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50A74" w14:textId="0813869C" w:rsidR="00F27B78" w:rsidRDefault="00F27B78" w:rsidP="00F27B78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hAnsi="Arial" w:cs="Arial"/>
          <w:noProof/>
          <w:szCs w:val="24"/>
          <w:lang w:eastAsia="hr-HR"/>
        </w:rPr>
        <w:drawing>
          <wp:inline distT="0" distB="0" distL="0" distR="0" wp14:anchorId="1B4F5E5B" wp14:editId="4EE37BDC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38CDF8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REPUBLIKA HRVATSKA</w:t>
      </w:r>
    </w:p>
    <w:p w14:paraId="31426C26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ZAGREBAČKA ŽUPANIJA</w:t>
      </w:r>
    </w:p>
    <w:p w14:paraId="5C3BCB77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GRAD IVANIĆ-GRAD</w:t>
      </w:r>
    </w:p>
    <w:p w14:paraId="7CF97004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GRADONAČELNIK</w:t>
      </w:r>
    </w:p>
    <w:p w14:paraId="084B36DA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4884042A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8D5663">
        <w:rPr>
          <w:rFonts w:ascii="Arial" w:eastAsia="Times New Roman" w:hAnsi="Arial" w:cs="Arial"/>
          <w:szCs w:val="24"/>
          <w:lang w:val="en-US"/>
        </w:rPr>
        <w:t>KLASA: 024-05/22-10/5</w:t>
      </w:r>
    </w:p>
    <w:p w14:paraId="0BA0973A" w14:textId="6FA3A625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8D5663">
        <w:rPr>
          <w:rFonts w:ascii="Arial" w:eastAsia="Times New Roman" w:hAnsi="Arial" w:cs="Arial"/>
          <w:szCs w:val="24"/>
          <w:lang w:val="en-US"/>
        </w:rPr>
        <w:t>URBROJ: 238-10-02/22-</w:t>
      </w:r>
      <w:r>
        <w:rPr>
          <w:rFonts w:ascii="Arial" w:eastAsia="Times New Roman" w:hAnsi="Arial" w:cs="Arial"/>
          <w:szCs w:val="24"/>
          <w:lang w:val="en-US"/>
        </w:rPr>
        <w:t>10</w:t>
      </w:r>
    </w:p>
    <w:p w14:paraId="2AD648FD" w14:textId="70AC5ACD" w:rsidR="00F27B78" w:rsidRDefault="00F27B78" w:rsidP="00F27B78">
      <w:pPr>
        <w:spacing w:line="240" w:lineRule="auto"/>
        <w:rPr>
          <w:rFonts w:ascii="Arial" w:eastAsia="Times New Roman" w:hAnsi="Arial" w:cs="Arial"/>
          <w:szCs w:val="24"/>
        </w:rPr>
      </w:pPr>
      <w:r w:rsidRPr="008D5663">
        <w:rPr>
          <w:rFonts w:ascii="Arial" w:eastAsia="Times New Roman" w:hAnsi="Arial" w:cs="Arial"/>
          <w:szCs w:val="24"/>
          <w:lang w:val="en-US"/>
        </w:rPr>
        <w:t>Ivanić-Grad, 22. veljače 2022.</w:t>
      </w:r>
      <w:r w:rsidRPr="008D5663">
        <w:rPr>
          <w:rFonts w:ascii="Arial" w:eastAsia="Times New Roman" w:hAnsi="Arial" w:cs="Arial"/>
          <w:szCs w:val="24"/>
        </w:rPr>
        <w:t xml:space="preserve">     </w:t>
      </w:r>
    </w:p>
    <w:p w14:paraId="1F246176" w14:textId="77777777" w:rsidR="00F27B78" w:rsidRDefault="00F27B78" w:rsidP="00F27B78">
      <w:pPr>
        <w:spacing w:line="240" w:lineRule="auto"/>
        <w:rPr>
          <w:rFonts w:ascii="Arial" w:eastAsia="Times New Roman" w:hAnsi="Arial" w:cs="Arial"/>
          <w:szCs w:val="24"/>
        </w:rPr>
      </w:pPr>
    </w:p>
    <w:p w14:paraId="2C8A146A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</w:p>
    <w:p w14:paraId="79BADF3C" w14:textId="77777777" w:rsidR="00F27B78" w:rsidRPr="008D5663" w:rsidRDefault="00F27B78" w:rsidP="00F27B78">
      <w:pPr>
        <w:spacing w:line="240" w:lineRule="auto"/>
        <w:jc w:val="left"/>
        <w:rPr>
          <w:rFonts w:ascii="Arial" w:eastAsia="Times New Roman" w:hAnsi="Arial" w:cs="Arial"/>
          <w:b/>
          <w:szCs w:val="24"/>
        </w:rPr>
      </w:pPr>
      <w:r w:rsidRPr="008D5663">
        <w:rPr>
          <w:rFonts w:ascii="Arial" w:eastAsia="Times New Roman" w:hAnsi="Arial" w:cs="Arial"/>
          <w:b/>
          <w:szCs w:val="24"/>
        </w:rPr>
        <w:t xml:space="preserve">                                                        GRADSKO VIJEĆE GRADA IVANIĆ-GRADA</w:t>
      </w:r>
    </w:p>
    <w:p w14:paraId="1112EC06" w14:textId="77777777" w:rsidR="00F27B78" w:rsidRPr="008D5663" w:rsidRDefault="00F27B78" w:rsidP="00F27B78">
      <w:pPr>
        <w:spacing w:line="240" w:lineRule="auto"/>
        <w:jc w:val="right"/>
        <w:rPr>
          <w:rFonts w:ascii="Arial" w:eastAsia="Times New Roman" w:hAnsi="Arial" w:cs="Arial"/>
          <w:b/>
          <w:szCs w:val="24"/>
        </w:rPr>
      </w:pPr>
      <w:r w:rsidRPr="008D5663">
        <w:rPr>
          <w:rFonts w:ascii="Arial" w:eastAsia="Times New Roman" w:hAnsi="Arial" w:cs="Arial"/>
          <w:b/>
          <w:szCs w:val="24"/>
        </w:rPr>
        <w:t xml:space="preserve">    n/r predsjednika Gradskog vijeća g. Željka Pongraca</w:t>
      </w:r>
    </w:p>
    <w:p w14:paraId="45D73BB2" w14:textId="7CCB6121" w:rsidR="00F27B78" w:rsidRDefault="00F27B78" w:rsidP="00F27B78">
      <w:pPr>
        <w:rPr>
          <w:rFonts w:ascii="Arial" w:hAnsi="Arial" w:cs="Arial"/>
          <w:b/>
          <w:bCs/>
          <w:szCs w:val="24"/>
        </w:rPr>
      </w:pPr>
    </w:p>
    <w:p w14:paraId="215A2620" w14:textId="77777777" w:rsidR="00F27B78" w:rsidRDefault="00F27B78" w:rsidP="00F27B78">
      <w:pPr>
        <w:pStyle w:val="Bezproreda"/>
      </w:pPr>
    </w:p>
    <w:p w14:paraId="31FA3279" w14:textId="281EEF83" w:rsidR="00F27B78" w:rsidRPr="00F27B78" w:rsidRDefault="00F27B78" w:rsidP="00F27B78">
      <w:pPr>
        <w:rPr>
          <w:rFonts w:ascii="Arial" w:hAnsi="Arial" w:cs="Arial"/>
          <w:b/>
          <w:bCs/>
          <w:szCs w:val="24"/>
        </w:rPr>
      </w:pPr>
      <w:r w:rsidRPr="008D5663">
        <w:rPr>
          <w:rFonts w:ascii="Arial" w:hAnsi="Arial" w:cs="Arial"/>
          <w:b/>
          <w:bCs/>
          <w:szCs w:val="24"/>
        </w:rPr>
        <w:t>PREDMET: Prijedlog Odluke</w:t>
      </w:r>
      <w:bookmarkStart w:id="0" w:name="_Hlk96522292"/>
      <w:r>
        <w:rPr>
          <w:rFonts w:ascii="Arial" w:hAnsi="Arial" w:cs="Arial"/>
          <w:b/>
          <w:bCs/>
          <w:szCs w:val="24"/>
        </w:rPr>
        <w:t xml:space="preserve"> </w:t>
      </w:r>
      <w:r w:rsidRPr="00F27B78">
        <w:rPr>
          <w:rFonts w:ascii="Arial" w:hAnsi="Arial" w:cs="Arial"/>
          <w:b/>
          <w:bCs/>
          <w:szCs w:val="24"/>
        </w:rPr>
        <w:t>o raspisivanju javnog natječaja za zakup poljoprivrednog zemljišta u vlasništvu Republike Hrvatske na području Grada Ivanić-Grada</w:t>
      </w:r>
    </w:p>
    <w:bookmarkEnd w:id="0"/>
    <w:p w14:paraId="1FD03B0F" w14:textId="77777777" w:rsidR="00F27B78" w:rsidRDefault="00F27B78" w:rsidP="00F27B78">
      <w:pPr>
        <w:spacing w:line="240" w:lineRule="auto"/>
        <w:rPr>
          <w:rFonts w:ascii="Arial" w:hAnsi="Arial" w:cs="Arial"/>
          <w:b/>
          <w:bCs/>
          <w:szCs w:val="24"/>
        </w:rPr>
      </w:pPr>
    </w:p>
    <w:p w14:paraId="199FE096" w14:textId="71F6B024" w:rsidR="00F27B78" w:rsidRPr="00F27B78" w:rsidRDefault="00F27B78" w:rsidP="00F27B78">
      <w:pPr>
        <w:spacing w:line="240" w:lineRule="auto"/>
        <w:rPr>
          <w:rFonts w:ascii="Arial" w:hAnsi="Arial" w:cs="Arial"/>
          <w:b/>
          <w:bCs/>
          <w:szCs w:val="24"/>
        </w:rPr>
      </w:pPr>
      <w:r w:rsidRPr="008D5663">
        <w:rPr>
          <w:rFonts w:ascii="Arial" w:eastAsia="Times New Roman" w:hAnsi="Arial" w:cs="Arial"/>
          <w:szCs w:val="24"/>
        </w:rPr>
        <w:t>Poštovani,</w:t>
      </w:r>
    </w:p>
    <w:p w14:paraId="63D3C48B" w14:textId="77777777" w:rsidR="00F27B78" w:rsidRDefault="00F27B78" w:rsidP="00F27B78">
      <w:pPr>
        <w:pStyle w:val="Bezproreda"/>
      </w:pPr>
    </w:p>
    <w:p w14:paraId="25778B92" w14:textId="12766A2C" w:rsidR="00F27B78" w:rsidRPr="008D5663" w:rsidRDefault="00F27B78" w:rsidP="00F27B78">
      <w:pPr>
        <w:spacing w:after="200"/>
        <w:rPr>
          <w:rFonts w:ascii="Arial" w:eastAsia="Times New Roman" w:hAnsi="Arial" w:cs="Arial"/>
          <w:szCs w:val="24"/>
        </w:rPr>
      </w:pPr>
      <w:r w:rsidRPr="008D5663">
        <w:rPr>
          <w:rFonts w:ascii="Arial" w:eastAsia="Times New Roman" w:hAnsi="Arial" w:cs="Arial"/>
          <w:szCs w:val="24"/>
        </w:rPr>
        <w:t>temeljem članka 55. Statuta Grada Ivanić-Grada (Službeni glasnik Grada Ivanić-Grada, broj 01/21), gradonačelnik Grada Ivanić-Grada utvrdio je prijedlog</w:t>
      </w:r>
    </w:p>
    <w:p w14:paraId="120E61A0" w14:textId="77777777" w:rsidR="00F27B78" w:rsidRDefault="00F27B78" w:rsidP="00F27B78">
      <w:pPr>
        <w:spacing w:line="240" w:lineRule="auto"/>
        <w:jc w:val="center"/>
        <w:rPr>
          <w:rFonts w:ascii="Arial" w:hAnsi="Arial" w:cs="Arial"/>
          <w:b/>
          <w:bCs/>
          <w:szCs w:val="24"/>
        </w:rPr>
      </w:pPr>
    </w:p>
    <w:p w14:paraId="763238E7" w14:textId="1A9CF276" w:rsidR="00F27B78" w:rsidRPr="008D5663" w:rsidRDefault="00F27B78" w:rsidP="00F27B78">
      <w:pPr>
        <w:spacing w:line="240" w:lineRule="auto"/>
        <w:jc w:val="center"/>
        <w:rPr>
          <w:rFonts w:ascii="Arial" w:hAnsi="Arial" w:cs="Arial"/>
          <w:b/>
          <w:bCs/>
          <w:szCs w:val="24"/>
        </w:rPr>
      </w:pPr>
      <w:r w:rsidRPr="008D5663">
        <w:rPr>
          <w:rFonts w:ascii="Arial" w:hAnsi="Arial" w:cs="Arial"/>
          <w:b/>
          <w:bCs/>
          <w:szCs w:val="24"/>
        </w:rPr>
        <w:t>O D L U K E</w:t>
      </w:r>
    </w:p>
    <w:p w14:paraId="3736F52F" w14:textId="68DDC682" w:rsidR="00F27B78" w:rsidRPr="00F27B78" w:rsidRDefault="00F27B78" w:rsidP="00F27B78">
      <w:pPr>
        <w:jc w:val="center"/>
        <w:rPr>
          <w:rFonts w:ascii="Arial" w:hAnsi="Arial" w:cs="Arial"/>
          <w:b/>
          <w:bCs/>
          <w:szCs w:val="24"/>
        </w:rPr>
      </w:pPr>
      <w:r w:rsidRPr="008D5663">
        <w:rPr>
          <w:rFonts w:ascii="Arial" w:hAnsi="Arial" w:cs="Arial"/>
          <w:b/>
          <w:bCs/>
          <w:szCs w:val="24"/>
        </w:rPr>
        <w:t>o raspisivanju</w:t>
      </w:r>
      <w:r>
        <w:rPr>
          <w:rFonts w:ascii="Arial" w:hAnsi="Arial" w:cs="Arial"/>
          <w:b/>
          <w:bCs/>
          <w:szCs w:val="24"/>
        </w:rPr>
        <w:t xml:space="preserve"> </w:t>
      </w:r>
      <w:r w:rsidRPr="00F27B78">
        <w:rPr>
          <w:rFonts w:ascii="Arial" w:hAnsi="Arial" w:cs="Arial"/>
          <w:b/>
          <w:bCs/>
          <w:szCs w:val="24"/>
        </w:rPr>
        <w:t>javnog natječaja za zakup poljoprivrednog zemljišta u vlasništvu Republike Hrvatske na području Grada Ivanić-Grada</w:t>
      </w:r>
    </w:p>
    <w:p w14:paraId="7FBDE016" w14:textId="5268D414" w:rsidR="00F27B78" w:rsidRPr="008D5663" w:rsidRDefault="00F27B78" w:rsidP="00F27B78">
      <w:pPr>
        <w:jc w:val="center"/>
        <w:rPr>
          <w:rFonts w:ascii="Arial" w:hAnsi="Arial" w:cs="Arial"/>
          <w:b/>
          <w:bCs/>
          <w:szCs w:val="24"/>
        </w:rPr>
      </w:pPr>
    </w:p>
    <w:p w14:paraId="77F5F24D" w14:textId="4CC3F8E9" w:rsidR="00F27B78" w:rsidRPr="00F27B78" w:rsidRDefault="00F27B78" w:rsidP="00F27B78">
      <w:pPr>
        <w:spacing w:line="24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</w:t>
      </w:r>
      <w:r w:rsidRPr="008D5663">
        <w:rPr>
          <w:rFonts w:ascii="Arial" w:eastAsia="Times New Roman" w:hAnsi="Arial" w:cs="Arial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14:paraId="315D705B" w14:textId="77777777" w:rsidR="00F27B78" w:rsidRDefault="00F27B78" w:rsidP="00F27B78">
      <w:pPr>
        <w:spacing w:line="240" w:lineRule="auto"/>
        <w:rPr>
          <w:rFonts w:ascii="Arial" w:eastAsia="Times New Roman" w:hAnsi="Arial" w:cs="Arial"/>
          <w:szCs w:val="24"/>
        </w:rPr>
      </w:pPr>
    </w:p>
    <w:p w14:paraId="68AC1A9D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</w:rPr>
      </w:pPr>
      <w:r w:rsidRPr="008D5663">
        <w:rPr>
          <w:rFonts w:ascii="Arial" w:eastAsia="Times New Roman" w:hAnsi="Arial" w:cs="Arial"/>
          <w:szCs w:val="24"/>
        </w:rPr>
        <w:t>Za izvjestitelja na sjednici Gradskog vijeća određuje</w:t>
      </w:r>
      <w:r w:rsidRPr="008D5663">
        <w:rPr>
          <w:rFonts w:ascii="Arial" w:eastAsia="Times New Roman" w:hAnsi="Arial" w:cs="Arial"/>
          <w:b/>
          <w:szCs w:val="24"/>
        </w:rPr>
        <w:t xml:space="preserve"> </w:t>
      </w:r>
      <w:r w:rsidRPr="008D5663">
        <w:rPr>
          <w:rFonts w:ascii="Arial" w:eastAsia="Times New Roman" w:hAnsi="Arial" w:cs="Arial"/>
          <w:szCs w:val="24"/>
        </w:rPr>
        <w:t>se Dražen Hlad, pročelnik Upravnog odjela za komunalno gospodarstvo, prostorno planiranje, gospodarstvo i poljoprivredu.</w:t>
      </w:r>
    </w:p>
    <w:p w14:paraId="2D85E4C9" w14:textId="77777777" w:rsidR="00F27B78" w:rsidRDefault="00F27B78" w:rsidP="00F27B78">
      <w:pPr>
        <w:pStyle w:val="Bezproreda"/>
      </w:pPr>
    </w:p>
    <w:p w14:paraId="114A72E8" w14:textId="77777777" w:rsidR="00F27B78" w:rsidRDefault="00F27B78" w:rsidP="00F27B78">
      <w:pPr>
        <w:pStyle w:val="Bezproreda"/>
        <w:rPr>
          <w:rFonts w:ascii="Arial" w:hAnsi="Arial" w:cs="Arial"/>
        </w:rPr>
      </w:pPr>
    </w:p>
    <w:p w14:paraId="04A6AE24" w14:textId="1530EEEB" w:rsidR="00F27B78" w:rsidRPr="008D5663" w:rsidRDefault="00F27B78" w:rsidP="00F27B78">
      <w:pPr>
        <w:pStyle w:val="Bezproreda"/>
        <w:rPr>
          <w:rFonts w:ascii="Arial" w:hAnsi="Arial" w:cs="Arial"/>
        </w:rPr>
      </w:pPr>
      <w:r w:rsidRPr="008D5663">
        <w:rPr>
          <w:rFonts w:ascii="Arial" w:hAnsi="Arial" w:cs="Arial"/>
        </w:rPr>
        <w:t>S poštovanjem,</w:t>
      </w:r>
    </w:p>
    <w:p w14:paraId="09735A9F" w14:textId="77777777" w:rsidR="00F27B78" w:rsidRPr="008D5663" w:rsidRDefault="00F27B78" w:rsidP="00F27B78">
      <w:pPr>
        <w:pStyle w:val="Bezproreda"/>
        <w:jc w:val="right"/>
        <w:rPr>
          <w:rFonts w:ascii="Arial" w:hAnsi="Arial" w:cs="Arial"/>
        </w:rPr>
      </w:pPr>
      <w:r w:rsidRPr="008D5663">
        <w:rPr>
          <w:rFonts w:ascii="Arial" w:hAnsi="Arial" w:cs="Arial"/>
        </w:rPr>
        <w:t>GRADONAČELNIK:</w:t>
      </w:r>
    </w:p>
    <w:p w14:paraId="29683A70" w14:textId="77777777" w:rsidR="00F27B78" w:rsidRDefault="00F27B78" w:rsidP="00F27B78">
      <w:pPr>
        <w:pStyle w:val="Bezproreda"/>
      </w:pPr>
    </w:p>
    <w:p w14:paraId="1E96A8C4" w14:textId="77777777" w:rsidR="00F27B78" w:rsidRPr="008D5663" w:rsidRDefault="00F27B78" w:rsidP="00F27B78">
      <w:pPr>
        <w:spacing w:after="200"/>
        <w:jc w:val="right"/>
        <w:rPr>
          <w:rFonts w:ascii="Calibri" w:eastAsia="Times New Roman" w:hAnsi="Calibri"/>
          <w:sz w:val="28"/>
          <w:szCs w:val="28"/>
        </w:rPr>
      </w:pPr>
      <w:r w:rsidRPr="008D5663">
        <w:rPr>
          <w:rFonts w:ascii="Arial" w:eastAsia="Times New Roman" w:hAnsi="Arial" w:cs="Arial"/>
          <w:szCs w:val="24"/>
        </w:rPr>
        <w:t>Javor Bojan Leš, dr.vet.med.</w:t>
      </w:r>
    </w:p>
    <w:p w14:paraId="0FC2FD71" w14:textId="77777777" w:rsidR="00F27B78" w:rsidRDefault="00F27B78" w:rsidP="00F27B78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17646F48" w14:textId="2E7F2407" w:rsidR="00962C80" w:rsidRPr="00F12881" w:rsidRDefault="006E653E" w:rsidP="00F27B78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hr-HR"/>
        </w:rPr>
      </w:pPr>
      <w:r w:rsidRPr="00A42EEE">
        <w:rPr>
          <w:rFonts w:ascii="Arial" w:eastAsia="Times New Roman" w:hAnsi="Arial" w:cs="Arial"/>
          <w:szCs w:val="24"/>
          <w:lang w:eastAsia="hr-HR"/>
        </w:rPr>
        <w:lastRenderedPageBreak/>
        <w:t>Na temelju članka 31. stavka 5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. Zakona o poljoprivrednom zemljištu (Narodne novine, broj </w:t>
      </w:r>
      <w:r w:rsidR="0045079F" w:rsidRPr="00A42EEE">
        <w:rPr>
          <w:rFonts w:ascii="Arial" w:eastAsia="Times New Roman" w:hAnsi="Arial" w:cs="Arial"/>
          <w:szCs w:val="24"/>
          <w:lang w:eastAsia="hr-HR"/>
        </w:rPr>
        <w:t>20/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18, </w:t>
      </w:r>
      <w:r w:rsidR="006B35B7" w:rsidRPr="00A42EEE">
        <w:rPr>
          <w:rFonts w:ascii="Arial" w:eastAsia="Times New Roman" w:hAnsi="Arial" w:cs="Arial"/>
          <w:szCs w:val="24"/>
          <w:lang w:eastAsia="hr-HR"/>
        </w:rPr>
        <w:t>115/18</w:t>
      </w:r>
      <w:r w:rsidR="00F27B78">
        <w:rPr>
          <w:rFonts w:ascii="Arial" w:eastAsia="Times New Roman" w:hAnsi="Arial" w:cs="Arial"/>
          <w:szCs w:val="24"/>
          <w:lang w:eastAsia="hr-HR"/>
        </w:rPr>
        <w:t xml:space="preserve"> i </w:t>
      </w:r>
      <w:r w:rsidR="00092E3F">
        <w:rPr>
          <w:rFonts w:ascii="Arial" w:eastAsia="Times New Roman" w:hAnsi="Arial" w:cs="Arial"/>
          <w:szCs w:val="24"/>
          <w:lang w:eastAsia="hr-HR"/>
        </w:rPr>
        <w:t>98/19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), Programa raspolaganja poljoprivrednim zemljištem u vlasništvu Republike Hrvatske </w:t>
      </w:r>
      <w:r w:rsidR="00152449" w:rsidRPr="00A42EEE">
        <w:rPr>
          <w:rFonts w:ascii="Arial" w:eastAsia="Times New Roman" w:hAnsi="Arial" w:cs="Arial"/>
          <w:szCs w:val="24"/>
          <w:lang w:eastAsia="hr-HR"/>
        </w:rPr>
        <w:t>za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</w:t>
      </w:r>
      <w:r w:rsidR="0086463C" w:rsidRPr="00A42EEE">
        <w:rPr>
          <w:rFonts w:ascii="Arial" w:eastAsia="Times New Roman" w:hAnsi="Arial" w:cs="Arial"/>
          <w:szCs w:val="24"/>
          <w:lang w:eastAsia="hr-HR"/>
        </w:rPr>
        <w:t xml:space="preserve">Grad Ivanić-Grad </w:t>
      </w:r>
      <w:r w:rsidR="008D743E" w:rsidRPr="00A42EEE">
        <w:rPr>
          <w:rFonts w:ascii="Arial" w:eastAsia="Times New Roman" w:hAnsi="Arial" w:cs="Arial"/>
          <w:szCs w:val="24"/>
          <w:lang w:eastAsia="hr-HR"/>
        </w:rPr>
        <w:t>(Službeni glasnik Grada Ivanić-Grada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, br</w:t>
      </w:r>
      <w:r w:rsidR="008D743E" w:rsidRPr="00A42EEE">
        <w:rPr>
          <w:rFonts w:ascii="Arial" w:eastAsia="Times New Roman" w:hAnsi="Arial" w:cs="Arial"/>
          <w:szCs w:val="24"/>
          <w:lang w:eastAsia="hr-HR"/>
        </w:rPr>
        <w:t>oj 03/19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)</w:t>
      </w:r>
      <w:r w:rsidRPr="00A42EEE">
        <w:rPr>
          <w:rFonts w:ascii="Arial" w:eastAsia="Times New Roman" w:hAnsi="Arial" w:cs="Arial"/>
          <w:szCs w:val="24"/>
          <w:lang w:eastAsia="hr-HR"/>
        </w:rPr>
        <w:t xml:space="preserve"> na koji je Ministarstvo poljoprivrede dalo suglasnost 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>KLASA: 945-01/18-01/670, URBROJ: 525-07/1790-19-7</w:t>
      </w:r>
      <w:r w:rsidRPr="00A42EEE">
        <w:rPr>
          <w:rFonts w:ascii="Arial" w:eastAsia="Times New Roman" w:hAnsi="Arial" w:cs="Arial"/>
          <w:szCs w:val="24"/>
          <w:lang w:eastAsia="hr-HR"/>
        </w:rPr>
        <w:t xml:space="preserve"> od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 xml:space="preserve"> 12. travnja 2019.</w:t>
      </w:r>
      <w:r w:rsidRPr="00A42EEE">
        <w:rPr>
          <w:rFonts w:ascii="Arial" w:eastAsia="Times New Roman" w:hAnsi="Arial" w:cs="Arial"/>
          <w:szCs w:val="24"/>
          <w:lang w:eastAsia="hr-HR"/>
        </w:rPr>
        <w:t xml:space="preserve"> godine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i članka 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>35.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Statuta Grada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 xml:space="preserve"> Ivanić-Grada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</w:t>
      </w:r>
      <w:r w:rsidR="00092E3F">
        <w:rPr>
          <w:rFonts w:ascii="Arial" w:eastAsia="Times New Roman" w:hAnsi="Arial" w:cs="Arial"/>
          <w:szCs w:val="24"/>
          <w:lang w:eastAsia="hr-HR"/>
        </w:rPr>
        <w:t>(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>Službeni glasnik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 Grada Ivanić-Grada, broj</w:t>
      </w:r>
      <w:r w:rsidR="003F439E">
        <w:rPr>
          <w:rFonts w:ascii="Arial" w:eastAsia="Times New Roman" w:hAnsi="Arial" w:cs="Arial"/>
          <w:szCs w:val="24"/>
          <w:lang w:eastAsia="hr-HR"/>
        </w:rPr>
        <w:t xml:space="preserve"> </w:t>
      </w:r>
      <w:r w:rsidR="00A82FDD">
        <w:rPr>
          <w:rFonts w:ascii="Arial" w:eastAsia="Times New Roman" w:hAnsi="Arial" w:cs="Arial"/>
          <w:szCs w:val="24"/>
          <w:lang w:eastAsia="hr-HR"/>
        </w:rPr>
        <w:t>01/21</w:t>
      </w:r>
      <w:r w:rsidR="006B35B7" w:rsidRPr="00A42EEE">
        <w:rPr>
          <w:rFonts w:ascii="Arial" w:eastAsia="Times New Roman" w:hAnsi="Arial" w:cs="Arial"/>
          <w:szCs w:val="24"/>
          <w:lang w:eastAsia="hr-HR"/>
        </w:rPr>
        <w:t>)</w:t>
      </w:r>
      <w:r w:rsidR="00F27B78">
        <w:rPr>
          <w:rFonts w:ascii="Arial" w:eastAsia="Times New Roman" w:hAnsi="Arial" w:cs="Arial"/>
          <w:szCs w:val="24"/>
          <w:lang w:eastAsia="hr-HR"/>
        </w:rPr>
        <w:t xml:space="preserve">,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Gradsko</w:t>
      </w:r>
      <w:r w:rsidR="00AB5BC5" w:rsidRPr="00A42EEE">
        <w:rPr>
          <w:rFonts w:ascii="Arial" w:eastAsia="Times New Roman" w:hAnsi="Arial" w:cs="Arial"/>
          <w:szCs w:val="24"/>
          <w:lang w:eastAsia="hr-HR"/>
        </w:rPr>
        <w:t xml:space="preserve">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vijeće Grada</w:t>
      </w:r>
      <w:r w:rsidR="00AB5BC5" w:rsidRPr="00A42EEE">
        <w:rPr>
          <w:rFonts w:ascii="Arial" w:eastAsia="Times New Roman" w:hAnsi="Arial" w:cs="Arial"/>
          <w:szCs w:val="24"/>
          <w:lang w:eastAsia="hr-HR"/>
        </w:rPr>
        <w:t xml:space="preserve"> Ivanić-Grada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 na svojoj ___. sjednici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održanoj 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dana </w:t>
      </w:r>
      <w:r w:rsidR="00092E3F" w:rsidRPr="00092E3F">
        <w:rPr>
          <w:rFonts w:ascii="Arial" w:eastAsia="Times New Roman" w:hAnsi="Arial" w:cs="Arial"/>
          <w:szCs w:val="24"/>
          <w:lang w:eastAsia="hr-HR"/>
        </w:rPr>
        <w:t>_______</w:t>
      </w:r>
      <w:r w:rsidR="00092E3F">
        <w:rPr>
          <w:rFonts w:ascii="Arial" w:eastAsia="Times New Roman" w:hAnsi="Arial" w:cs="Arial"/>
          <w:szCs w:val="24"/>
          <w:lang w:eastAsia="hr-HR"/>
        </w:rPr>
        <w:t>_</w:t>
      </w:r>
      <w:r w:rsidR="00F27B78">
        <w:rPr>
          <w:rFonts w:ascii="Arial" w:eastAsia="Times New Roman" w:hAnsi="Arial" w:cs="Arial"/>
          <w:szCs w:val="24"/>
          <w:lang w:eastAsia="hr-HR"/>
        </w:rPr>
        <w:t xml:space="preserve">___ </w:t>
      </w:r>
      <w:r w:rsidR="00A82FDD">
        <w:rPr>
          <w:rFonts w:ascii="Arial" w:eastAsia="Times New Roman" w:hAnsi="Arial" w:cs="Arial"/>
          <w:szCs w:val="24"/>
          <w:lang w:eastAsia="hr-HR"/>
        </w:rPr>
        <w:t>2022</w:t>
      </w:r>
      <w:r w:rsidR="00092E3F" w:rsidRPr="00092E3F">
        <w:rPr>
          <w:rFonts w:ascii="Arial" w:eastAsia="Times New Roman" w:hAnsi="Arial" w:cs="Arial"/>
          <w:szCs w:val="24"/>
          <w:lang w:eastAsia="hr-HR"/>
        </w:rPr>
        <w:t xml:space="preserve">. </w:t>
      </w:r>
      <w:r w:rsidR="00F96042" w:rsidRPr="00092E3F">
        <w:rPr>
          <w:rFonts w:ascii="Arial" w:eastAsia="Times New Roman" w:hAnsi="Arial" w:cs="Arial"/>
          <w:szCs w:val="24"/>
          <w:lang w:eastAsia="hr-HR"/>
        </w:rPr>
        <w:t>godine donijelo je</w:t>
      </w:r>
      <w:r w:rsidR="00F27B78">
        <w:rPr>
          <w:rFonts w:ascii="Arial" w:eastAsia="Times New Roman" w:hAnsi="Arial" w:cs="Arial"/>
          <w:szCs w:val="24"/>
          <w:lang w:eastAsia="hr-HR"/>
        </w:rPr>
        <w:t xml:space="preserve"> sljedeću </w:t>
      </w:r>
    </w:p>
    <w:p w14:paraId="4AE54162" w14:textId="46BA23A3" w:rsidR="00F96042" w:rsidRPr="00092E3F" w:rsidRDefault="00F96042" w:rsidP="00092E3F">
      <w:pPr>
        <w:pStyle w:val="Bezproreda"/>
        <w:jc w:val="center"/>
        <w:rPr>
          <w:rFonts w:ascii="Arial" w:hAnsi="Arial" w:cs="Arial"/>
          <w:b/>
          <w:lang w:eastAsia="hr-HR"/>
        </w:rPr>
      </w:pPr>
      <w:r w:rsidRPr="00092E3F">
        <w:rPr>
          <w:rFonts w:ascii="Arial" w:hAnsi="Arial" w:cs="Arial"/>
          <w:b/>
          <w:lang w:eastAsia="hr-HR"/>
        </w:rPr>
        <w:t>O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D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L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U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K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U</w:t>
      </w:r>
    </w:p>
    <w:p w14:paraId="580A3008" w14:textId="79759100" w:rsidR="00F96042" w:rsidRPr="00092E3F" w:rsidRDefault="00F96042" w:rsidP="00092E3F">
      <w:pPr>
        <w:pStyle w:val="Bezproreda"/>
        <w:jc w:val="center"/>
        <w:rPr>
          <w:rFonts w:ascii="Arial" w:hAnsi="Arial" w:cs="Arial"/>
          <w:b/>
          <w:lang w:eastAsia="hr-HR"/>
        </w:rPr>
      </w:pPr>
      <w:bookmarkStart w:id="1" w:name="_Hlk96524478"/>
      <w:r w:rsidRPr="00092E3F">
        <w:rPr>
          <w:rFonts w:ascii="Arial" w:hAnsi="Arial" w:cs="Arial"/>
          <w:b/>
          <w:lang w:eastAsia="hr-HR"/>
        </w:rPr>
        <w:t>o raspisivanju javnog natječaja za zakup poljoprivrednog zemljišta u vlasništvu Repub</w:t>
      </w:r>
      <w:r w:rsidR="00BC293C" w:rsidRPr="00092E3F">
        <w:rPr>
          <w:rFonts w:ascii="Arial" w:hAnsi="Arial" w:cs="Arial"/>
          <w:b/>
          <w:lang w:eastAsia="hr-HR"/>
        </w:rPr>
        <w:t xml:space="preserve">like Hrvatske na području </w:t>
      </w:r>
      <w:r w:rsidR="0086463C" w:rsidRPr="00092E3F">
        <w:rPr>
          <w:rFonts w:ascii="Arial" w:hAnsi="Arial" w:cs="Arial"/>
          <w:b/>
          <w:lang w:eastAsia="hr-HR"/>
        </w:rPr>
        <w:t>Grada Ivanić-Grada</w:t>
      </w:r>
    </w:p>
    <w:p w14:paraId="19E17E2C" w14:textId="77777777" w:rsidR="00F96042" w:rsidRPr="00092E3F" w:rsidRDefault="00F96042" w:rsidP="00F96042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</w:p>
    <w:bookmarkEnd w:id="1"/>
    <w:p w14:paraId="1DB35DC4" w14:textId="12EEECFE" w:rsidR="006F1254" w:rsidRPr="00A42EEE" w:rsidRDefault="00962C80" w:rsidP="00962C80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I.</w:t>
      </w:r>
    </w:p>
    <w:p w14:paraId="0520D730" w14:textId="392C64DD" w:rsidR="00F96042" w:rsidRDefault="00962C80" w:rsidP="00F96042">
      <w:pPr>
        <w:tabs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          </w:t>
      </w:r>
      <w:r w:rsidR="00E76AC5">
        <w:rPr>
          <w:rFonts w:ascii="Arial" w:eastAsia="Times New Roman" w:hAnsi="Arial" w:cs="Arial"/>
          <w:szCs w:val="24"/>
          <w:lang w:eastAsia="hr-HR"/>
        </w:rPr>
        <w:t xml:space="preserve"> </w:t>
      </w:r>
      <w:r w:rsidR="00092E3F">
        <w:rPr>
          <w:rFonts w:ascii="Arial" w:eastAsia="Times New Roman" w:hAnsi="Arial" w:cs="Arial"/>
          <w:szCs w:val="24"/>
          <w:lang w:eastAsia="hr-HR"/>
        </w:rPr>
        <w:t>Ovom Odlukom r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aspisuje se javni natječaj za zakup poljoprivredno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g zemljišta u vlasništvu Republike Hrvatske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na području Grada</w:t>
      </w:r>
      <w:r w:rsidR="0086463C" w:rsidRPr="00A42EEE">
        <w:rPr>
          <w:rFonts w:ascii="Arial" w:eastAsia="Times New Roman" w:hAnsi="Arial" w:cs="Arial"/>
          <w:szCs w:val="24"/>
          <w:lang w:eastAsia="hr-HR"/>
        </w:rPr>
        <w:t xml:space="preserve"> Ivanić-Grada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u katastarskim općinama</w:t>
      </w:r>
      <w:r w:rsidR="0086463C" w:rsidRPr="00A42EEE">
        <w:rPr>
          <w:rFonts w:ascii="Arial" w:eastAsia="Times New Roman" w:hAnsi="Arial" w:cs="Arial"/>
          <w:szCs w:val="24"/>
          <w:lang w:eastAsia="hr-HR"/>
        </w:rPr>
        <w:t xml:space="preserve">: </w:t>
      </w:r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Breška Greda, Caginec, Lepšić, Ljievi Dubrovčak, Opatinec, Posavski Bregi, Prečno, Šarampov, Širinec, Šumećani, Topolje i Trebovec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, koje je</w:t>
      </w:r>
      <w:r w:rsidR="00F27B78">
        <w:rPr>
          <w:rFonts w:ascii="Arial" w:eastAsia="Times New Roman" w:hAnsi="Arial" w:cs="Arial"/>
          <w:szCs w:val="24"/>
          <w:lang w:eastAsia="hr-HR"/>
        </w:rPr>
        <w:t xml:space="preserve">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Programom raspolaganja poljoprivrednim zemljištem u v</w:t>
      </w:r>
      <w:r>
        <w:rPr>
          <w:rFonts w:ascii="Arial" w:eastAsia="Times New Roman" w:hAnsi="Arial" w:cs="Arial"/>
          <w:szCs w:val="24"/>
          <w:lang w:eastAsia="hr-HR"/>
        </w:rPr>
        <w:t xml:space="preserve">lasništvu Republike Hrvatske </w:t>
      </w:r>
      <w:r w:rsidR="006212EE">
        <w:rPr>
          <w:rFonts w:ascii="Arial" w:eastAsia="Times New Roman" w:hAnsi="Arial" w:cs="Arial"/>
          <w:szCs w:val="24"/>
          <w:lang w:eastAsia="hr-HR"/>
        </w:rPr>
        <w:t>na području</w:t>
      </w:r>
      <w:r>
        <w:rPr>
          <w:rFonts w:ascii="Arial" w:eastAsia="Times New Roman" w:hAnsi="Arial" w:cs="Arial"/>
          <w:szCs w:val="24"/>
          <w:lang w:eastAsia="hr-HR"/>
        </w:rPr>
        <w:t xml:space="preserve"> Grad</w:t>
      </w:r>
      <w:r w:rsidR="006212EE">
        <w:rPr>
          <w:rFonts w:ascii="Arial" w:eastAsia="Times New Roman" w:hAnsi="Arial" w:cs="Arial"/>
          <w:szCs w:val="24"/>
          <w:lang w:eastAsia="hr-HR"/>
        </w:rPr>
        <w:t>a</w:t>
      </w:r>
      <w:r>
        <w:rPr>
          <w:rFonts w:ascii="Arial" w:eastAsia="Times New Roman" w:hAnsi="Arial" w:cs="Arial"/>
          <w:szCs w:val="24"/>
          <w:lang w:eastAsia="hr-HR"/>
        </w:rPr>
        <w:t xml:space="preserve"> Ivanić-Grad</w:t>
      </w:r>
      <w:r w:rsidR="006212EE">
        <w:rPr>
          <w:rFonts w:ascii="Arial" w:eastAsia="Times New Roman" w:hAnsi="Arial" w:cs="Arial"/>
          <w:szCs w:val="24"/>
          <w:lang w:eastAsia="hr-HR"/>
        </w:rPr>
        <w:t>a</w:t>
      </w:r>
      <w:r>
        <w:rPr>
          <w:rFonts w:ascii="Arial" w:eastAsia="Times New Roman" w:hAnsi="Arial" w:cs="Arial"/>
          <w:szCs w:val="24"/>
          <w:lang w:eastAsia="hr-HR"/>
        </w:rPr>
        <w:t xml:space="preserve">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predviđeno za zakup</w:t>
      </w:r>
      <w:r w:rsidR="00173C81" w:rsidRPr="00A42EEE">
        <w:rPr>
          <w:rFonts w:ascii="Arial" w:eastAsia="Times New Roman" w:hAnsi="Arial" w:cs="Arial"/>
          <w:szCs w:val="24"/>
          <w:lang w:eastAsia="hr-HR"/>
        </w:rPr>
        <w:t>.</w:t>
      </w:r>
    </w:p>
    <w:p w14:paraId="73067C4D" w14:textId="77777777" w:rsidR="00962C80" w:rsidRDefault="00962C80" w:rsidP="00F96042">
      <w:pPr>
        <w:tabs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</w:p>
    <w:p w14:paraId="57EBFBA4" w14:textId="5CA55105" w:rsidR="00152449" w:rsidRPr="00962C80" w:rsidRDefault="00962C80" w:rsidP="00962C80">
      <w:pPr>
        <w:tabs>
          <w:tab w:val="left" w:pos="8789"/>
        </w:tabs>
        <w:spacing w:line="240" w:lineRule="atLeast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II.</w:t>
      </w:r>
    </w:p>
    <w:p w14:paraId="3B0EFC1D" w14:textId="3E534646" w:rsidR="006F1254" w:rsidRPr="00962C80" w:rsidRDefault="00962C80" w:rsidP="00962C80">
      <w:pPr>
        <w:tabs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           </w:t>
      </w:r>
      <w:r w:rsidR="00152449" w:rsidRPr="00A42EEE">
        <w:rPr>
          <w:rFonts w:ascii="Arial" w:eastAsia="Times New Roman" w:hAnsi="Arial" w:cs="Arial"/>
          <w:szCs w:val="24"/>
          <w:lang w:eastAsia="hr-HR"/>
        </w:rPr>
        <w:t xml:space="preserve">Na </w:t>
      </w:r>
      <w:r w:rsidR="00152449" w:rsidRPr="00A42EEE">
        <w:rPr>
          <w:rFonts w:ascii="Arial" w:eastAsia="Times New Roman" w:hAnsi="Arial" w:cs="Arial"/>
          <w:b/>
          <w:szCs w:val="24"/>
          <w:lang w:eastAsia="hr-HR"/>
        </w:rPr>
        <w:t>rok od 25 godina</w:t>
      </w:r>
      <w:r w:rsidR="00152449" w:rsidRPr="00A42EEE">
        <w:rPr>
          <w:rFonts w:ascii="Arial" w:eastAsia="Times New Roman" w:hAnsi="Arial" w:cs="Arial"/>
          <w:szCs w:val="24"/>
          <w:lang w:eastAsia="hr-HR"/>
        </w:rPr>
        <w:t xml:space="preserve"> s mogućnošću produljenja za isto razd</w:t>
      </w:r>
      <w:r w:rsidR="006E7EBD" w:rsidRPr="00A42EEE">
        <w:rPr>
          <w:rFonts w:ascii="Arial" w:eastAsia="Times New Roman" w:hAnsi="Arial" w:cs="Arial"/>
          <w:szCs w:val="24"/>
          <w:lang w:eastAsia="hr-HR"/>
        </w:rPr>
        <w:t xml:space="preserve">oblje daje se u zakup zemljište koje je navedeno u </w:t>
      </w:r>
      <w:r w:rsidR="006212EE">
        <w:rPr>
          <w:rFonts w:ascii="Arial" w:eastAsia="Times New Roman" w:hAnsi="Arial" w:cs="Arial"/>
          <w:b/>
          <w:szCs w:val="24"/>
          <w:lang w:eastAsia="hr-HR"/>
        </w:rPr>
        <w:t>t</w:t>
      </w:r>
      <w:r w:rsidR="006E7EBD" w:rsidRPr="00892078">
        <w:rPr>
          <w:rFonts w:ascii="Arial" w:eastAsia="Times New Roman" w:hAnsi="Arial" w:cs="Arial"/>
          <w:b/>
          <w:szCs w:val="24"/>
          <w:lang w:eastAsia="hr-HR"/>
        </w:rPr>
        <w:t>ablici 1</w:t>
      </w:r>
      <w:r w:rsidR="006E7EBD" w:rsidRPr="00A42EEE">
        <w:rPr>
          <w:rFonts w:ascii="Arial" w:eastAsia="Times New Roman" w:hAnsi="Arial" w:cs="Arial"/>
          <w:szCs w:val="24"/>
          <w:lang w:eastAsia="hr-HR"/>
        </w:rPr>
        <w:t>. koja se nalazi u prilogu ove Odluke i čini njezin sastavni dio.</w:t>
      </w:r>
    </w:p>
    <w:p w14:paraId="20E6A5F5" w14:textId="77777777" w:rsidR="00962C80" w:rsidRDefault="00962C80" w:rsidP="00962C80">
      <w:pPr>
        <w:rPr>
          <w:rFonts w:ascii="Arial" w:hAnsi="Arial" w:cs="Arial"/>
          <w:b/>
          <w:szCs w:val="24"/>
        </w:rPr>
      </w:pPr>
    </w:p>
    <w:p w14:paraId="6EDB8E76" w14:textId="77777777" w:rsidR="00D576FF" w:rsidRPr="00A42EEE" w:rsidRDefault="00D576FF" w:rsidP="00962C80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III.</w:t>
      </w:r>
    </w:p>
    <w:p w14:paraId="77F53315" w14:textId="3A0E1544" w:rsidR="00845496" w:rsidRPr="00A42EEE" w:rsidRDefault="005F01E8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>Gradsko</w:t>
      </w:r>
      <w:r w:rsidR="00E82625" w:rsidRPr="00A42EEE">
        <w:rPr>
          <w:rFonts w:ascii="Arial" w:hAnsi="Arial" w:cs="Arial"/>
          <w:szCs w:val="24"/>
        </w:rPr>
        <w:t xml:space="preserve"> vijeće Grada</w:t>
      </w:r>
      <w:r w:rsidR="0086463C" w:rsidRPr="00A42EEE">
        <w:rPr>
          <w:rFonts w:ascii="Arial" w:hAnsi="Arial" w:cs="Arial"/>
          <w:szCs w:val="24"/>
        </w:rPr>
        <w:t xml:space="preserve"> Ivanić-Grada</w:t>
      </w:r>
      <w:r w:rsidR="00FD08A3" w:rsidRPr="00A42EEE">
        <w:rPr>
          <w:rFonts w:ascii="Arial" w:hAnsi="Arial" w:cs="Arial"/>
          <w:szCs w:val="24"/>
        </w:rPr>
        <w:t xml:space="preserve"> </w:t>
      </w:r>
      <w:r w:rsidR="00E82625" w:rsidRPr="00A42EEE">
        <w:rPr>
          <w:rFonts w:ascii="Arial" w:hAnsi="Arial" w:cs="Arial"/>
          <w:szCs w:val="24"/>
        </w:rPr>
        <w:t>provest će p</w:t>
      </w:r>
      <w:r w:rsidR="00F41874" w:rsidRPr="00A42EEE">
        <w:rPr>
          <w:rFonts w:ascii="Arial" w:hAnsi="Arial" w:cs="Arial"/>
          <w:szCs w:val="24"/>
        </w:rPr>
        <w:t>ostupak javnog natječaja prikupljanjem</w:t>
      </w:r>
      <w:r w:rsidR="008A6148" w:rsidRPr="00A42EEE">
        <w:rPr>
          <w:rFonts w:ascii="Arial" w:hAnsi="Arial" w:cs="Arial"/>
          <w:szCs w:val="24"/>
        </w:rPr>
        <w:t xml:space="preserve"> pis</w:t>
      </w:r>
      <w:r w:rsidR="00BC293C" w:rsidRPr="00A42EEE">
        <w:rPr>
          <w:rFonts w:ascii="Arial" w:hAnsi="Arial" w:cs="Arial"/>
          <w:szCs w:val="24"/>
        </w:rPr>
        <w:t>anih</w:t>
      </w:r>
      <w:r w:rsidR="008A6148" w:rsidRPr="00A42EEE">
        <w:rPr>
          <w:rFonts w:ascii="Arial" w:hAnsi="Arial" w:cs="Arial"/>
          <w:szCs w:val="24"/>
        </w:rPr>
        <w:t xml:space="preserve"> ponuda.</w:t>
      </w:r>
      <w:r w:rsidR="00E82625" w:rsidRPr="00A42EEE">
        <w:rPr>
          <w:rFonts w:ascii="Arial" w:hAnsi="Arial" w:cs="Arial"/>
          <w:szCs w:val="24"/>
        </w:rPr>
        <w:t xml:space="preserve"> </w:t>
      </w:r>
    </w:p>
    <w:p w14:paraId="14B5B454" w14:textId="77777777" w:rsidR="008A6148" w:rsidRPr="00A42EEE" w:rsidRDefault="008A6148" w:rsidP="00E42840">
      <w:pPr>
        <w:ind w:firstLine="708"/>
        <w:rPr>
          <w:rFonts w:ascii="Arial" w:hAnsi="Arial" w:cs="Arial"/>
          <w:szCs w:val="24"/>
        </w:rPr>
      </w:pPr>
    </w:p>
    <w:p w14:paraId="19D3AC32" w14:textId="77777777" w:rsidR="00F41874" w:rsidRPr="00A42EEE" w:rsidRDefault="00C90408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I</w:t>
      </w:r>
      <w:r w:rsidR="00845496" w:rsidRPr="00A42EEE">
        <w:rPr>
          <w:rFonts w:ascii="Arial" w:hAnsi="Arial" w:cs="Arial"/>
          <w:b/>
          <w:szCs w:val="24"/>
        </w:rPr>
        <w:t>V</w:t>
      </w:r>
      <w:r w:rsidRPr="00A42EEE">
        <w:rPr>
          <w:rFonts w:ascii="Arial" w:hAnsi="Arial" w:cs="Arial"/>
          <w:b/>
          <w:szCs w:val="24"/>
        </w:rPr>
        <w:t>.</w:t>
      </w:r>
    </w:p>
    <w:p w14:paraId="5464C1ED" w14:textId="2C5D2E75" w:rsidR="00D576FF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  <w:t>Početna</w:t>
      </w:r>
      <w:r w:rsidR="00F27B78">
        <w:rPr>
          <w:rFonts w:ascii="Arial" w:hAnsi="Arial" w:cs="Arial"/>
          <w:szCs w:val="24"/>
        </w:rPr>
        <w:t xml:space="preserve"> </w:t>
      </w:r>
      <w:r w:rsidRPr="00A42EEE">
        <w:rPr>
          <w:rFonts w:ascii="Arial" w:hAnsi="Arial" w:cs="Arial"/>
          <w:szCs w:val="24"/>
        </w:rPr>
        <w:t xml:space="preserve">cijena u natječaju utvrđena je </w:t>
      </w:r>
      <w:r w:rsidR="004D18F4" w:rsidRPr="00A42EEE">
        <w:rPr>
          <w:rFonts w:ascii="Arial" w:hAnsi="Arial" w:cs="Arial"/>
          <w:szCs w:val="24"/>
        </w:rPr>
        <w:t>na</w:t>
      </w:r>
      <w:r w:rsidRPr="00A42EEE">
        <w:rPr>
          <w:rFonts w:ascii="Arial" w:hAnsi="Arial" w:cs="Arial"/>
          <w:szCs w:val="24"/>
        </w:rPr>
        <w:t xml:space="preserve"> </w:t>
      </w:r>
      <w:r w:rsidR="004D18F4" w:rsidRPr="00A42EEE">
        <w:rPr>
          <w:rFonts w:ascii="Arial" w:hAnsi="Arial" w:cs="Arial"/>
          <w:szCs w:val="24"/>
        </w:rPr>
        <w:t>temelju</w:t>
      </w:r>
      <w:r w:rsidRPr="00A42EEE">
        <w:rPr>
          <w:rFonts w:ascii="Arial" w:hAnsi="Arial" w:cs="Arial"/>
          <w:szCs w:val="24"/>
        </w:rPr>
        <w:t xml:space="preserve"> </w:t>
      </w:r>
      <w:r w:rsidR="004D18F4" w:rsidRPr="00A42EEE">
        <w:rPr>
          <w:rFonts w:ascii="Arial" w:hAnsi="Arial" w:cs="Arial"/>
          <w:szCs w:val="24"/>
        </w:rPr>
        <w:t xml:space="preserve">Uredbe o načinu izračuna početne zakupnine poljoprivrednog zemljišta </w:t>
      </w:r>
      <w:r w:rsidR="00962C80">
        <w:rPr>
          <w:rFonts w:ascii="Arial" w:hAnsi="Arial" w:cs="Arial"/>
          <w:szCs w:val="24"/>
        </w:rPr>
        <w:t xml:space="preserve">u vlasništvu Republike Hrvatske </w:t>
      </w:r>
      <w:r w:rsidR="004D18F4" w:rsidRPr="00A42EEE">
        <w:rPr>
          <w:rFonts w:ascii="Arial" w:hAnsi="Arial" w:cs="Arial"/>
          <w:szCs w:val="24"/>
        </w:rPr>
        <w:t>te naknade za korištenje voda radi obav</w:t>
      </w:r>
      <w:r w:rsidR="00962C80">
        <w:rPr>
          <w:rFonts w:ascii="Arial" w:hAnsi="Arial" w:cs="Arial"/>
          <w:szCs w:val="24"/>
        </w:rPr>
        <w:t xml:space="preserve">ljanja djelatnosti akvakulture </w:t>
      </w:r>
      <w:r w:rsidR="004D18F4" w:rsidRPr="00A42EEE">
        <w:rPr>
          <w:rFonts w:ascii="Arial" w:hAnsi="Arial" w:cs="Arial"/>
          <w:szCs w:val="24"/>
        </w:rPr>
        <w:t>("Narodne novine", broj 89/18</w:t>
      </w:r>
      <w:r w:rsidR="00962C80">
        <w:rPr>
          <w:rFonts w:ascii="Arial" w:hAnsi="Arial" w:cs="Arial"/>
          <w:szCs w:val="24"/>
        </w:rPr>
        <w:t>).</w:t>
      </w:r>
    </w:p>
    <w:p w14:paraId="767B6481" w14:textId="77777777" w:rsidR="00962C80" w:rsidRDefault="00962C80" w:rsidP="00962C80">
      <w:pPr>
        <w:rPr>
          <w:rFonts w:ascii="Arial" w:hAnsi="Arial" w:cs="Arial"/>
          <w:b/>
          <w:szCs w:val="24"/>
        </w:rPr>
      </w:pPr>
    </w:p>
    <w:p w14:paraId="38708CB2" w14:textId="77777777" w:rsidR="00D576FF" w:rsidRPr="00A42EEE" w:rsidRDefault="00C90408" w:rsidP="00962C80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V.</w:t>
      </w:r>
    </w:p>
    <w:p w14:paraId="50D25C35" w14:textId="5D376F64" w:rsidR="00D576FF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  <w:t xml:space="preserve">Maksimalna površina </w:t>
      </w:r>
      <w:r w:rsidR="004D18F4" w:rsidRPr="00A42EEE">
        <w:rPr>
          <w:rFonts w:ascii="Arial" w:hAnsi="Arial" w:cs="Arial"/>
          <w:szCs w:val="24"/>
        </w:rPr>
        <w:t>za</w:t>
      </w:r>
      <w:r w:rsidRPr="00A42EEE">
        <w:rPr>
          <w:rFonts w:ascii="Arial" w:hAnsi="Arial" w:cs="Arial"/>
          <w:szCs w:val="24"/>
        </w:rPr>
        <w:t xml:space="preserve"> zakup </w:t>
      </w:r>
      <w:r w:rsidR="006E7EBD" w:rsidRPr="00A42EEE">
        <w:rPr>
          <w:rFonts w:ascii="Arial" w:hAnsi="Arial" w:cs="Arial"/>
          <w:szCs w:val="24"/>
        </w:rPr>
        <w:t xml:space="preserve">po sudioniku natječaja </w:t>
      </w:r>
      <w:r w:rsidR="004D18F4" w:rsidRPr="00A42EEE">
        <w:rPr>
          <w:rFonts w:ascii="Arial" w:hAnsi="Arial" w:cs="Arial"/>
          <w:szCs w:val="24"/>
        </w:rPr>
        <w:t xml:space="preserve">iznosi </w:t>
      </w:r>
      <w:r w:rsidR="0086463C" w:rsidRPr="00962C80">
        <w:rPr>
          <w:rFonts w:ascii="Arial" w:hAnsi="Arial" w:cs="Arial"/>
          <w:b/>
          <w:szCs w:val="24"/>
        </w:rPr>
        <w:t>50</w:t>
      </w:r>
      <w:r w:rsidR="00FD08A3" w:rsidRPr="00962C80">
        <w:rPr>
          <w:rFonts w:ascii="Arial" w:hAnsi="Arial" w:cs="Arial"/>
          <w:b/>
          <w:szCs w:val="24"/>
        </w:rPr>
        <w:t xml:space="preserve"> hektara</w:t>
      </w:r>
      <w:r w:rsidR="00962C80">
        <w:rPr>
          <w:rFonts w:ascii="Arial" w:hAnsi="Arial" w:cs="Arial"/>
          <w:szCs w:val="24"/>
        </w:rPr>
        <w:t xml:space="preserve">, a uključuje </w:t>
      </w:r>
      <w:r w:rsidR="00BC293C" w:rsidRPr="00A42EEE">
        <w:rPr>
          <w:rFonts w:ascii="Arial" w:hAnsi="Arial" w:cs="Arial"/>
          <w:szCs w:val="24"/>
        </w:rPr>
        <w:t>površine državnog</w:t>
      </w:r>
      <w:r w:rsidR="00962C80">
        <w:rPr>
          <w:rFonts w:ascii="Arial" w:hAnsi="Arial" w:cs="Arial"/>
          <w:szCs w:val="24"/>
        </w:rPr>
        <w:t xml:space="preserve"> </w:t>
      </w:r>
      <w:r w:rsidR="00BC293C" w:rsidRPr="00A42EEE">
        <w:rPr>
          <w:rFonts w:ascii="Arial" w:hAnsi="Arial" w:cs="Arial"/>
          <w:szCs w:val="24"/>
        </w:rPr>
        <w:t xml:space="preserve">poljoprivrednog zemljišta koje je </w:t>
      </w:r>
      <w:r w:rsidR="006E7EBD" w:rsidRPr="00A42EEE">
        <w:rPr>
          <w:rFonts w:ascii="Arial" w:hAnsi="Arial" w:cs="Arial"/>
          <w:szCs w:val="24"/>
        </w:rPr>
        <w:t>taj sudionik dobio</w:t>
      </w:r>
      <w:r w:rsidR="00962C80">
        <w:rPr>
          <w:rFonts w:ascii="Arial" w:hAnsi="Arial" w:cs="Arial"/>
          <w:szCs w:val="24"/>
        </w:rPr>
        <w:t xml:space="preserve"> u zakup </w:t>
      </w:r>
      <w:r w:rsidR="00BC293C" w:rsidRPr="00A42EEE">
        <w:rPr>
          <w:rFonts w:ascii="Arial" w:hAnsi="Arial" w:cs="Arial"/>
          <w:szCs w:val="24"/>
        </w:rPr>
        <w:t xml:space="preserve">po natječajima provedenim od stupanja na snagu Zakona o poljoprivrednom zemljištu </w:t>
      </w:r>
      <w:r w:rsidR="00962C80">
        <w:rPr>
          <w:rFonts w:ascii="Arial" w:eastAsia="Times New Roman" w:hAnsi="Arial" w:cs="Arial"/>
          <w:szCs w:val="24"/>
          <w:lang w:eastAsia="hr-HR"/>
        </w:rPr>
        <w:t xml:space="preserve">("Narodne novine", broj 20/18, </w:t>
      </w:r>
      <w:r w:rsidR="00BC293C" w:rsidRPr="00A42EEE">
        <w:rPr>
          <w:rFonts w:ascii="Arial" w:eastAsia="Times New Roman" w:hAnsi="Arial" w:cs="Arial"/>
          <w:szCs w:val="24"/>
          <w:lang w:eastAsia="hr-HR"/>
        </w:rPr>
        <w:t>115/18</w:t>
      </w:r>
      <w:r w:rsidR="00962C80">
        <w:rPr>
          <w:rFonts w:ascii="Arial" w:eastAsia="Times New Roman" w:hAnsi="Arial" w:cs="Arial"/>
          <w:szCs w:val="24"/>
          <w:lang w:eastAsia="hr-HR"/>
        </w:rPr>
        <w:t xml:space="preserve"> i 98/19</w:t>
      </w:r>
      <w:r w:rsidR="00BC293C" w:rsidRPr="00A42EEE">
        <w:rPr>
          <w:rFonts w:ascii="Arial" w:eastAsia="Times New Roman" w:hAnsi="Arial" w:cs="Arial"/>
          <w:szCs w:val="24"/>
          <w:lang w:eastAsia="hr-HR"/>
        </w:rPr>
        <w:t>)</w:t>
      </w:r>
      <w:r w:rsidRPr="00A42EEE">
        <w:rPr>
          <w:rFonts w:ascii="Arial" w:hAnsi="Arial" w:cs="Arial"/>
          <w:szCs w:val="24"/>
        </w:rPr>
        <w:t>.</w:t>
      </w:r>
    </w:p>
    <w:p w14:paraId="31284B66" w14:textId="77777777" w:rsidR="00D576FF" w:rsidRPr="00A42EEE" w:rsidRDefault="00D576FF" w:rsidP="00D576FF">
      <w:pPr>
        <w:rPr>
          <w:rFonts w:ascii="Arial" w:hAnsi="Arial" w:cs="Arial"/>
          <w:szCs w:val="24"/>
        </w:rPr>
      </w:pPr>
    </w:p>
    <w:p w14:paraId="71E16257" w14:textId="77777777" w:rsidR="00D576FF" w:rsidRPr="00A42EEE" w:rsidRDefault="00D576FF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V</w:t>
      </w:r>
      <w:r w:rsidR="00C90408" w:rsidRPr="00A42EEE">
        <w:rPr>
          <w:rFonts w:ascii="Arial" w:hAnsi="Arial" w:cs="Arial"/>
          <w:b/>
          <w:szCs w:val="24"/>
        </w:rPr>
        <w:t>I.</w:t>
      </w:r>
    </w:p>
    <w:p w14:paraId="6E869F16" w14:textId="48C5FF29" w:rsidR="00D576FF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</w:r>
      <w:r w:rsidR="004D18F4" w:rsidRPr="00A42EEE">
        <w:rPr>
          <w:rFonts w:ascii="Arial" w:hAnsi="Arial" w:cs="Arial"/>
          <w:szCs w:val="24"/>
        </w:rPr>
        <w:t>Tekst javnog</w:t>
      </w:r>
      <w:r w:rsidRPr="00A42EEE">
        <w:rPr>
          <w:rFonts w:ascii="Arial" w:hAnsi="Arial" w:cs="Arial"/>
          <w:szCs w:val="24"/>
        </w:rPr>
        <w:t xml:space="preserve"> natječaj</w:t>
      </w:r>
      <w:r w:rsidR="004D18F4" w:rsidRPr="00A42EEE">
        <w:rPr>
          <w:rFonts w:ascii="Arial" w:hAnsi="Arial" w:cs="Arial"/>
          <w:szCs w:val="24"/>
        </w:rPr>
        <w:t>a objavit će se</w:t>
      </w:r>
      <w:r w:rsidRPr="00A42EEE">
        <w:rPr>
          <w:rFonts w:ascii="Arial" w:hAnsi="Arial" w:cs="Arial"/>
          <w:szCs w:val="24"/>
        </w:rPr>
        <w:t xml:space="preserve"> na oglasnoj ploči  i </w:t>
      </w:r>
      <w:r w:rsidR="009429D6" w:rsidRPr="00A42EEE">
        <w:rPr>
          <w:rFonts w:ascii="Arial" w:hAnsi="Arial" w:cs="Arial"/>
          <w:szCs w:val="24"/>
        </w:rPr>
        <w:t>mrežnoj</w:t>
      </w:r>
      <w:r w:rsidRPr="00A42EEE">
        <w:rPr>
          <w:rFonts w:ascii="Arial" w:hAnsi="Arial" w:cs="Arial"/>
          <w:szCs w:val="24"/>
        </w:rPr>
        <w:t xml:space="preserve"> stranici Grada</w:t>
      </w:r>
      <w:r w:rsidR="0086463C" w:rsidRPr="00A42EEE">
        <w:rPr>
          <w:rFonts w:ascii="Arial" w:hAnsi="Arial" w:cs="Arial"/>
          <w:szCs w:val="24"/>
        </w:rPr>
        <w:t xml:space="preserve"> Ivanić-Grada</w:t>
      </w:r>
      <w:r w:rsidR="00962C80">
        <w:rPr>
          <w:rFonts w:ascii="Arial" w:hAnsi="Arial" w:cs="Arial"/>
          <w:szCs w:val="24"/>
        </w:rPr>
        <w:t xml:space="preserve"> </w:t>
      </w:r>
      <w:r w:rsidR="004D18F4" w:rsidRPr="00A42EEE">
        <w:rPr>
          <w:rFonts w:ascii="Arial" w:hAnsi="Arial" w:cs="Arial"/>
          <w:szCs w:val="24"/>
        </w:rPr>
        <w:t>u trajanju od 30 dana</w:t>
      </w:r>
      <w:r w:rsidRPr="00A42EEE">
        <w:rPr>
          <w:rFonts w:ascii="Arial" w:hAnsi="Arial" w:cs="Arial"/>
          <w:szCs w:val="24"/>
        </w:rPr>
        <w:t xml:space="preserve">. </w:t>
      </w:r>
    </w:p>
    <w:p w14:paraId="2397EE5E" w14:textId="5225D918" w:rsidR="00C90408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  <w:t>Pis</w:t>
      </w:r>
      <w:r w:rsidR="009429D6" w:rsidRPr="00A42EEE">
        <w:rPr>
          <w:rFonts w:ascii="Arial" w:hAnsi="Arial" w:cs="Arial"/>
          <w:szCs w:val="24"/>
        </w:rPr>
        <w:t xml:space="preserve">ane </w:t>
      </w:r>
      <w:r w:rsidRPr="00A42EEE">
        <w:rPr>
          <w:rFonts w:ascii="Arial" w:hAnsi="Arial" w:cs="Arial"/>
          <w:szCs w:val="24"/>
        </w:rPr>
        <w:t>ponude se dostavljaju Gradu</w:t>
      </w:r>
      <w:r w:rsidR="00E76AC5">
        <w:rPr>
          <w:rFonts w:ascii="Arial" w:hAnsi="Arial" w:cs="Arial"/>
          <w:szCs w:val="24"/>
        </w:rPr>
        <w:t xml:space="preserve"> Ivanić-G</w:t>
      </w:r>
      <w:r w:rsidR="0086463C" w:rsidRPr="00A42EEE">
        <w:rPr>
          <w:rFonts w:ascii="Arial" w:hAnsi="Arial" w:cs="Arial"/>
          <w:szCs w:val="24"/>
        </w:rPr>
        <w:t>radu</w:t>
      </w:r>
      <w:r w:rsidR="00E76AC5">
        <w:rPr>
          <w:rFonts w:ascii="Arial" w:hAnsi="Arial" w:cs="Arial"/>
          <w:szCs w:val="24"/>
        </w:rPr>
        <w:t xml:space="preserve"> </w:t>
      </w:r>
      <w:r w:rsidR="00772DB0">
        <w:rPr>
          <w:rFonts w:ascii="Arial" w:hAnsi="Arial" w:cs="Arial"/>
          <w:szCs w:val="24"/>
        </w:rPr>
        <w:t xml:space="preserve">u roku od </w:t>
      </w:r>
      <w:r w:rsidR="00E42840" w:rsidRPr="00A42EEE">
        <w:rPr>
          <w:rFonts w:ascii="Arial" w:hAnsi="Arial" w:cs="Arial"/>
          <w:szCs w:val="24"/>
        </w:rPr>
        <w:t>30</w:t>
      </w:r>
      <w:r w:rsidRPr="00A42EEE">
        <w:rPr>
          <w:rFonts w:ascii="Arial" w:hAnsi="Arial" w:cs="Arial"/>
          <w:szCs w:val="24"/>
        </w:rPr>
        <w:t xml:space="preserve"> dana od objave natječaja </w:t>
      </w:r>
      <w:r w:rsidR="00E42840" w:rsidRPr="00A42EEE">
        <w:rPr>
          <w:rFonts w:ascii="Arial" w:hAnsi="Arial" w:cs="Arial"/>
          <w:szCs w:val="24"/>
        </w:rPr>
        <w:t xml:space="preserve">na oglasnoj ploči i </w:t>
      </w:r>
      <w:r w:rsidR="009429D6" w:rsidRPr="00A42EEE">
        <w:rPr>
          <w:rFonts w:ascii="Arial" w:hAnsi="Arial" w:cs="Arial"/>
          <w:szCs w:val="24"/>
        </w:rPr>
        <w:t xml:space="preserve">mrežnoj </w:t>
      </w:r>
      <w:r w:rsidR="00E42840" w:rsidRPr="00A42EEE">
        <w:rPr>
          <w:rFonts w:ascii="Arial" w:hAnsi="Arial" w:cs="Arial"/>
          <w:szCs w:val="24"/>
        </w:rPr>
        <w:t>stranici Grada</w:t>
      </w:r>
      <w:r w:rsidR="0086463C" w:rsidRPr="00A42EEE">
        <w:rPr>
          <w:rFonts w:ascii="Arial" w:hAnsi="Arial" w:cs="Arial"/>
          <w:szCs w:val="24"/>
        </w:rPr>
        <w:t xml:space="preserve"> Ivanić-Grada.</w:t>
      </w:r>
    </w:p>
    <w:p w14:paraId="16A049BE" w14:textId="77777777" w:rsidR="00D576FF" w:rsidRPr="00A42EEE" w:rsidRDefault="00D576FF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lastRenderedPageBreak/>
        <w:t>VI</w:t>
      </w:r>
      <w:r w:rsidR="00C90408" w:rsidRPr="00A42EEE">
        <w:rPr>
          <w:rFonts w:ascii="Arial" w:hAnsi="Arial" w:cs="Arial"/>
          <w:b/>
          <w:szCs w:val="24"/>
        </w:rPr>
        <w:t>I</w:t>
      </w:r>
      <w:r w:rsidRPr="00A42EEE">
        <w:rPr>
          <w:rFonts w:ascii="Arial" w:hAnsi="Arial" w:cs="Arial"/>
          <w:b/>
          <w:szCs w:val="24"/>
        </w:rPr>
        <w:t>.</w:t>
      </w:r>
    </w:p>
    <w:p w14:paraId="1E39BD57" w14:textId="5C45732C" w:rsidR="00E42840" w:rsidRPr="00A42EEE" w:rsidRDefault="003E72FB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 xml:space="preserve">Tekst javnog natječaja </w:t>
      </w:r>
      <w:r w:rsidR="00E42840" w:rsidRPr="00A42EEE">
        <w:rPr>
          <w:rFonts w:ascii="Arial" w:hAnsi="Arial" w:cs="Arial"/>
          <w:szCs w:val="24"/>
        </w:rPr>
        <w:t>za zakup poljoprivrednog zem</w:t>
      </w:r>
      <w:r w:rsidR="00772DB0">
        <w:rPr>
          <w:rFonts w:ascii="Arial" w:hAnsi="Arial" w:cs="Arial"/>
          <w:szCs w:val="24"/>
        </w:rPr>
        <w:t xml:space="preserve">ljišta </w:t>
      </w:r>
      <w:r w:rsidR="00E42840" w:rsidRPr="00A42EEE">
        <w:rPr>
          <w:rFonts w:ascii="Arial" w:hAnsi="Arial" w:cs="Arial"/>
          <w:szCs w:val="24"/>
        </w:rPr>
        <w:t>u vlasništvu Republike Hrvatske</w:t>
      </w:r>
      <w:r w:rsidRPr="00A42EEE">
        <w:rPr>
          <w:rFonts w:ascii="Arial" w:hAnsi="Arial" w:cs="Arial"/>
          <w:szCs w:val="24"/>
        </w:rPr>
        <w:t xml:space="preserve"> </w:t>
      </w:r>
      <w:r w:rsidR="007165AA" w:rsidRPr="00A42EEE">
        <w:rPr>
          <w:rFonts w:ascii="Arial" w:hAnsi="Arial" w:cs="Arial"/>
          <w:szCs w:val="24"/>
        </w:rPr>
        <w:t xml:space="preserve">na području Grada </w:t>
      </w:r>
      <w:r w:rsidR="0086463C" w:rsidRPr="00A42EEE">
        <w:rPr>
          <w:rFonts w:ascii="Arial" w:hAnsi="Arial" w:cs="Arial"/>
          <w:szCs w:val="24"/>
        </w:rPr>
        <w:t xml:space="preserve">Ivanić-Grada </w:t>
      </w:r>
      <w:r w:rsidRPr="00A42EEE">
        <w:rPr>
          <w:rFonts w:ascii="Arial" w:hAnsi="Arial" w:cs="Arial"/>
          <w:szCs w:val="24"/>
        </w:rPr>
        <w:t>sa popisom čestica</w:t>
      </w:r>
      <w:r w:rsidR="007165AA" w:rsidRPr="00A42EEE">
        <w:rPr>
          <w:rFonts w:ascii="Arial" w:hAnsi="Arial" w:cs="Arial"/>
          <w:szCs w:val="24"/>
        </w:rPr>
        <w:t xml:space="preserve">, </w:t>
      </w:r>
      <w:r w:rsidR="00E42840" w:rsidRPr="00A42EEE">
        <w:rPr>
          <w:rFonts w:ascii="Arial" w:hAnsi="Arial" w:cs="Arial"/>
          <w:szCs w:val="24"/>
        </w:rPr>
        <w:t>nalazi se u prilogu ove Odluke i čini njezin sastavni dio.</w:t>
      </w:r>
    </w:p>
    <w:p w14:paraId="282178BD" w14:textId="77777777" w:rsidR="00C90408" w:rsidRPr="00A42EEE" w:rsidRDefault="002A1D91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 xml:space="preserve"> </w:t>
      </w:r>
    </w:p>
    <w:p w14:paraId="2721C51A" w14:textId="77777777" w:rsidR="00E42840" w:rsidRPr="00A42EEE" w:rsidRDefault="00170431" w:rsidP="00C90408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VIII</w:t>
      </w:r>
      <w:r w:rsidR="00C90408" w:rsidRPr="00A42EEE">
        <w:rPr>
          <w:rFonts w:ascii="Arial" w:hAnsi="Arial" w:cs="Arial"/>
          <w:b/>
          <w:szCs w:val="24"/>
        </w:rPr>
        <w:t>.</w:t>
      </w:r>
    </w:p>
    <w:p w14:paraId="55933323" w14:textId="726E88E1" w:rsidR="00E42840" w:rsidRPr="00A42EEE" w:rsidRDefault="00E42840" w:rsidP="00F12881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>Odluku o izboru najpovoljnije ponude donosi Gradsko vijeće Grada</w:t>
      </w:r>
      <w:r w:rsidR="0086463C" w:rsidRPr="00A42EEE">
        <w:rPr>
          <w:rFonts w:ascii="Arial" w:hAnsi="Arial" w:cs="Arial"/>
          <w:szCs w:val="24"/>
        </w:rPr>
        <w:t xml:space="preserve"> Ivanić-Grada </w:t>
      </w:r>
      <w:r w:rsidR="009429D6" w:rsidRPr="00A42EEE">
        <w:rPr>
          <w:rFonts w:ascii="Arial" w:hAnsi="Arial" w:cs="Arial"/>
          <w:szCs w:val="24"/>
        </w:rPr>
        <w:t xml:space="preserve">na prijedlog </w:t>
      </w:r>
      <w:r w:rsidR="00F12881">
        <w:rPr>
          <w:rFonts w:ascii="Arial" w:hAnsi="Arial" w:cs="Arial"/>
          <w:szCs w:val="24"/>
        </w:rPr>
        <w:t xml:space="preserve">Povjerenstva za </w:t>
      </w:r>
      <w:r w:rsidR="00772DB0" w:rsidRPr="00772DB0">
        <w:rPr>
          <w:rFonts w:ascii="Arial" w:hAnsi="Arial" w:cs="Arial"/>
          <w:szCs w:val="24"/>
        </w:rPr>
        <w:t>zakup poljopr</w:t>
      </w:r>
      <w:r w:rsidR="00F12881">
        <w:rPr>
          <w:rFonts w:ascii="Arial" w:hAnsi="Arial" w:cs="Arial"/>
          <w:szCs w:val="24"/>
        </w:rPr>
        <w:t xml:space="preserve">ivrednog zemljišta u vlasništvu </w:t>
      </w:r>
      <w:r w:rsidR="00772DB0" w:rsidRPr="00772DB0">
        <w:rPr>
          <w:rFonts w:ascii="Arial" w:hAnsi="Arial" w:cs="Arial"/>
          <w:szCs w:val="24"/>
        </w:rPr>
        <w:t>države na području Grada Ivanić-Grada</w:t>
      </w:r>
      <w:r w:rsidR="00F12881">
        <w:rPr>
          <w:rFonts w:ascii="Arial" w:hAnsi="Arial" w:cs="Arial"/>
          <w:szCs w:val="24"/>
        </w:rPr>
        <w:t xml:space="preserve">. </w:t>
      </w:r>
    </w:p>
    <w:p w14:paraId="0B1DA481" w14:textId="75371798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>Odluka o izboru najpovoljnije ponude dostavit će se na prethodno mišljenje</w:t>
      </w:r>
      <w:r w:rsidR="0086463C" w:rsidRPr="00A42EEE">
        <w:rPr>
          <w:rFonts w:ascii="Arial" w:hAnsi="Arial" w:cs="Arial"/>
          <w:szCs w:val="24"/>
        </w:rPr>
        <w:t xml:space="preserve"> Zagrebačkoj</w:t>
      </w:r>
      <w:r w:rsidRPr="00A42EEE">
        <w:rPr>
          <w:rFonts w:ascii="Arial" w:hAnsi="Arial" w:cs="Arial"/>
          <w:color w:val="FF0000"/>
          <w:szCs w:val="24"/>
        </w:rPr>
        <w:t xml:space="preserve"> </w:t>
      </w:r>
      <w:r w:rsidRPr="00A42EEE">
        <w:rPr>
          <w:rFonts w:ascii="Arial" w:hAnsi="Arial" w:cs="Arial"/>
          <w:szCs w:val="24"/>
        </w:rPr>
        <w:t>županiji i na suglasnost Ministarstvu poljoprivrede.</w:t>
      </w:r>
    </w:p>
    <w:p w14:paraId="0B3C93BA" w14:textId="77777777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</w:p>
    <w:p w14:paraId="2DFBF627" w14:textId="77777777" w:rsidR="00E42840" w:rsidRPr="00A42EEE" w:rsidRDefault="00170431" w:rsidP="00C90408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I</w:t>
      </w:r>
      <w:r w:rsidR="00325A1C" w:rsidRPr="00A42EEE">
        <w:rPr>
          <w:rFonts w:ascii="Arial" w:hAnsi="Arial" w:cs="Arial"/>
          <w:b/>
          <w:szCs w:val="24"/>
        </w:rPr>
        <w:t>X</w:t>
      </w:r>
      <w:r w:rsidR="00E42840" w:rsidRPr="00A42EEE">
        <w:rPr>
          <w:rFonts w:ascii="Arial" w:hAnsi="Arial" w:cs="Arial"/>
          <w:b/>
          <w:szCs w:val="24"/>
        </w:rPr>
        <w:t>.</w:t>
      </w:r>
    </w:p>
    <w:p w14:paraId="361EF6C2" w14:textId="7C8605D5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 xml:space="preserve">Stručne poslove u vezi s postupkom provedbe javnog natječaja za zakup obavlja </w:t>
      </w:r>
      <w:r w:rsidR="0006012A" w:rsidRPr="00A42EEE">
        <w:rPr>
          <w:rFonts w:ascii="Arial" w:hAnsi="Arial" w:cs="Arial"/>
          <w:szCs w:val="24"/>
        </w:rPr>
        <w:t>Upravni odjel za komunalno gospodarstvo, prostorno planiranje, gospodarstvo i poljoprivredu.</w:t>
      </w:r>
    </w:p>
    <w:p w14:paraId="5CED39FB" w14:textId="77777777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</w:p>
    <w:p w14:paraId="13D6334B" w14:textId="77777777" w:rsidR="00E42840" w:rsidRPr="00A42EEE" w:rsidRDefault="00170431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X</w:t>
      </w:r>
      <w:r w:rsidR="00C90408" w:rsidRPr="00A42EEE">
        <w:rPr>
          <w:rFonts w:ascii="Arial" w:hAnsi="Arial" w:cs="Arial"/>
          <w:b/>
          <w:szCs w:val="24"/>
        </w:rPr>
        <w:t>.</w:t>
      </w:r>
    </w:p>
    <w:p w14:paraId="1B7A874F" w14:textId="7802BFA2" w:rsidR="00D576FF" w:rsidRDefault="00772DB0" w:rsidP="00D576F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Ova Odluka stupa na snagu osmog dana od dana objave u </w:t>
      </w:r>
      <w:r w:rsidR="005F01E8" w:rsidRPr="00A42EEE">
        <w:rPr>
          <w:rFonts w:ascii="Arial" w:hAnsi="Arial" w:cs="Arial"/>
          <w:szCs w:val="24"/>
        </w:rPr>
        <w:t>Službenom glasniku Grada Ivanić-Grada</w:t>
      </w:r>
      <w:r>
        <w:rPr>
          <w:rFonts w:ascii="Arial" w:hAnsi="Arial" w:cs="Arial"/>
          <w:szCs w:val="24"/>
        </w:rPr>
        <w:t>.</w:t>
      </w:r>
    </w:p>
    <w:p w14:paraId="35287908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53B4C8E1" w14:textId="77777777" w:rsid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</w:p>
    <w:p w14:paraId="6A5FDB89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REPUBLIKA HRVATSKA</w:t>
      </w:r>
    </w:p>
    <w:p w14:paraId="7A75FFBE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ZAGREBAČKA ŽUPANIJA</w:t>
      </w:r>
    </w:p>
    <w:p w14:paraId="1BE10839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GRAD IVANIĆ-GRAD</w:t>
      </w:r>
    </w:p>
    <w:p w14:paraId="23053146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GRADSKO VIJEĆE</w:t>
      </w:r>
    </w:p>
    <w:p w14:paraId="4F3B80AB" w14:textId="77777777" w:rsid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38C409B2" w14:textId="77777777" w:rsid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598B4A0F" w14:textId="77777777" w:rsid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1940179C" w14:textId="77777777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KLASA:                                                                         Predsjednik Gradskog vijeća:</w:t>
      </w:r>
    </w:p>
    <w:p w14:paraId="4AD67298" w14:textId="77777777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URBROJ:</w:t>
      </w:r>
    </w:p>
    <w:p w14:paraId="1FF71088" w14:textId="5486F362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Ivanić-Grad, _________</w:t>
      </w:r>
      <w:r w:rsidR="00F27B78">
        <w:rPr>
          <w:rFonts w:ascii="Arial" w:hAnsi="Arial" w:cs="Arial"/>
          <w:szCs w:val="24"/>
        </w:rPr>
        <w:t xml:space="preserve">__ </w:t>
      </w:r>
      <w:r w:rsidR="00A82FDD">
        <w:rPr>
          <w:rFonts w:ascii="Arial" w:hAnsi="Arial" w:cs="Arial"/>
          <w:szCs w:val="24"/>
        </w:rPr>
        <w:t>2022</w:t>
      </w:r>
      <w:r w:rsidRPr="00772DB0">
        <w:rPr>
          <w:rFonts w:ascii="Arial" w:hAnsi="Arial" w:cs="Arial"/>
          <w:szCs w:val="24"/>
        </w:rPr>
        <w:t xml:space="preserve">.                           </w:t>
      </w:r>
      <w:r w:rsidR="00F27B78">
        <w:rPr>
          <w:rFonts w:ascii="Arial" w:hAnsi="Arial" w:cs="Arial"/>
          <w:szCs w:val="24"/>
        </w:rPr>
        <w:t xml:space="preserve"> </w:t>
      </w:r>
      <w:r w:rsidRPr="00772DB0">
        <w:rPr>
          <w:rFonts w:ascii="Arial" w:hAnsi="Arial" w:cs="Arial"/>
          <w:szCs w:val="24"/>
        </w:rPr>
        <w:t xml:space="preserve">Željko Pongrac, pravnik kriminalist                          </w:t>
      </w:r>
    </w:p>
    <w:p w14:paraId="6441E6AE" w14:textId="77777777" w:rsidR="00772DB0" w:rsidRPr="00772DB0" w:rsidRDefault="00772DB0" w:rsidP="00772DB0">
      <w:pPr>
        <w:spacing w:line="240" w:lineRule="auto"/>
        <w:rPr>
          <w:rFonts w:ascii="Arial" w:hAnsi="Arial" w:cs="Arial"/>
          <w:b/>
          <w:szCs w:val="24"/>
        </w:rPr>
      </w:pPr>
    </w:p>
    <w:p w14:paraId="6CB80334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29ECAF03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1C7E96E0" w14:textId="77777777" w:rsidR="00772DB0" w:rsidRPr="00A42EEE" w:rsidRDefault="00772DB0" w:rsidP="00D576FF">
      <w:pPr>
        <w:rPr>
          <w:rFonts w:ascii="Arial" w:hAnsi="Arial" w:cs="Arial"/>
          <w:szCs w:val="24"/>
        </w:rPr>
      </w:pPr>
    </w:p>
    <w:p w14:paraId="46A5AAFB" w14:textId="77777777" w:rsidR="00D576FF" w:rsidRPr="005F01E8" w:rsidRDefault="00D576FF" w:rsidP="00D576FF">
      <w:pPr>
        <w:rPr>
          <w:rFonts w:ascii="Arial" w:hAnsi="Arial" w:cs="Arial"/>
          <w:sz w:val="22"/>
        </w:rPr>
      </w:pPr>
    </w:p>
    <w:p w14:paraId="1349C4E5" w14:textId="00924878" w:rsidR="00147A35" w:rsidRPr="005F01E8" w:rsidRDefault="00147A35" w:rsidP="009E5CAA">
      <w:pPr>
        <w:rPr>
          <w:rFonts w:ascii="Arial" w:hAnsi="Arial" w:cs="Arial"/>
          <w:sz w:val="22"/>
        </w:rPr>
      </w:pPr>
    </w:p>
    <w:p w14:paraId="06F2D700" w14:textId="2D2EBF58" w:rsidR="00EA2CE4" w:rsidRPr="005F01E8" w:rsidRDefault="00EA2CE4" w:rsidP="009E5CAA">
      <w:pPr>
        <w:rPr>
          <w:rFonts w:ascii="Arial" w:hAnsi="Arial" w:cs="Arial"/>
          <w:sz w:val="22"/>
        </w:rPr>
      </w:pPr>
    </w:p>
    <w:p w14:paraId="756F559D" w14:textId="4B346AE6" w:rsidR="00EA2CE4" w:rsidRPr="005F01E8" w:rsidRDefault="00EA2CE4" w:rsidP="009E5CAA">
      <w:pPr>
        <w:rPr>
          <w:rFonts w:ascii="Arial" w:hAnsi="Arial" w:cs="Arial"/>
          <w:sz w:val="22"/>
        </w:rPr>
      </w:pPr>
    </w:p>
    <w:p w14:paraId="34F5C95B" w14:textId="543A6CB1" w:rsidR="00EA2CE4" w:rsidRPr="005F01E8" w:rsidRDefault="00EA2CE4" w:rsidP="009E5CAA">
      <w:pPr>
        <w:rPr>
          <w:rFonts w:ascii="Arial" w:hAnsi="Arial" w:cs="Arial"/>
          <w:sz w:val="22"/>
        </w:rPr>
      </w:pPr>
    </w:p>
    <w:p w14:paraId="6068AAD3" w14:textId="2A6E4967" w:rsidR="00EA2CE4" w:rsidRPr="005F01E8" w:rsidRDefault="00EA2CE4" w:rsidP="009E5CAA">
      <w:pPr>
        <w:rPr>
          <w:rFonts w:ascii="Arial" w:hAnsi="Arial" w:cs="Arial"/>
          <w:sz w:val="22"/>
        </w:rPr>
      </w:pPr>
    </w:p>
    <w:p w14:paraId="6402CBB5" w14:textId="5A4DD00B" w:rsidR="00EA2CE4" w:rsidRPr="005F01E8" w:rsidRDefault="00EA2CE4" w:rsidP="009E5CAA">
      <w:pPr>
        <w:rPr>
          <w:rFonts w:ascii="Arial" w:hAnsi="Arial" w:cs="Arial"/>
          <w:sz w:val="22"/>
        </w:rPr>
      </w:pPr>
    </w:p>
    <w:p w14:paraId="76332869" w14:textId="23A22BFF" w:rsidR="00EA2CE4" w:rsidRPr="005F01E8" w:rsidRDefault="00EA2CE4" w:rsidP="009E5CAA">
      <w:pPr>
        <w:rPr>
          <w:rFonts w:ascii="Arial" w:hAnsi="Arial" w:cs="Arial"/>
          <w:sz w:val="22"/>
        </w:rPr>
      </w:pPr>
    </w:p>
    <w:p w14:paraId="1F7EA630" w14:textId="58BA3D07" w:rsidR="00EA2CE4" w:rsidRDefault="00EA2CE4" w:rsidP="009E5CAA">
      <w:pPr>
        <w:rPr>
          <w:rFonts w:ascii="Arial" w:hAnsi="Arial" w:cs="Arial"/>
          <w:sz w:val="22"/>
        </w:rPr>
      </w:pPr>
    </w:p>
    <w:p w14:paraId="7BC41B38" w14:textId="2D551FD7" w:rsidR="00EA2CE4" w:rsidRDefault="00EA2CE4" w:rsidP="009E5CAA">
      <w:pPr>
        <w:rPr>
          <w:rFonts w:ascii="Arial" w:hAnsi="Arial" w:cs="Arial"/>
          <w:sz w:val="22"/>
        </w:rPr>
      </w:pPr>
    </w:p>
    <w:p w14:paraId="5B21F98C" w14:textId="77777777" w:rsidR="00FB25C4" w:rsidRPr="00143AAC" w:rsidRDefault="00FB25C4" w:rsidP="009E5CAA">
      <w:pPr>
        <w:rPr>
          <w:rFonts w:ascii="Arial" w:hAnsi="Arial" w:cs="Arial"/>
          <w:szCs w:val="24"/>
        </w:rPr>
        <w:sectPr w:rsidR="00FB25C4" w:rsidRPr="00143AA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CA407A" w14:textId="77777777" w:rsidR="00BF189C" w:rsidRDefault="00BF189C" w:rsidP="00BF189C">
      <w:pPr>
        <w:rPr>
          <w:rFonts w:ascii="Arial" w:hAnsi="Arial" w:cs="Arial"/>
          <w:sz w:val="20"/>
          <w:szCs w:val="20"/>
        </w:rPr>
      </w:pPr>
      <w:r w:rsidRPr="00D666E9">
        <w:rPr>
          <w:rFonts w:ascii="Arial" w:hAnsi="Arial" w:cs="Arial"/>
          <w:sz w:val="20"/>
          <w:szCs w:val="20"/>
        </w:rPr>
        <w:lastRenderedPageBreak/>
        <w:t>Prilog 1</w:t>
      </w:r>
    </w:p>
    <w:p w14:paraId="4D186947" w14:textId="77777777" w:rsidR="00BF189C" w:rsidRDefault="00BF189C" w:rsidP="00BF189C">
      <w:pPr>
        <w:rPr>
          <w:rFonts w:ascii="Arial" w:hAnsi="Arial" w:cs="Arial"/>
          <w:sz w:val="20"/>
          <w:szCs w:val="20"/>
        </w:rPr>
      </w:pPr>
    </w:p>
    <w:p w14:paraId="3C8BA448" w14:textId="77777777" w:rsidR="00BF189C" w:rsidRPr="00D666E9" w:rsidRDefault="00BF189C" w:rsidP="00BF189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Poljoprivredno zemljište koje je predmet Natječaja – zakup na rok od 25 godina</w:t>
      </w:r>
    </w:p>
    <w:tbl>
      <w:tblPr>
        <w:tblStyle w:val="Reetkatablice"/>
        <w:tblW w:w="16452" w:type="dxa"/>
        <w:jc w:val="center"/>
        <w:tblLook w:val="04A0" w:firstRow="1" w:lastRow="0" w:firstColumn="1" w:lastColumn="0" w:noHBand="0" w:noVBand="1"/>
      </w:tblPr>
      <w:tblGrid>
        <w:gridCol w:w="800"/>
        <w:gridCol w:w="1701"/>
        <w:gridCol w:w="992"/>
        <w:gridCol w:w="1080"/>
        <w:gridCol w:w="1401"/>
        <w:gridCol w:w="1021"/>
        <w:gridCol w:w="1209"/>
        <w:gridCol w:w="1041"/>
        <w:gridCol w:w="1146"/>
        <w:gridCol w:w="1323"/>
        <w:gridCol w:w="1116"/>
        <w:gridCol w:w="3622"/>
      </w:tblGrid>
      <w:tr w:rsidR="00BF189C" w:rsidRPr="00925482" w14:paraId="77CB13F7" w14:textId="77777777" w:rsidTr="004C0584">
        <w:trPr>
          <w:trHeight w:val="1041"/>
          <w:jc w:val="center"/>
        </w:trPr>
        <w:tc>
          <w:tcPr>
            <w:tcW w:w="800" w:type="dxa"/>
            <w:vAlign w:val="center"/>
            <w:hideMark/>
          </w:tcPr>
          <w:p w14:paraId="542A2FA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2548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R.BR.</w:t>
            </w:r>
          </w:p>
        </w:tc>
        <w:tc>
          <w:tcPr>
            <w:tcW w:w="1701" w:type="dxa"/>
            <w:vAlign w:val="center"/>
            <w:hideMark/>
          </w:tcPr>
          <w:p w14:paraId="7173F1A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2548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Naziv katastarske općine</w:t>
            </w:r>
          </w:p>
        </w:tc>
        <w:tc>
          <w:tcPr>
            <w:tcW w:w="992" w:type="dxa"/>
            <w:vAlign w:val="center"/>
            <w:hideMark/>
          </w:tcPr>
          <w:p w14:paraId="080ADD3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2548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PTC. Br.</w:t>
            </w:r>
          </w:p>
        </w:tc>
        <w:tc>
          <w:tcPr>
            <w:tcW w:w="1080" w:type="dxa"/>
            <w:vAlign w:val="center"/>
            <w:hideMark/>
          </w:tcPr>
          <w:p w14:paraId="23D5C513" w14:textId="77777777" w:rsidR="00BF189C" w:rsidRPr="00925482" w:rsidRDefault="00BF189C" w:rsidP="004C0584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Broj katastarske čestice</w:t>
            </w:r>
          </w:p>
        </w:tc>
        <w:tc>
          <w:tcPr>
            <w:tcW w:w="1401" w:type="dxa"/>
            <w:vAlign w:val="center"/>
            <w:hideMark/>
          </w:tcPr>
          <w:p w14:paraId="5AF63CEC" w14:textId="77777777" w:rsidR="00BF189C" w:rsidRPr="00925482" w:rsidRDefault="00BF189C" w:rsidP="004C0584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Način uporabe katastarske čestice (katastarska kultura)</w:t>
            </w:r>
          </w:p>
        </w:tc>
        <w:tc>
          <w:tcPr>
            <w:tcW w:w="1021" w:type="dxa"/>
            <w:vAlign w:val="center"/>
            <w:hideMark/>
          </w:tcPr>
          <w:p w14:paraId="338C0D77" w14:textId="77777777" w:rsidR="00BF189C" w:rsidRPr="00925482" w:rsidRDefault="00BF189C" w:rsidP="004C0584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Površina    (ha)</w:t>
            </w:r>
          </w:p>
        </w:tc>
        <w:tc>
          <w:tcPr>
            <w:tcW w:w="1209" w:type="dxa"/>
            <w:vAlign w:val="center"/>
            <w:hideMark/>
          </w:tcPr>
          <w:p w14:paraId="1EED5F01" w14:textId="77777777" w:rsidR="00BF189C" w:rsidRPr="00925482" w:rsidRDefault="00BF189C" w:rsidP="004C0584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Jedinična zakupnina  (kn)</w:t>
            </w:r>
          </w:p>
        </w:tc>
        <w:tc>
          <w:tcPr>
            <w:tcW w:w="1041" w:type="dxa"/>
            <w:vAlign w:val="center"/>
            <w:hideMark/>
          </w:tcPr>
          <w:p w14:paraId="13627BDD" w14:textId="77777777" w:rsidR="00BF189C" w:rsidRPr="00925482" w:rsidRDefault="00BF189C" w:rsidP="004C0584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Početna zakupnina (kn)</w:t>
            </w:r>
          </w:p>
        </w:tc>
        <w:tc>
          <w:tcPr>
            <w:tcW w:w="1146" w:type="dxa"/>
            <w:vAlign w:val="center"/>
            <w:hideMark/>
          </w:tcPr>
          <w:p w14:paraId="4436803D" w14:textId="77777777" w:rsidR="00BF189C" w:rsidRPr="00925482" w:rsidRDefault="00BF189C" w:rsidP="004C0584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Postotak uveć./umanj.</w:t>
            </w:r>
          </w:p>
        </w:tc>
        <w:tc>
          <w:tcPr>
            <w:tcW w:w="1323" w:type="dxa"/>
            <w:vAlign w:val="center"/>
            <w:hideMark/>
          </w:tcPr>
          <w:p w14:paraId="79E26B6A" w14:textId="77777777" w:rsidR="00BF189C" w:rsidRPr="00925482" w:rsidRDefault="00BF189C" w:rsidP="004C0584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 xml:space="preserve"> Ukupna visina početne zakupnine (kn)</w:t>
            </w:r>
          </w:p>
        </w:tc>
        <w:tc>
          <w:tcPr>
            <w:tcW w:w="1116" w:type="dxa"/>
          </w:tcPr>
          <w:p w14:paraId="7E3FB7B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  <w:p w14:paraId="6D78E5FD" w14:textId="77777777" w:rsidR="00BF189C" w:rsidRPr="00925482" w:rsidRDefault="00BF189C" w:rsidP="004C0584">
            <w:pPr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  <w:p w14:paraId="521BFF6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Troškovi krčenja (kn)</w:t>
            </w:r>
          </w:p>
        </w:tc>
        <w:tc>
          <w:tcPr>
            <w:tcW w:w="3622" w:type="dxa"/>
            <w:noWrap/>
            <w:vAlign w:val="center"/>
            <w:hideMark/>
          </w:tcPr>
          <w:p w14:paraId="1721692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2548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Napomena</w:t>
            </w:r>
          </w:p>
        </w:tc>
      </w:tr>
      <w:tr w:rsidR="00BF189C" w:rsidRPr="00925482" w14:paraId="283A0989" w14:textId="77777777" w:rsidTr="004C0584">
        <w:trPr>
          <w:trHeight w:val="204"/>
          <w:jc w:val="center"/>
        </w:trPr>
        <w:tc>
          <w:tcPr>
            <w:tcW w:w="800" w:type="dxa"/>
            <w:shd w:val="clear" w:color="auto" w:fill="EEECE1" w:themeFill="background2"/>
            <w:noWrap/>
            <w:vAlign w:val="center"/>
            <w:hideMark/>
          </w:tcPr>
          <w:p w14:paraId="44C9EA09" w14:textId="77777777" w:rsidR="00BF189C" w:rsidRPr="00EA1063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701" w:type="dxa"/>
            <w:shd w:val="clear" w:color="auto" w:fill="EEECE1" w:themeFill="background2"/>
            <w:vAlign w:val="center"/>
            <w:hideMark/>
          </w:tcPr>
          <w:p w14:paraId="11242620" w14:textId="77777777" w:rsidR="00BF189C" w:rsidRPr="00EA1063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992" w:type="dxa"/>
            <w:shd w:val="clear" w:color="auto" w:fill="EEECE1" w:themeFill="background2"/>
            <w:noWrap/>
            <w:vAlign w:val="center"/>
            <w:hideMark/>
          </w:tcPr>
          <w:p w14:paraId="32D75EB6" w14:textId="77777777" w:rsidR="00BF189C" w:rsidRPr="00EA1063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080" w:type="dxa"/>
            <w:shd w:val="clear" w:color="auto" w:fill="EEECE1" w:themeFill="background2"/>
            <w:vAlign w:val="center"/>
            <w:hideMark/>
          </w:tcPr>
          <w:p w14:paraId="0B5931BB" w14:textId="77777777" w:rsidR="00BF189C" w:rsidRPr="00EA1063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401" w:type="dxa"/>
            <w:shd w:val="clear" w:color="auto" w:fill="EEECE1" w:themeFill="background2"/>
            <w:vAlign w:val="center"/>
            <w:hideMark/>
          </w:tcPr>
          <w:p w14:paraId="77D57C97" w14:textId="77777777" w:rsidR="00BF189C" w:rsidRPr="00EA1063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419ACC2" w14:textId="77777777" w:rsidR="00BF189C" w:rsidRPr="00EA1063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1209" w:type="dxa"/>
            <w:shd w:val="clear" w:color="auto" w:fill="EEECE1" w:themeFill="background2"/>
            <w:vAlign w:val="center"/>
            <w:hideMark/>
          </w:tcPr>
          <w:p w14:paraId="78056AB6" w14:textId="77777777" w:rsidR="00BF189C" w:rsidRPr="00EA1063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</w:t>
            </w:r>
          </w:p>
        </w:tc>
        <w:tc>
          <w:tcPr>
            <w:tcW w:w="1041" w:type="dxa"/>
            <w:shd w:val="clear" w:color="auto" w:fill="EEECE1" w:themeFill="background2"/>
            <w:vAlign w:val="center"/>
            <w:hideMark/>
          </w:tcPr>
          <w:p w14:paraId="02DBB8F7" w14:textId="77777777" w:rsidR="00BF189C" w:rsidRPr="00EA1063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</w:t>
            </w:r>
          </w:p>
        </w:tc>
        <w:tc>
          <w:tcPr>
            <w:tcW w:w="1146" w:type="dxa"/>
            <w:shd w:val="clear" w:color="auto" w:fill="EEECE1" w:themeFill="background2"/>
            <w:vAlign w:val="center"/>
            <w:hideMark/>
          </w:tcPr>
          <w:p w14:paraId="42537DF9" w14:textId="77777777" w:rsidR="00BF189C" w:rsidRPr="00EA1063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</w:t>
            </w:r>
          </w:p>
        </w:tc>
        <w:tc>
          <w:tcPr>
            <w:tcW w:w="1323" w:type="dxa"/>
            <w:shd w:val="clear" w:color="auto" w:fill="EEECE1" w:themeFill="background2"/>
            <w:vAlign w:val="center"/>
            <w:hideMark/>
          </w:tcPr>
          <w:p w14:paraId="181493AD" w14:textId="77777777" w:rsidR="00BF189C" w:rsidRPr="00EA1063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</w:t>
            </w:r>
          </w:p>
        </w:tc>
        <w:tc>
          <w:tcPr>
            <w:tcW w:w="1116" w:type="dxa"/>
            <w:shd w:val="clear" w:color="auto" w:fill="EEECE1" w:themeFill="background2"/>
          </w:tcPr>
          <w:p w14:paraId="687212A3" w14:textId="77777777" w:rsidR="00BF189C" w:rsidRPr="00EA1063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</w:t>
            </w:r>
          </w:p>
        </w:tc>
        <w:tc>
          <w:tcPr>
            <w:tcW w:w="3622" w:type="dxa"/>
            <w:shd w:val="clear" w:color="auto" w:fill="EEECE1" w:themeFill="background2"/>
            <w:noWrap/>
            <w:vAlign w:val="center"/>
            <w:hideMark/>
          </w:tcPr>
          <w:p w14:paraId="7B41D94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12</w:t>
            </w:r>
          </w:p>
        </w:tc>
      </w:tr>
      <w:tr w:rsidR="00BF189C" w:rsidRPr="00925482" w14:paraId="650ADD27" w14:textId="77777777" w:rsidTr="004C0584">
        <w:trPr>
          <w:trHeight w:val="271"/>
          <w:jc w:val="center"/>
        </w:trPr>
        <w:tc>
          <w:tcPr>
            <w:tcW w:w="800" w:type="dxa"/>
            <w:noWrap/>
            <w:vAlign w:val="center"/>
          </w:tcPr>
          <w:p w14:paraId="558C86D7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B1DB72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992" w:type="dxa"/>
            <w:noWrap/>
            <w:vAlign w:val="center"/>
          </w:tcPr>
          <w:p w14:paraId="0E0927B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vAlign w:val="center"/>
          </w:tcPr>
          <w:p w14:paraId="104586A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64C639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F31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0.3416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29BCBF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041" w:type="dxa"/>
            <w:vAlign w:val="center"/>
          </w:tcPr>
          <w:p w14:paraId="3DED94C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70.71</w:t>
            </w:r>
          </w:p>
        </w:tc>
        <w:tc>
          <w:tcPr>
            <w:tcW w:w="1146" w:type="dxa"/>
            <w:vAlign w:val="center"/>
          </w:tcPr>
          <w:p w14:paraId="5E72924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C61A54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70.71</w:t>
            </w:r>
          </w:p>
        </w:tc>
        <w:tc>
          <w:tcPr>
            <w:tcW w:w="1116" w:type="dxa"/>
          </w:tcPr>
          <w:p w14:paraId="790E4A37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4420D7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P3</w:t>
            </w: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F189C" w:rsidRPr="00925482" w14:paraId="543477C6" w14:textId="77777777" w:rsidTr="004C0584">
        <w:trPr>
          <w:trHeight w:val="271"/>
          <w:jc w:val="center"/>
        </w:trPr>
        <w:tc>
          <w:tcPr>
            <w:tcW w:w="800" w:type="dxa"/>
            <w:noWrap/>
            <w:vAlign w:val="center"/>
          </w:tcPr>
          <w:p w14:paraId="6CD2FBFB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519ABB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992" w:type="dxa"/>
            <w:noWrap/>
            <w:vAlign w:val="center"/>
          </w:tcPr>
          <w:p w14:paraId="74DD7C1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0" w:type="dxa"/>
            <w:vAlign w:val="center"/>
          </w:tcPr>
          <w:p w14:paraId="6FEEA53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14542F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CDA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1.4995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0AD5EC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4619FEF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544.32</w:t>
            </w:r>
          </w:p>
        </w:tc>
        <w:tc>
          <w:tcPr>
            <w:tcW w:w="1146" w:type="dxa"/>
            <w:vAlign w:val="center"/>
          </w:tcPr>
          <w:p w14:paraId="6E5626C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A19DE0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544.32</w:t>
            </w:r>
          </w:p>
        </w:tc>
        <w:tc>
          <w:tcPr>
            <w:tcW w:w="1116" w:type="dxa"/>
          </w:tcPr>
          <w:p w14:paraId="4D68A969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337F165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76D47116" w14:textId="77777777" w:rsidTr="004C0584">
        <w:trPr>
          <w:trHeight w:val="267"/>
          <w:jc w:val="center"/>
        </w:trPr>
        <w:tc>
          <w:tcPr>
            <w:tcW w:w="800" w:type="dxa"/>
            <w:noWrap/>
            <w:vAlign w:val="center"/>
          </w:tcPr>
          <w:p w14:paraId="7BE3B6BA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9E5E89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992" w:type="dxa"/>
            <w:noWrap/>
            <w:vAlign w:val="center"/>
          </w:tcPr>
          <w:p w14:paraId="3417EB3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vAlign w:val="center"/>
          </w:tcPr>
          <w:p w14:paraId="14A6EC4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2C3371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11E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0.8570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72D56C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716744F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311.09</w:t>
            </w:r>
          </w:p>
        </w:tc>
        <w:tc>
          <w:tcPr>
            <w:tcW w:w="1146" w:type="dxa"/>
            <w:vAlign w:val="center"/>
          </w:tcPr>
          <w:p w14:paraId="21CCCF4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938CF0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311.09</w:t>
            </w:r>
          </w:p>
        </w:tc>
        <w:tc>
          <w:tcPr>
            <w:tcW w:w="1116" w:type="dxa"/>
          </w:tcPr>
          <w:p w14:paraId="236C1405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0448C5AF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24A73C04" w14:textId="77777777" w:rsidTr="004C0584">
        <w:trPr>
          <w:trHeight w:val="273"/>
          <w:jc w:val="center"/>
        </w:trPr>
        <w:tc>
          <w:tcPr>
            <w:tcW w:w="800" w:type="dxa"/>
            <w:noWrap/>
            <w:vAlign w:val="center"/>
          </w:tcPr>
          <w:p w14:paraId="4F0340C4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AD88F1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992" w:type="dxa"/>
            <w:noWrap/>
            <w:vAlign w:val="center"/>
          </w:tcPr>
          <w:p w14:paraId="70F586A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vAlign w:val="center"/>
          </w:tcPr>
          <w:p w14:paraId="163B515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135/1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CAD4C8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C40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0.3369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4D9589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6127C7E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122.29</w:t>
            </w:r>
          </w:p>
        </w:tc>
        <w:tc>
          <w:tcPr>
            <w:tcW w:w="1146" w:type="dxa"/>
            <w:vAlign w:val="center"/>
          </w:tcPr>
          <w:p w14:paraId="4E2DEF1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33957C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122.29</w:t>
            </w:r>
          </w:p>
        </w:tc>
        <w:tc>
          <w:tcPr>
            <w:tcW w:w="1116" w:type="dxa"/>
          </w:tcPr>
          <w:p w14:paraId="59EA8AF9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5E24614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00969183" w14:textId="77777777" w:rsidTr="004C0584">
        <w:trPr>
          <w:trHeight w:val="279"/>
          <w:jc w:val="center"/>
        </w:trPr>
        <w:tc>
          <w:tcPr>
            <w:tcW w:w="800" w:type="dxa"/>
            <w:noWrap/>
            <w:vAlign w:val="center"/>
          </w:tcPr>
          <w:p w14:paraId="3EB63B9F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01A184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992" w:type="dxa"/>
            <w:noWrap/>
            <w:vAlign w:val="center"/>
          </w:tcPr>
          <w:p w14:paraId="3421591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vAlign w:val="center"/>
          </w:tcPr>
          <w:p w14:paraId="7E64B62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3149/2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8ABEED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D30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1.0727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60A5F1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06EE4A4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389.39</w:t>
            </w:r>
          </w:p>
        </w:tc>
        <w:tc>
          <w:tcPr>
            <w:tcW w:w="1146" w:type="dxa"/>
            <w:vAlign w:val="center"/>
          </w:tcPr>
          <w:p w14:paraId="7EA4285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AAC3AF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389.39</w:t>
            </w:r>
          </w:p>
        </w:tc>
        <w:tc>
          <w:tcPr>
            <w:tcW w:w="1116" w:type="dxa"/>
          </w:tcPr>
          <w:p w14:paraId="3C5EF9C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22A07433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02A9F2D" w14:textId="77777777" w:rsidTr="004C0584">
        <w:trPr>
          <w:trHeight w:val="271"/>
          <w:jc w:val="center"/>
        </w:trPr>
        <w:tc>
          <w:tcPr>
            <w:tcW w:w="800" w:type="dxa"/>
            <w:noWrap/>
            <w:vAlign w:val="center"/>
          </w:tcPr>
          <w:p w14:paraId="2B58FEEC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0385D4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ŠIRINEC</w:t>
            </w:r>
          </w:p>
        </w:tc>
        <w:tc>
          <w:tcPr>
            <w:tcW w:w="992" w:type="dxa"/>
            <w:noWrap/>
            <w:vAlign w:val="center"/>
          </w:tcPr>
          <w:p w14:paraId="5D5F655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vAlign w:val="center"/>
          </w:tcPr>
          <w:p w14:paraId="2FBEA19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1098/3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F48FE5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E7B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0.2995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733DD8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363.00</w:t>
            </w:r>
          </w:p>
        </w:tc>
        <w:tc>
          <w:tcPr>
            <w:tcW w:w="1041" w:type="dxa"/>
            <w:vAlign w:val="center"/>
          </w:tcPr>
          <w:p w14:paraId="7BC57F5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108.72</w:t>
            </w:r>
          </w:p>
        </w:tc>
        <w:tc>
          <w:tcPr>
            <w:tcW w:w="1146" w:type="dxa"/>
            <w:vAlign w:val="center"/>
          </w:tcPr>
          <w:p w14:paraId="62B338D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23" w:type="dxa"/>
            <w:vAlign w:val="center"/>
          </w:tcPr>
          <w:p w14:paraId="10999E0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108.72</w:t>
            </w:r>
          </w:p>
        </w:tc>
        <w:tc>
          <w:tcPr>
            <w:tcW w:w="1116" w:type="dxa"/>
          </w:tcPr>
          <w:p w14:paraId="705126CC" w14:textId="77777777" w:rsidR="00BF189C" w:rsidRPr="00D25030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3622" w:type="dxa"/>
            <w:noWrap/>
            <w:vAlign w:val="center"/>
          </w:tcPr>
          <w:p w14:paraId="744A4449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DIJELOM JVD</w:t>
            </w: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, P3</w:t>
            </w:r>
          </w:p>
        </w:tc>
      </w:tr>
      <w:tr w:rsidR="00BF189C" w:rsidRPr="00925482" w14:paraId="159E1634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E296886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59BBB1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992" w:type="dxa"/>
            <w:noWrap/>
            <w:vAlign w:val="center"/>
          </w:tcPr>
          <w:p w14:paraId="7265361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  <w:vAlign w:val="center"/>
          </w:tcPr>
          <w:p w14:paraId="2FD947B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1664/2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DA0B08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6F8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0.2621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DE4458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594BDC3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95.14</w:t>
            </w:r>
          </w:p>
        </w:tc>
        <w:tc>
          <w:tcPr>
            <w:tcW w:w="1146" w:type="dxa"/>
            <w:vAlign w:val="center"/>
          </w:tcPr>
          <w:p w14:paraId="4E4C7FE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7D38AC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95.14</w:t>
            </w:r>
          </w:p>
        </w:tc>
        <w:tc>
          <w:tcPr>
            <w:tcW w:w="1116" w:type="dxa"/>
          </w:tcPr>
          <w:p w14:paraId="398091B2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4.193,60</w:t>
            </w:r>
          </w:p>
        </w:tc>
        <w:tc>
          <w:tcPr>
            <w:tcW w:w="3622" w:type="dxa"/>
            <w:noWrap/>
            <w:vAlign w:val="center"/>
          </w:tcPr>
          <w:p w14:paraId="14622E7C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7FEC2C24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CC6837B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6AF078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992" w:type="dxa"/>
            <w:noWrap/>
            <w:vAlign w:val="center"/>
          </w:tcPr>
          <w:p w14:paraId="53C0E45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  <w:vAlign w:val="center"/>
          </w:tcPr>
          <w:p w14:paraId="2A05BC9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1664/1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91FFF6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445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0.5949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86BB37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66D0D1B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215.95</w:t>
            </w:r>
          </w:p>
        </w:tc>
        <w:tc>
          <w:tcPr>
            <w:tcW w:w="1146" w:type="dxa"/>
            <w:vAlign w:val="center"/>
          </w:tcPr>
          <w:p w14:paraId="740A527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B0B6CA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215.95</w:t>
            </w:r>
          </w:p>
        </w:tc>
        <w:tc>
          <w:tcPr>
            <w:tcW w:w="1116" w:type="dxa"/>
          </w:tcPr>
          <w:p w14:paraId="105474C7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9.518,40</w:t>
            </w:r>
          </w:p>
        </w:tc>
        <w:tc>
          <w:tcPr>
            <w:tcW w:w="3622" w:type="dxa"/>
            <w:noWrap/>
            <w:vAlign w:val="center"/>
          </w:tcPr>
          <w:p w14:paraId="1310A08E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08BBB993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2666900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DD6EB8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992" w:type="dxa"/>
            <w:noWrap/>
            <w:vAlign w:val="center"/>
          </w:tcPr>
          <w:p w14:paraId="4915B12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0" w:type="dxa"/>
            <w:vAlign w:val="center"/>
          </w:tcPr>
          <w:p w14:paraId="6039A6E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EC4597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D00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0.0752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69E583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23A9F36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27.30</w:t>
            </w:r>
          </w:p>
        </w:tc>
        <w:tc>
          <w:tcPr>
            <w:tcW w:w="1146" w:type="dxa"/>
            <w:vAlign w:val="center"/>
          </w:tcPr>
          <w:p w14:paraId="49EB27E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D65D9C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27.30</w:t>
            </w:r>
          </w:p>
        </w:tc>
        <w:tc>
          <w:tcPr>
            <w:tcW w:w="1116" w:type="dxa"/>
          </w:tcPr>
          <w:p w14:paraId="2761590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CA0326F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40FA5C64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4CAE970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76A278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992" w:type="dxa"/>
            <w:noWrap/>
            <w:vAlign w:val="center"/>
          </w:tcPr>
          <w:p w14:paraId="5E7B6EE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0" w:type="dxa"/>
            <w:vAlign w:val="center"/>
          </w:tcPr>
          <w:p w14:paraId="405BC18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B1D52A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CA5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0.4225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977B7F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40D8327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153.37</w:t>
            </w:r>
          </w:p>
        </w:tc>
        <w:tc>
          <w:tcPr>
            <w:tcW w:w="1146" w:type="dxa"/>
            <w:vAlign w:val="center"/>
          </w:tcPr>
          <w:p w14:paraId="4115465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8375CA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153.37</w:t>
            </w:r>
          </w:p>
        </w:tc>
        <w:tc>
          <w:tcPr>
            <w:tcW w:w="1116" w:type="dxa"/>
          </w:tcPr>
          <w:p w14:paraId="2EEA5A98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FA25095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45150B92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FB73055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1C61C1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992" w:type="dxa"/>
            <w:noWrap/>
            <w:vAlign w:val="center"/>
          </w:tcPr>
          <w:p w14:paraId="782FCDA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80" w:type="dxa"/>
            <w:vAlign w:val="center"/>
          </w:tcPr>
          <w:p w14:paraId="5CF18E2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3208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9E866F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971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1.5648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187C9B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71511C3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568.02</w:t>
            </w:r>
          </w:p>
        </w:tc>
        <w:tc>
          <w:tcPr>
            <w:tcW w:w="1146" w:type="dxa"/>
            <w:vAlign w:val="center"/>
          </w:tcPr>
          <w:p w14:paraId="4FB5059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EA4129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568.02</w:t>
            </w:r>
          </w:p>
        </w:tc>
        <w:tc>
          <w:tcPr>
            <w:tcW w:w="1116" w:type="dxa"/>
          </w:tcPr>
          <w:p w14:paraId="276A5FE2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25.036,80</w:t>
            </w:r>
          </w:p>
        </w:tc>
        <w:tc>
          <w:tcPr>
            <w:tcW w:w="3622" w:type="dxa"/>
            <w:noWrap/>
            <w:vAlign w:val="center"/>
          </w:tcPr>
          <w:p w14:paraId="36ED34F2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1CF91421" w14:textId="77777777" w:rsidTr="004C0584">
        <w:trPr>
          <w:trHeight w:val="247"/>
          <w:jc w:val="center"/>
        </w:trPr>
        <w:tc>
          <w:tcPr>
            <w:tcW w:w="800" w:type="dxa"/>
            <w:shd w:val="clear" w:color="auto" w:fill="auto"/>
            <w:noWrap/>
            <w:vAlign w:val="center"/>
          </w:tcPr>
          <w:p w14:paraId="5369A9D8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7A59A1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71516E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F1D999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3237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9A8D6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585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10.1907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B95E2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C5E4E5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3699.22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18EF6A3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33C9C1C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3699.22</w:t>
            </w:r>
          </w:p>
        </w:tc>
        <w:tc>
          <w:tcPr>
            <w:tcW w:w="1116" w:type="dxa"/>
            <w:shd w:val="clear" w:color="auto" w:fill="auto"/>
          </w:tcPr>
          <w:p w14:paraId="5E1CB3C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shd w:val="clear" w:color="auto" w:fill="auto"/>
            <w:noWrap/>
            <w:vAlign w:val="center"/>
          </w:tcPr>
          <w:p w14:paraId="0E2AD9FA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49090F9B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A85F455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FFB192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992" w:type="dxa"/>
            <w:noWrap/>
            <w:vAlign w:val="center"/>
          </w:tcPr>
          <w:p w14:paraId="7F00B07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0" w:type="dxa"/>
            <w:vAlign w:val="center"/>
          </w:tcPr>
          <w:p w14:paraId="587E305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408/1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C10C66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417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1.1851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471C52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2BA54F3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430.19</w:t>
            </w:r>
          </w:p>
        </w:tc>
        <w:tc>
          <w:tcPr>
            <w:tcW w:w="1146" w:type="dxa"/>
            <w:vAlign w:val="center"/>
          </w:tcPr>
          <w:p w14:paraId="7FDD005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C620F9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430.19</w:t>
            </w:r>
          </w:p>
        </w:tc>
        <w:tc>
          <w:tcPr>
            <w:tcW w:w="1116" w:type="dxa"/>
          </w:tcPr>
          <w:p w14:paraId="38FE2BB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18.961,60</w:t>
            </w:r>
          </w:p>
        </w:tc>
        <w:tc>
          <w:tcPr>
            <w:tcW w:w="3622" w:type="dxa"/>
            <w:noWrap/>
            <w:vAlign w:val="center"/>
          </w:tcPr>
          <w:p w14:paraId="09DEF27B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1B8DAC9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BA88C9D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C27650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992" w:type="dxa"/>
            <w:noWrap/>
            <w:vAlign w:val="center"/>
          </w:tcPr>
          <w:p w14:paraId="5E5BE9C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0" w:type="dxa"/>
            <w:vAlign w:val="center"/>
          </w:tcPr>
          <w:p w14:paraId="07254E0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D2EC28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5F8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2.2853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B60BD9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59568FD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829.56</w:t>
            </w:r>
          </w:p>
        </w:tc>
        <w:tc>
          <w:tcPr>
            <w:tcW w:w="1146" w:type="dxa"/>
            <w:vAlign w:val="center"/>
          </w:tcPr>
          <w:p w14:paraId="68D81AB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585DDD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829.56</w:t>
            </w:r>
          </w:p>
        </w:tc>
        <w:tc>
          <w:tcPr>
            <w:tcW w:w="1116" w:type="dxa"/>
          </w:tcPr>
          <w:p w14:paraId="3B9D12A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3E20A7B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38834510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BAE4383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760C10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992" w:type="dxa"/>
            <w:noWrap/>
            <w:vAlign w:val="center"/>
          </w:tcPr>
          <w:p w14:paraId="15DAB5A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0" w:type="dxa"/>
            <w:vAlign w:val="center"/>
          </w:tcPr>
          <w:p w14:paraId="0277049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AF898B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2EE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1.0037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49F018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330B497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364.34</w:t>
            </w:r>
          </w:p>
        </w:tc>
        <w:tc>
          <w:tcPr>
            <w:tcW w:w="1146" w:type="dxa"/>
            <w:vAlign w:val="center"/>
          </w:tcPr>
          <w:p w14:paraId="530DA8B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E0DD8C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364.34</w:t>
            </w:r>
          </w:p>
        </w:tc>
        <w:tc>
          <w:tcPr>
            <w:tcW w:w="1116" w:type="dxa"/>
          </w:tcPr>
          <w:p w14:paraId="04415C6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A8196CE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24726A48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EFD43B1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51A9EB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19479BE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0" w:type="dxa"/>
            <w:vAlign w:val="center"/>
          </w:tcPr>
          <w:p w14:paraId="6B3513C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E44CD3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0CC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0.5777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1D4BDE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6986584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209.71</w:t>
            </w:r>
          </w:p>
        </w:tc>
        <w:tc>
          <w:tcPr>
            <w:tcW w:w="1146" w:type="dxa"/>
            <w:vAlign w:val="center"/>
          </w:tcPr>
          <w:p w14:paraId="61F5845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2E2002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209.71</w:t>
            </w:r>
          </w:p>
        </w:tc>
        <w:tc>
          <w:tcPr>
            <w:tcW w:w="1116" w:type="dxa"/>
          </w:tcPr>
          <w:p w14:paraId="532D95A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9.243,20</w:t>
            </w:r>
          </w:p>
        </w:tc>
        <w:tc>
          <w:tcPr>
            <w:tcW w:w="3622" w:type="dxa"/>
            <w:noWrap/>
            <w:vAlign w:val="center"/>
          </w:tcPr>
          <w:p w14:paraId="16D27F82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9AB95A6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4640DA5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D6C435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5D60369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80" w:type="dxa"/>
            <w:vAlign w:val="center"/>
          </w:tcPr>
          <w:p w14:paraId="4F1C5FA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E8F81F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757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0.3362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89CFBF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397A745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122.04</w:t>
            </w:r>
          </w:p>
        </w:tc>
        <w:tc>
          <w:tcPr>
            <w:tcW w:w="1146" w:type="dxa"/>
            <w:vAlign w:val="center"/>
          </w:tcPr>
          <w:p w14:paraId="29CD159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BC1938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122.04</w:t>
            </w:r>
          </w:p>
        </w:tc>
        <w:tc>
          <w:tcPr>
            <w:tcW w:w="1116" w:type="dxa"/>
          </w:tcPr>
          <w:p w14:paraId="0C46585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5.379,20</w:t>
            </w:r>
          </w:p>
        </w:tc>
        <w:tc>
          <w:tcPr>
            <w:tcW w:w="3622" w:type="dxa"/>
            <w:noWrap/>
            <w:vAlign w:val="center"/>
          </w:tcPr>
          <w:p w14:paraId="01B7224D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485D238D" w14:textId="77777777" w:rsidTr="004C0584">
        <w:trPr>
          <w:trHeight w:val="335"/>
          <w:jc w:val="center"/>
        </w:trPr>
        <w:tc>
          <w:tcPr>
            <w:tcW w:w="800" w:type="dxa"/>
            <w:noWrap/>
            <w:vAlign w:val="center"/>
          </w:tcPr>
          <w:p w14:paraId="7698EB8D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39186C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60ECFC4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80" w:type="dxa"/>
            <w:vAlign w:val="center"/>
          </w:tcPr>
          <w:p w14:paraId="7E97042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28786F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852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0.7547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66CFCD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7E2C70E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273.96</w:t>
            </w:r>
          </w:p>
        </w:tc>
        <w:tc>
          <w:tcPr>
            <w:tcW w:w="1146" w:type="dxa"/>
            <w:vAlign w:val="center"/>
          </w:tcPr>
          <w:p w14:paraId="09F48C5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5B7A1A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273.96</w:t>
            </w:r>
          </w:p>
        </w:tc>
        <w:tc>
          <w:tcPr>
            <w:tcW w:w="1116" w:type="dxa"/>
          </w:tcPr>
          <w:p w14:paraId="70C1F755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12.075,20</w:t>
            </w:r>
          </w:p>
        </w:tc>
        <w:tc>
          <w:tcPr>
            <w:tcW w:w="3622" w:type="dxa"/>
            <w:noWrap/>
            <w:vAlign w:val="center"/>
          </w:tcPr>
          <w:p w14:paraId="5C3A6C64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1F533AAD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829AF4A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236864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70C9DD7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80" w:type="dxa"/>
            <w:vAlign w:val="center"/>
          </w:tcPr>
          <w:p w14:paraId="0B429E6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5C3FD2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C22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0.1001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F290FF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5570AC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36.34</w:t>
            </w:r>
          </w:p>
        </w:tc>
        <w:tc>
          <w:tcPr>
            <w:tcW w:w="1146" w:type="dxa"/>
            <w:vAlign w:val="center"/>
          </w:tcPr>
          <w:p w14:paraId="4744E15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8857BC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36.34</w:t>
            </w:r>
          </w:p>
        </w:tc>
        <w:tc>
          <w:tcPr>
            <w:tcW w:w="1116" w:type="dxa"/>
          </w:tcPr>
          <w:p w14:paraId="73EB665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1.601,60</w:t>
            </w:r>
          </w:p>
        </w:tc>
        <w:tc>
          <w:tcPr>
            <w:tcW w:w="3622" w:type="dxa"/>
            <w:noWrap/>
            <w:vAlign w:val="center"/>
          </w:tcPr>
          <w:p w14:paraId="28C16BD9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823D1B6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6FEC654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70B694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992" w:type="dxa"/>
            <w:noWrap/>
            <w:vAlign w:val="center"/>
          </w:tcPr>
          <w:p w14:paraId="5BD347D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80" w:type="dxa"/>
            <w:vAlign w:val="center"/>
          </w:tcPr>
          <w:p w14:paraId="5378355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351/1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5A3E8F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C7D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0.5474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3594B9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041" w:type="dxa"/>
            <w:vAlign w:val="center"/>
          </w:tcPr>
          <w:p w14:paraId="53B5C5A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82.66</w:t>
            </w:r>
          </w:p>
        </w:tc>
        <w:tc>
          <w:tcPr>
            <w:tcW w:w="1146" w:type="dxa"/>
            <w:vAlign w:val="center"/>
          </w:tcPr>
          <w:p w14:paraId="7F6D9EA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B6BF22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82.66</w:t>
            </w:r>
          </w:p>
        </w:tc>
        <w:tc>
          <w:tcPr>
            <w:tcW w:w="1116" w:type="dxa"/>
          </w:tcPr>
          <w:p w14:paraId="67350C98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93101ED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1FA5D721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131339F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79621F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992" w:type="dxa"/>
            <w:noWrap/>
            <w:vAlign w:val="center"/>
          </w:tcPr>
          <w:p w14:paraId="75A109D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80" w:type="dxa"/>
            <w:vAlign w:val="center"/>
          </w:tcPr>
          <w:p w14:paraId="3E028D0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351/3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2E8902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BB8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0.3824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140ABD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041" w:type="dxa"/>
            <w:vAlign w:val="center"/>
          </w:tcPr>
          <w:p w14:paraId="590E7BD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57.74</w:t>
            </w:r>
          </w:p>
        </w:tc>
        <w:tc>
          <w:tcPr>
            <w:tcW w:w="1146" w:type="dxa"/>
            <w:vAlign w:val="center"/>
          </w:tcPr>
          <w:p w14:paraId="1BB14A8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B8621E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57.74</w:t>
            </w:r>
          </w:p>
        </w:tc>
        <w:tc>
          <w:tcPr>
            <w:tcW w:w="1116" w:type="dxa"/>
          </w:tcPr>
          <w:p w14:paraId="63D029A2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3DA1008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27C6625B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83AC6C2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1E7DC0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OPATINEC</w:t>
            </w:r>
          </w:p>
        </w:tc>
        <w:tc>
          <w:tcPr>
            <w:tcW w:w="992" w:type="dxa"/>
            <w:noWrap/>
            <w:vAlign w:val="center"/>
          </w:tcPr>
          <w:p w14:paraId="76F1441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0" w:type="dxa"/>
            <w:vAlign w:val="center"/>
          </w:tcPr>
          <w:p w14:paraId="20CF46F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AE1FBD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7B5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0.4450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A9290D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390.00</w:t>
            </w:r>
          </w:p>
        </w:tc>
        <w:tc>
          <w:tcPr>
            <w:tcW w:w="1041" w:type="dxa"/>
            <w:vAlign w:val="center"/>
          </w:tcPr>
          <w:p w14:paraId="03CB6DB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173.55</w:t>
            </w:r>
          </w:p>
        </w:tc>
        <w:tc>
          <w:tcPr>
            <w:tcW w:w="1146" w:type="dxa"/>
            <w:vAlign w:val="center"/>
          </w:tcPr>
          <w:p w14:paraId="2E3C9E4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6910EB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173.55</w:t>
            </w:r>
          </w:p>
        </w:tc>
        <w:tc>
          <w:tcPr>
            <w:tcW w:w="1116" w:type="dxa"/>
          </w:tcPr>
          <w:p w14:paraId="65EE6529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05ABB834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2A0BED82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0B81122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075F13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992" w:type="dxa"/>
            <w:noWrap/>
            <w:vAlign w:val="center"/>
          </w:tcPr>
          <w:p w14:paraId="37B27BE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80" w:type="dxa"/>
            <w:vAlign w:val="center"/>
          </w:tcPr>
          <w:p w14:paraId="554749F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AEDFF3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DE4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0.8222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A0DA4E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287B507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298.46</w:t>
            </w:r>
          </w:p>
        </w:tc>
        <w:tc>
          <w:tcPr>
            <w:tcW w:w="1146" w:type="dxa"/>
            <w:vAlign w:val="center"/>
          </w:tcPr>
          <w:p w14:paraId="1DC9A67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C03EB8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298.46</w:t>
            </w:r>
          </w:p>
        </w:tc>
        <w:tc>
          <w:tcPr>
            <w:tcW w:w="1116" w:type="dxa"/>
          </w:tcPr>
          <w:p w14:paraId="1D6FCB7A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4DDBF97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180C53FF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6A34C0D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1A94E8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992" w:type="dxa"/>
            <w:noWrap/>
            <w:vAlign w:val="center"/>
          </w:tcPr>
          <w:p w14:paraId="3737BAD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80" w:type="dxa"/>
            <w:vAlign w:val="center"/>
          </w:tcPr>
          <w:p w14:paraId="70086DE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E6C100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AF4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5.4838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F41B1A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0649329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1990.62</w:t>
            </w:r>
          </w:p>
        </w:tc>
        <w:tc>
          <w:tcPr>
            <w:tcW w:w="1146" w:type="dxa"/>
            <w:vAlign w:val="center"/>
          </w:tcPr>
          <w:p w14:paraId="41271D1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494628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1990.62</w:t>
            </w:r>
          </w:p>
        </w:tc>
        <w:tc>
          <w:tcPr>
            <w:tcW w:w="1116" w:type="dxa"/>
          </w:tcPr>
          <w:p w14:paraId="1B93FCE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75AF8ED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3243F6E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BFF2472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625F5D7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13F5">
              <w:rPr>
                <w:rFonts w:ascii="Arial" w:hAnsi="Arial" w:cs="Arial"/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992" w:type="dxa"/>
            <w:noWrap/>
            <w:vAlign w:val="center"/>
          </w:tcPr>
          <w:p w14:paraId="29551D70" w14:textId="77777777" w:rsidR="00BF189C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80" w:type="dxa"/>
            <w:vAlign w:val="center"/>
          </w:tcPr>
          <w:p w14:paraId="41570D8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3AFDF72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13F5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F09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19,0976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3EA3C2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0C11A55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6932,43</w:t>
            </w:r>
          </w:p>
        </w:tc>
        <w:tc>
          <w:tcPr>
            <w:tcW w:w="1146" w:type="dxa"/>
            <w:vAlign w:val="center"/>
          </w:tcPr>
          <w:p w14:paraId="1BFFDA69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16ABAA6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6932.43</w:t>
            </w:r>
          </w:p>
        </w:tc>
        <w:tc>
          <w:tcPr>
            <w:tcW w:w="1116" w:type="dxa"/>
            <w:vAlign w:val="center"/>
          </w:tcPr>
          <w:p w14:paraId="3687373D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305.561,60</w:t>
            </w:r>
          </w:p>
        </w:tc>
        <w:tc>
          <w:tcPr>
            <w:tcW w:w="3622" w:type="dxa"/>
            <w:noWrap/>
            <w:vAlign w:val="center"/>
          </w:tcPr>
          <w:p w14:paraId="7C5EFD31" w14:textId="77777777" w:rsidR="00BF189C" w:rsidRPr="002A4089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HIDROMELIORACIJA, P3/Š1</w:t>
            </w:r>
          </w:p>
        </w:tc>
      </w:tr>
      <w:tr w:rsidR="00BF189C" w:rsidRPr="00925482" w14:paraId="25ADFF5F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0A237C1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A41A3F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992" w:type="dxa"/>
            <w:noWrap/>
            <w:vAlign w:val="center"/>
          </w:tcPr>
          <w:p w14:paraId="733BB45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80" w:type="dxa"/>
            <w:vAlign w:val="center"/>
          </w:tcPr>
          <w:p w14:paraId="5483283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6AB2E2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973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22.5837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411FB0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0D7ABF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8197.88</w:t>
            </w:r>
          </w:p>
        </w:tc>
        <w:tc>
          <w:tcPr>
            <w:tcW w:w="1146" w:type="dxa"/>
            <w:vAlign w:val="center"/>
          </w:tcPr>
          <w:p w14:paraId="3CECB83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064B4A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8197.88</w:t>
            </w:r>
          </w:p>
        </w:tc>
        <w:tc>
          <w:tcPr>
            <w:tcW w:w="1116" w:type="dxa"/>
          </w:tcPr>
          <w:p w14:paraId="1273693A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0988187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P3</w:t>
            </w:r>
          </w:p>
        </w:tc>
      </w:tr>
      <w:tr w:rsidR="00BF189C" w:rsidRPr="00925482" w14:paraId="3CCE0DE7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F2AA592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21EA582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2CC05368" w14:textId="77777777" w:rsidR="00BF189C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0" w:type="dxa"/>
            <w:vAlign w:val="center"/>
          </w:tcPr>
          <w:p w14:paraId="694C74D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52ABDC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A606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7,8568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3F4194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4679D417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2624,17</w:t>
            </w:r>
          </w:p>
        </w:tc>
        <w:tc>
          <w:tcPr>
            <w:tcW w:w="1146" w:type="dxa"/>
            <w:vAlign w:val="center"/>
          </w:tcPr>
          <w:p w14:paraId="4ACA4B66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DBB681D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2624.17</w:t>
            </w:r>
          </w:p>
        </w:tc>
        <w:tc>
          <w:tcPr>
            <w:tcW w:w="1116" w:type="dxa"/>
            <w:vAlign w:val="center"/>
          </w:tcPr>
          <w:p w14:paraId="2995F522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125.708,80</w:t>
            </w:r>
          </w:p>
        </w:tc>
        <w:tc>
          <w:tcPr>
            <w:tcW w:w="3622" w:type="dxa"/>
            <w:noWrap/>
            <w:vAlign w:val="center"/>
          </w:tcPr>
          <w:p w14:paraId="78E9CF99" w14:textId="77777777" w:rsidR="00BF189C" w:rsidRPr="002A4089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DIJELOM JVD, HIDROMELIORACIJA, P3/Š1</w:t>
            </w:r>
          </w:p>
        </w:tc>
      </w:tr>
      <w:tr w:rsidR="00BF189C" w:rsidRPr="00925482" w14:paraId="721C4885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7F8315B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78A531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0A35E5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80" w:type="dxa"/>
            <w:vAlign w:val="center"/>
          </w:tcPr>
          <w:p w14:paraId="0666410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BD8E60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A7D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0.1681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01D6C6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23D572C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56.15</w:t>
            </w:r>
          </w:p>
        </w:tc>
        <w:tc>
          <w:tcPr>
            <w:tcW w:w="1146" w:type="dxa"/>
            <w:vAlign w:val="center"/>
          </w:tcPr>
          <w:p w14:paraId="4EA12CA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83C211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56.15</w:t>
            </w:r>
          </w:p>
        </w:tc>
        <w:tc>
          <w:tcPr>
            <w:tcW w:w="1116" w:type="dxa"/>
          </w:tcPr>
          <w:p w14:paraId="55CE88A8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F5D874B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F061295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2171552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A99C02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476CADE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80" w:type="dxa"/>
            <w:vAlign w:val="center"/>
          </w:tcPr>
          <w:p w14:paraId="2F58FAD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39C0E9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230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2.8942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8938BA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3F6202B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966.66</w:t>
            </w:r>
          </w:p>
        </w:tc>
        <w:tc>
          <w:tcPr>
            <w:tcW w:w="1146" w:type="dxa"/>
            <w:vAlign w:val="center"/>
          </w:tcPr>
          <w:p w14:paraId="2E0E763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BDA69C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966.66</w:t>
            </w:r>
          </w:p>
        </w:tc>
        <w:tc>
          <w:tcPr>
            <w:tcW w:w="1116" w:type="dxa"/>
          </w:tcPr>
          <w:p w14:paraId="051A02C5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1E8E781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8D2DD97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703CC59" w14:textId="77777777" w:rsidR="00BF189C" w:rsidRPr="00404B21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7C353AA" w14:textId="77777777" w:rsidR="00BF189C" w:rsidRPr="00404B21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2B6D78BA" w14:textId="77777777" w:rsidR="00BF189C" w:rsidRPr="00404B21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80" w:type="dxa"/>
            <w:vAlign w:val="center"/>
          </w:tcPr>
          <w:p w14:paraId="21BD347D" w14:textId="77777777" w:rsidR="00BF189C" w:rsidRPr="00404B21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2936CBC" w14:textId="77777777" w:rsidR="00BF189C" w:rsidRPr="00404B21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5386" w14:textId="77777777" w:rsidR="00BF189C" w:rsidRPr="00404B21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17.8152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2F3EC75" w14:textId="77777777" w:rsidR="00BF189C" w:rsidRPr="00404B21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2C327DD" w14:textId="77777777" w:rsidR="00BF189C" w:rsidRPr="00404B21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5950.28</w:t>
            </w:r>
          </w:p>
        </w:tc>
        <w:tc>
          <w:tcPr>
            <w:tcW w:w="1146" w:type="dxa"/>
            <w:vAlign w:val="center"/>
          </w:tcPr>
          <w:p w14:paraId="63DCF737" w14:textId="77777777" w:rsidR="00BF189C" w:rsidRPr="00404B21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F04E015" w14:textId="77777777" w:rsidR="00BF189C" w:rsidRPr="00404B21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5950.28</w:t>
            </w:r>
          </w:p>
        </w:tc>
        <w:tc>
          <w:tcPr>
            <w:tcW w:w="1116" w:type="dxa"/>
          </w:tcPr>
          <w:p w14:paraId="69155D11" w14:textId="77777777" w:rsidR="00BF189C" w:rsidRPr="00404B21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3A05467" w14:textId="77777777" w:rsidR="00BF189C" w:rsidRPr="00404B21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HIDROMELIORACIJA, P3</w:t>
            </w:r>
          </w:p>
        </w:tc>
      </w:tr>
      <w:tr w:rsidR="00BF189C" w:rsidRPr="00925482" w14:paraId="545B0172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C8BD287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B187BB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154F83F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80" w:type="dxa"/>
            <w:vAlign w:val="center"/>
          </w:tcPr>
          <w:p w14:paraId="2687263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9D2441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984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0.3974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A00633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BEAE7C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132.73</w:t>
            </w:r>
          </w:p>
        </w:tc>
        <w:tc>
          <w:tcPr>
            <w:tcW w:w="1146" w:type="dxa"/>
            <w:vAlign w:val="center"/>
          </w:tcPr>
          <w:p w14:paraId="1DCADA5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A27310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132.73</w:t>
            </w:r>
          </w:p>
        </w:tc>
        <w:tc>
          <w:tcPr>
            <w:tcW w:w="1116" w:type="dxa"/>
          </w:tcPr>
          <w:p w14:paraId="1C90587F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89FC525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39FE5BB1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253468F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FC6B51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551EF93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0" w:type="dxa"/>
            <w:vAlign w:val="center"/>
          </w:tcPr>
          <w:p w14:paraId="204BB17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2E3C6B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6C4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0.8323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3863ED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4026279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277.99</w:t>
            </w:r>
          </w:p>
        </w:tc>
        <w:tc>
          <w:tcPr>
            <w:tcW w:w="1146" w:type="dxa"/>
            <w:vAlign w:val="center"/>
          </w:tcPr>
          <w:p w14:paraId="12C958A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15B744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277.99</w:t>
            </w:r>
          </w:p>
        </w:tc>
        <w:tc>
          <w:tcPr>
            <w:tcW w:w="1116" w:type="dxa"/>
          </w:tcPr>
          <w:p w14:paraId="3C88D808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8D477A1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30DCCB70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E1066F8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64B37D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EAA4E2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80" w:type="dxa"/>
            <w:vAlign w:val="center"/>
          </w:tcPr>
          <w:p w14:paraId="3684411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AC13DC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1CB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0.0483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23A294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C4F09A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16.13</w:t>
            </w:r>
          </w:p>
        </w:tc>
        <w:tc>
          <w:tcPr>
            <w:tcW w:w="1146" w:type="dxa"/>
            <w:vAlign w:val="center"/>
          </w:tcPr>
          <w:p w14:paraId="1F31F24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A27965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16.13</w:t>
            </w:r>
          </w:p>
        </w:tc>
        <w:tc>
          <w:tcPr>
            <w:tcW w:w="1116" w:type="dxa"/>
          </w:tcPr>
          <w:p w14:paraId="3BC00CB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772,80</w:t>
            </w:r>
          </w:p>
        </w:tc>
        <w:tc>
          <w:tcPr>
            <w:tcW w:w="3622" w:type="dxa"/>
            <w:noWrap/>
            <w:vAlign w:val="center"/>
          </w:tcPr>
          <w:p w14:paraId="51B53C72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242EC141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175625A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F4AE84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7BE57A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80" w:type="dxa"/>
            <w:vAlign w:val="center"/>
          </w:tcPr>
          <w:p w14:paraId="0C360D7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0AF7FF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42F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0.5702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88E802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DD644A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190.45</w:t>
            </w:r>
          </w:p>
        </w:tc>
        <w:tc>
          <w:tcPr>
            <w:tcW w:w="1146" w:type="dxa"/>
            <w:vAlign w:val="center"/>
          </w:tcPr>
          <w:p w14:paraId="5013E21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5D5E4D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190.45</w:t>
            </w:r>
          </w:p>
        </w:tc>
        <w:tc>
          <w:tcPr>
            <w:tcW w:w="1116" w:type="dxa"/>
          </w:tcPr>
          <w:p w14:paraId="19B84347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9.123,20</w:t>
            </w:r>
          </w:p>
        </w:tc>
        <w:tc>
          <w:tcPr>
            <w:tcW w:w="3622" w:type="dxa"/>
            <w:noWrap/>
            <w:vAlign w:val="center"/>
          </w:tcPr>
          <w:p w14:paraId="4CF9BF5A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38431AA9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0B8A11F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609F92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992" w:type="dxa"/>
            <w:noWrap/>
            <w:vAlign w:val="center"/>
          </w:tcPr>
          <w:p w14:paraId="37A9282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80" w:type="dxa"/>
            <w:vAlign w:val="center"/>
          </w:tcPr>
          <w:p w14:paraId="6F768D8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221403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C69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0.7519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5D81F9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6F40EAA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272.94</w:t>
            </w:r>
          </w:p>
        </w:tc>
        <w:tc>
          <w:tcPr>
            <w:tcW w:w="1146" w:type="dxa"/>
            <w:vAlign w:val="center"/>
          </w:tcPr>
          <w:p w14:paraId="2876D9B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28C160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272.94</w:t>
            </w:r>
          </w:p>
        </w:tc>
        <w:tc>
          <w:tcPr>
            <w:tcW w:w="1116" w:type="dxa"/>
          </w:tcPr>
          <w:p w14:paraId="0335F9B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12.030,40</w:t>
            </w:r>
          </w:p>
        </w:tc>
        <w:tc>
          <w:tcPr>
            <w:tcW w:w="3622" w:type="dxa"/>
            <w:noWrap/>
            <w:vAlign w:val="center"/>
          </w:tcPr>
          <w:p w14:paraId="48BA906A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0145D498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162A24F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FF96D2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5EDDD48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80" w:type="dxa"/>
            <w:vAlign w:val="center"/>
          </w:tcPr>
          <w:p w14:paraId="7F2E1B8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6E3BD0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701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2.5472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8F2EA5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0A14948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850.76</w:t>
            </w:r>
          </w:p>
        </w:tc>
        <w:tc>
          <w:tcPr>
            <w:tcW w:w="1146" w:type="dxa"/>
            <w:vAlign w:val="center"/>
          </w:tcPr>
          <w:p w14:paraId="5292A3C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EA1237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850.76</w:t>
            </w:r>
          </w:p>
        </w:tc>
        <w:tc>
          <w:tcPr>
            <w:tcW w:w="1116" w:type="dxa"/>
          </w:tcPr>
          <w:p w14:paraId="66DA6BD6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40.755,20</w:t>
            </w:r>
          </w:p>
        </w:tc>
        <w:tc>
          <w:tcPr>
            <w:tcW w:w="3622" w:type="dxa"/>
            <w:noWrap/>
            <w:vAlign w:val="center"/>
          </w:tcPr>
          <w:p w14:paraId="6467E840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4546F12D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EF96990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153A8C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992" w:type="dxa"/>
            <w:noWrap/>
            <w:vAlign w:val="center"/>
          </w:tcPr>
          <w:p w14:paraId="317FD70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80" w:type="dxa"/>
            <w:vAlign w:val="center"/>
          </w:tcPr>
          <w:p w14:paraId="1068180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46FB10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ED4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1.0222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ECD3B1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32611AA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371.06</w:t>
            </w:r>
          </w:p>
        </w:tc>
        <w:tc>
          <w:tcPr>
            <w:tcW w:w="1146" w:type="dxa"/>
            <w:vAlign w:val="center"/>
          </w:tcPr>
          <w:p w14:paraId="52485A1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CB469D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371.06</w:t>
            </w:r>
          </w:p>
        </w:tc>
        <w:tc>
          <w:tcPr>
            <w:tcW w:w="1116" w:type="dxa"/>
          </w:tcPr>
          <w:p w14:paraId="704D15E6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16.355,20</w:t>
            </w:r>
          </w:p>
        </w:tc>
        <w:tc>
          <w:tcPr>
            <w:tcW w:w="3622" w:type="dxa"/>
            <w:noWrap/>
            <w:vAlign w:val="center"/>
          </w:tcPr>
          <w:p w14:paraId="584E0C9E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1FEA9D6D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D9F14C7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AECF06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1ED0998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80" w:type="dxa"/>
            <w:vAlign w:val="center"/>
          </w:tcPr>
          <w:p w14:paraId="439DD92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99FBD1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65E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1.0251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5C4481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60F1C2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342.38</w:t>
            </w:r>
          </w:p>
        </w:tc>
        <w:tc>
          <w:tcPr>
            <w:tcW w:w="1146" w:type="dxa"/>
            <w:vAlign w:val="center"/>
          </w:tcPr>
          <w:p w14:paraId="6CB911E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2F0110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342.38</w:t>
            </w:r>
          </w:p>
        </w:tc>
        <w:tc>
          <w:tcPr>
            <w:tcW w:w="1116" w:type="dxa"/>
          </w:tcPr>
          <w:p w14:paraId="1EC8F742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EC252AE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296ADDA2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6A62BA1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FE4687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888D18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80" w:type="dxa"/>
            <w:vAlign w:val="center"/>
          </w:tcPr>
          <w:p w14:paraId="63DA431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74D960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C3B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0.3739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B3D30C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3584DCB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1146" w:type="dxa"/>
            <w:vAlign w:val="center"/>
          </w:tcPr>
          <w:p w14:paraId="4515436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BC8CE1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1116" w:type="dxa"/>
          </w:tcPr>
          <w:p w14:paraId="41964CB9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E0A3A49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3EEFB30F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3C564E6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6BC8540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4950BCD8" w14:textId="77777777" w:rsidR="00BF189C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80" w:type="dxa"/>
            <w:vAlign w:val="center"/>
          </w:tcPr>
          <w:p w14:paraId="39698715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06FF797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0FDC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2,1634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FBF20A6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02543CDA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722,58</w:t>
            </w:r>
          </w:p>
        </w:tc>
        <w:tc>
          <w:tcPr>
            <w:tcW w:w="1146" w:type="dxa"/>
            <w:vAlign w:val="center"/>
          </w:tcPr>
          <w:p w14:paraId="74AF38A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11E61F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722.58</w:t>
            </w:r>
          </w:p>
        </w:tc>
        <w:tc>
          <w:tcPr>
            <w:tcW w:w="1116" w:type="dxa"/>
            <w:vAlign w:val="center"/>
          </w:tcPr>
          <w:p w14:paraId="05A17A7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34.614,40</w:t>
            </w:r>
          </w:p>
        </w:tc>
        <w:tc>
          <w:tcPr>
            <w:tcW w:w="3622" w:type="dxa"/>
            <w:noWrap/>
            <w:vAlign w:val="center"/>
          </w:tcPr>
          <w:p w14:paraId="1EE47F2D" w14:textId="77777777" w:rsidR="00BF189C" w:rsidRPr="002A4089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HIDROMELIORACIJA, P3/ Š1</w:t>
            </w:r>
          </w:p>
        </w:tc>
      </w:tr>
      <w:tr w:rsidR="00BF189C" w:rsidRPr="00925482" w14:paraId="2958BDCC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CB51025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939147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DD2D57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80" w:type="dxa"/>
            <w:vAlign w:val="center"/>
          </w:tcPr>
          <w:p w14:paraId="5C545E4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BB24D3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4AD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4.7713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A6CAFA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69AF8A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1593.61</w:t>
            </w:r>
          </w:p>
        </w:tc>
        <w:tc>
          <w:tcPr>
            <w:tcW w:w="1146" w:type="dxa"/>
            <w:vAlign w:val="center"/>
          </w:tcPr>
          <w:p w14:paraId="5240E7F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F10DB4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1593.61</w:t>
            </w:r>
          </w:p>
        </w:tc>
        <w:tc>
          <w:tcPr>
            <w:tcW w:w="1116" w:type="dxa"/>
          </w:tcPr>
          <w:p w14:paraId="64B8409A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0B9334AE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0C57F143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C75F2A1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3E9FB2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2255F4B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80" w:type="dxa"/>
            <w:vAlign w:val="center"/>
          </w:tcPr>
          <w:p w14:paraId="569AFF7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347DF1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1AD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15.0204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77FBD3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2A8B838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5016.81</w:t>
            </w:r>
          </w:p>
        </w:tc>
        <w:tc>
          <w:tcPr>
            <w:tcW w:w="1146" w:type="dxa"/>
            <w:vAlign w:val="center"/>
          </w:tcPr>
          <w:p w14:paraId="4542D9D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0AC059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5016.81</w:t>
            </w:r>
          </w:p>
        </w:tc>
        <w:tc>
          <w:tcPr>
            <w:tcW w:w="1116" w:type="dxa"/>
          </w:tcPr>
          <w:p w14:paraId="525F4EB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2D5AB82A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506E5D57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4CF4E30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FF75FC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1022350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80" w:type="dxa"/>
            <w:vAlign w:val="center"/>
          </w:tcPr>
          <w:p w14:paraId="0B5A12C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99055E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774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29.7021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E15ED9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A49351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9920.50</w:t>
            </w:r>
          </w:p>
        </w:tc>
        <w:tc>
          <w:tcPr>
            <w:tcW w:w="1146" w:type="dxa"/>
            <w:vAlign w:val="center"/>
          </w:tcPr>
          <w:p w14:paraId="15868EC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61FE61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9920.50</w:t>
            </w:r>
          </w:p>
        </w:tc>
        <w:tc>
          <w:tcPr>
            <w:tcW w:w="1116" w:type="dxa"/>
          </w:tcPr>
          <w:p w14:paraId="70CC02D5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D95A1D5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344FE670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4FFC133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2A39F4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A21B01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80" w:type="dxa"/>
            <w:vAlign w:val="center"/>
          </w:tcPr>
          <w:p w14:paraId="296D71F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6BAFEF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B7A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31.0908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1956A2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4C169C7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10384.33</w:t>
            </w:r>
          </w:p>
        </w:tc>
        <w:tc>
          <w:tcPr>
            <w:tcW w:w="1146" w:type="dxa"/>
            <w:vAlign w:val="center"/>
          </w:tcPr>
          <w:p w14:paraId="1A7D0E1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A93780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10384.33</w:t>
            </w:r>
          </w:p>
        </w:tc>
        <w:tc>
          <w:tcPr>
            <w:tcW w:w="1116" w:type="dxa"/>
          </w:tcPr>
          <w:p w14:paraId="16708A4C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67652B5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4DCD9DC8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84813C0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02AAE6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0707BD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080" w:type="dxa"/>
            <w:vAlign w:val="center"/>
          </w:tcPr>
          <w:p w14:paraId="764C585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9E73E9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185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19.2863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008D57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156.00</w:t>
            </w:r>
          </w:p>
        </w:tc>
        <w:tc>
          <w:tcPr>
            <w:tcW w:w="1041" w:type="dxa"/>
            <w:vAlign w:val="center"/>
          </w:tcPr>
          <w:p w14:paraId="4DF2381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3008.66</w:t>
            </w:r>
          </w:p>
        </w:tc>
        <w:tc>
          <w:tcPr>
            <w:tcW w:w="1146" w:type="dxa"/>
            <w:vAlign w:val="center"/>
          </w:tcPr>
          <w:p w14:paraId="605E4F2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D0F56A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3008.66</w:t>
            </w:r>
          </w:p>
        </w:tc>
        <w:tc>
          <w:tcPr>
            <w:tcW w:w="1116" w:type="dxa"/>
          </w:tcPr>
          <w:p w14:paraId="707AE83A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62BEA70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15A7D6C2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42AEC5A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DBA2BB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4A2BB7F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080" w:type="dxa"/>
            <w:vAlign w:val="center"/>
          </w:tcPr>
          <w:p w14:paraId="0A3E3AB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05EE46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3B8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0.8273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0918A6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5A775B8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276.32</w:t>
            </w:r>
          </w:p>
        </w:tc>
        <w:tc>
          <w:tcPr>
            <w:tcW w:w="1146" w:type="dxa"/>
            <w:vAlign w:val="center"/>
          </w:tcPr>
          <w:p w14:paraId="2FFEEFC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242A0A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276.32</w:t>
            </w:r>
          </w:p>
        </w:tc>
        <w:tc>
          <w:tcPr>
            <w:tcW w:w="1116" w:type="dxa"/>
          </w:tcPr>
          <w:p w14:paraId="311A194F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149C217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D791B68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2E68141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FF97DF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162676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80" w:type="dxa"/>
            <w:vAlign w:val="center"/>
          </w:tcPr>
          <w:p w14:paraId="1725281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77EEB9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E54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0.7195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E65258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95CFB3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240.31</w:t>
            </w:r>
          </w:p>
        </w:tc>
        <w:tc>
          <w:tcPr>
            <w:tcW w:w="1146" w:type="dxa"/>
            <w:vAlign w:val="center"/>
          </w:tcPr>
          <w:p w14:paraId="1F1D502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298E1B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240.31</w:t>
            </w:r>
          </w:p>
        </w:tc>
        <w:tc>
          <w:tcPr>
            <w:tcW w:w="1116" w:type="dxa"/>
          </w:tcPr>
          <w:p w14:paraId="7E1781B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6D75231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5E236DEA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A1D5D6A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395964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CB31BC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80" w:type="dxa"/>
            <w:vAlign w:val="center"/>
          </w:tcPr>
          <w:p w14:paraId="4E3D700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6002C2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1CC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0.9583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27AD54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0D5400D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320.07</w:t>
            </w:r>
          </w:p>
        </w:tc>
        <w:tc>
          <w:tcPr>
            <w:tcW w:w="1146" w:type="dxa"/>
            <w:vAlign w:val="center"/>
          </w:tcPr>
          <w:p w14:paraId="6AB13D5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C8A97B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320.07</w:t>
            </w:r>
          </w:p>
        </w:tc>
        <w:tc>
          <w:tcPr>
            <w:tcW w:w="1116" w:type="dxa"/>
          </w:tcPr>
          <w:p w14:paraId="5BEACC9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9B70ABA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3FA81D2B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03C9CE0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05B025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E746EB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080" w:type="dxa"/>
            <w:vAlign w:val="center"/>
          </w:tcPr>
          <w:p w14:paraId="13C8FA9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0414D7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92D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1.3960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27B570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70C6B87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466.26</w:t>
            </w:r>
          </w:p>
        </w:tc>
        <w:tc>
          <w:tcPr>
            <w:tcW w:w="1146" w:type="dxa"/>
            <w:vAlign w:val="center"/>
          </w:tcPr>
          <w:p w14:paraId="129F1F3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D7D828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466.26</w:t>
            </w:r>
          </w:p>
        </w:tc>
        <w:tc>
          <w:tcPr>
            <w:tcW w:w="1116" w:type="dxa"/>
          </w:tcPr>
          <w:p w14:paraId="5305776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22.3360</w:t>
            </w:r>
          </w:p>
        </w:tc>
        <w:tc>
          <w:tcPr>
            <w:tcW w:w="3622" w:type="dxa"/>
            <w:noWrap/>
            <w:vAlign w:val="center"/>
          </w:tcPr>
          <w:p w14:paraId="13C31FD0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0DAECFE0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F73D3B6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98DC5D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1EEB589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080" w:type="dxa"/>
            <w:vAlign w:val="center"/>
          </w:tcPr>
          <w:p w14:paraId="45B36FE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FD7D35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B12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1.0934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541263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2F6443D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365.20</w:t>
            </w:r>
          </w:p>
        </w:tc>
        <w:tc>
          <w:tcPr>
            <w:tcW w:w="1146" w:type="dxa"/>
            <w:vAlign w:val="center"/>
          </w:tcPr>
          <w:p w14:paraId="348BF8A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8CF258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365.20</w:t>
            </w:r>
          </w:p>
        </w:tc>
        <w:tc>
          <w:tcPr>
            <w:tcW w:w="1116" w:type="dxa"/>
          </w:tcPr>
          <w:p w14:paraId="3DDFF72D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17.494,40</w:t>
            </w:r>
          </w:p>
        </w:tc>
        <w:tc>
          <w:tcPr>
            <w:tcW w:w="3622" w:type="dxa"/>
            <w:noWrap/>
            <w:vAlign w:val="center"/>
          </w:tcPr>
          <w:p w14:paraId="541A3D4F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C8DD4A7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669857E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932E05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4FD4E12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80" w:type="dxa"/>
            <w:vAlign w:val="center"/>
          </w:tcPr>
          <w:p w14:paraId="34CDE7C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1404/1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A40FAD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92C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0.5543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A8378A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20B8384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185.14</w:t>
            </w:r>
          </w:p>
        </w:tc>
        <w:tc>
          <w:tcPr>
            <w:tcW w:w="1146" w:type="dxa"/>
            <w:vAlign w:val="center"/>
          </w:tcPr>
          <w:p w14:paraId="565473B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0E8A8A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185.14</w:t>
            </w:r>
          </w:p>
        </w:tc>
        <w:tc>
          <w:tcPr>
            <w:tcW w:w="1116" w:type="dxa"/>
          </w:tcPr>
          <w:p w14:paraId="789AA85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03A039A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8.868,80</w:t>
            </w:r>
          </w:p>
        </w:tc>
        <w:tc>
          <w:tcPr>
            <w:tcW w:w="3622" w:type="dxa"/>
            <w:noWrap/>
            <w:vAlign w:val="center"/>
          </w:tcPr>
          <w:p w14:paraId="2CA90E14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7413B2AC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823FE23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7D934B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22C9476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80" w:type="dxa"/>
            <w:vAlign w:val="center"/>
          </w:tcPr>
          <w:p w14:paraId="1EC5D16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5FE333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32B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0.6561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6A6F0A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3D6BCDE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219.14</w:t>
            </w:r>
          </w:p>
        </w:tc>
        <w:tc>
          <w:tcPr>
            <w:tcW w:w="1146" w:type="dxa"/>
            <w:vAlign w:val="center"/>
          </w:tcPr>
          <w:p w14:paraId="6BC7D5F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C68288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219.14</w:t>
            </w:r>
          </w:p>
        </w:tc>
        <w:tc>
          <w:tcPr>
            <w:tcW w:w="1116" w:type="dxa"/>
          </w:tcPr>
          <w:p w14:paraId="72E81EC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10.497,60</w:t>
            </w:r>
          </w:p>
        </w:tc>
        <w:tc>
          <w:tcPr>
            <w:tcW w:w="3622" w:type="dxa"/>
            <w:noWrap/>
            <w:vAlign w:val="center"/>
          </w:tcPr>
          <w:p w14:paraId="4DF2BB99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23AD23BD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2BA6560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3CFD52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4730819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80" w:type="dxa"/>
            <w:vAlign w:val="center"/>
          </w:tcPr>
          <w:p w14:paraId="2AE7A06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30215A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111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0.4821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DC9B21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4DC2BC7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161.02</w:t>
            </w:r>
          </w:p>
        </w:tc>
        <w:tc>
          <w:tcPr>
            <w:tcW w:w="1146" w:type="dxa"/>
            <w:vAlign w:val="center"/>
          </w:tcPr>
          <w:p w14:paraId="42C497A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AFA3ED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161.02</w:t>
            </w:r>
          </w:p>
        </w:tc>
        <w:tc>
          <w:tcPr>
            <w:tcW w:w="1116" w:type="dxa"/>
          </w:tcPr>
          <w:p w14:paraId="3D491319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76E75E2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427CE92A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440CBD2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4D8200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7251F6E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080" w:type="dxa"/>
            <w:vAlign w:val="center"/>
          </w:tcPr>
          <w:p w14:paraId="4D7AAD0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64CB19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FC1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0.2218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2E40EF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21DE34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74.08</w:t>
            </w:r>
          </w:p>
        </w:tc>
        <w:tc>
          <w:tcPr>
            <w:tcW w:w="1146" w:type="dxa"/>
            <w:vAlign w:val="center"/>
          </w:tcPr>
          <w:p w14:paraId="1FA50FA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A576DD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74.08</w:t>
            </w:r>
          </w:p>
        </w:tc>
        <w:tc>
          <w:tcPr>
            <w:tcW w:w="1116" w:type="dxa"/>
          </w:tcPr>
          <w:p w14:paraId="271D8C9A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3A7ABF7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B6A05EA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D09C035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A1F83D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992" w:type="dxa"/>
            <w:noWrap/>
            <w:vAlign w:val="center"/>
          </w:tcPr>
          <w:p w14:paraId="761115E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80" w:type="dxa"/>
            <w:vAlign w:val="center"/>
          </w:tcPr>
          <w:p w14:paraId="08835B5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631/8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2534F6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A8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0.1332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A46004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0A864E9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48.35</w:t>
            </w:r>
          </w:p>
        </w:tc>
        <w:tc>
          <w:tcPr>
            <w:tcW w:w="1146" w:type="dxa"/>
            <w:vAlign w:val="center"/>
          </w:tcPr>
          <w:p w14:paraId="5D8278D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1626C2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48.35</w:t>
            </w:r>
          </w:p>
        </w:tc>
        <w:tc>
          <w:tcPr>
            <w:tcW w:w="1116" w:type="dxa"/>
          </w:tcPr>
          <w:p w14:paraId="67DB0547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2.131,20</w:t>
            </w:r>
          </w:p>
        </w:tc>
        <w:tc>
          <w:tcPr>
            <w:tcW w:w="3622" w:type="dxa"/>
            <w:noWrap/>
            <w:vAlign w:val="center"/>
          </w:tcPr>
          <w:p w14:paraId="58666629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54A2CEC7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D71C5BC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0BBB48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C08B8B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080" w:type="dxa"/>
            <w:vAlign w:val="center"/>
          </w:tcPr>
          <w:p w14:paraId="25A2337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A9E56D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6FC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0.8529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5AB719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7D32C76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284.87</w:t>
            </w:r>
          </w:p>
        </w:tc>
        <w:tc>
          <w:tcPr>
            <w:tcW w:w="1146" w:type="dxa"/>
            <w:vAlign w:val="center"/>
          </w:tcPr>
          <w:p w14:paraId="2019018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A5B7D2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284.87</w:t>
            </w:r>
          </w:p>
        </w:tc>
        <w:tc>
          <w:tcPr>
            <w:tcW w:w="1116" w:type="dxa"/>
          </w:tcPr>
          <w:p w14:paraId="22DDA327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2BC8E26A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7E621084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4E39312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98DC6C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F104ED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080" w:type="dxa"/>
            <w:vAlign w:val="center"/>
          </w:tcPr>
          <w:p w14:paraId="6FAE241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6AB5BD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776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0.6760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BC4E05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2ADF6AB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225.78</w:t>
            </w:r>
          </w:p>
        </w:tc>
        <w:tc>
          <w:tcPr>
            <w:tcW w:w="1146" w:type="dxa"/>
            <w:vAlign w:val="center"/>
          </w:tcPr>
          <w:p w14:paraId="580D7A5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81A6A1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225.78</w:t>
            </w:r>
          </w:p>
        </w:tc>
        <w:tc>
          <w:tcPr>
            <w:tcW w:w="1116" w:type="dxa"/>
          </w:tcPr>
          <w:p w14:paraId="4864C71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D36121F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4137EC38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3208F51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326D78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4279D0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80" w:type="dxa"/>
            <w:vAlign w:val="center"/>
          </w:tcPr>
          <w:p w14:paraId="5EC0E65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1435/1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951AA0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327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0.3752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F4014D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586C0BE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125.32</w:t>
            </w:r>
          </w:p>
        </w:tc>
        <w:tc>
          <w:tcPr>
            <w:tcW w:w="1146" w:type="dxa"/>
            <w:vAlign w:val="center"/>
          </w:tcPr>
          <w:p w14:paraId="4411F66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027E5C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125.32</w:t>
            </w:r>
          </w:p>
        </w:tc>
        <w:tc>
          <w:tcPr>
            <w:tcW w:w="1116" w:type="dxa"/>
          </w:tcPr>
          <w:p w14:paraId="15A6DAE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6.003,20</w:t>
            </w:r>
          </w:p>
        </w:tc>
        <w:tc>
          <w:tcPr>
            <w:tcW w:w="3622" w:type="dxa"/>
            <w:noWrap/>
            <w:vAlign w:val="center"/>
          </w:tcPr>
          <w:p w14:paraId="3D27F6E8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3F34B8D4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96DE668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82CD0E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5A567BA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80" w:type="dxa"/>
            <w:vAlign w:val="center"/>
          </w:tcPr>
          <w:p w14:paraId="42D220F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14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485EA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173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0.3630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3DB7E1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67FE0A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121.24</w:t>
            </w:r>
          </w:p>
        </w:tc>
        <w:tc>
          <w:tcPr>
            <w:tcW w:w="1146" w:type="dxa"/>
            <w:vAlign w:val="center"/>
          </w:tcPr>
          <w:p w14:paraId="42D9A93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33DF20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121.24</w:t>
            </w:r>
          </w:p>
        </w:tc>
        <w:tc>
          <w:tcPr>
            <w:tcW w:w="1116" w:type="dxa"/>
          </w:tcPr>
          <w:p w14:paraId="6A7A0BB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71F84C0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7543121F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4A37940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E6F7D1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461ECA5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80" w:type="dxa"/>
            <w:vAlign w:val="center"/>
          </w:tcPr>
          <w:p w14:paraId="2644AC7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398402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98A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0.6701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A06E8C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761CF74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223.81</w:t>
            </w:r>
          </w:p>
        </w:tc>
        <w:tc>
          <w:tcPr>
            <w:tcW w:w="1146" w:type="dxa"/>
            <w:vAlign w:val="center"/>
          </w:tcPr>
          <w:p w14:paraId="504748A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9BB94E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223.81</w:t>
            </w:r>
          </w:p>
        </w:tc>
        <w:tc>
          <w:tcPr>
            <w:tcW w:w="1116" w:type="dxa"/>
          </w:tcPr>
          <w:p w14:paraId="0C4D028C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01675C0D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DCCEB97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91B2055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0B41F7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928EA9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080" w:type="dxa"/>
            <w:vAlign w:val="center"/>
          </w:tcPr>
          <w:p w14:paraId="61BD213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1480/2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FB0EE5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368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0.3779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99CB85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3C59305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126.22</w:t>
            </w:r>
          </w:p>
        </w:tc>
        <w:tc>
          <w:tcPr>
            <w:tcW w:w="1146" w:type="dxa"/>
            <w:vAlign w:val="center"/>
          </w:tcPr>
          <w:p w14:paraId="44A00C5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B0628D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126.22</w:t>
            </w:r>
          </w:p>
        </w:tc>
        <w:tc>
          <w:tcPr>
            <w:tcW w:w="1116" w:type="dxa"/>
          </w:tcPr>
          <w:p w14:paraId="4658B124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3909C67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01097447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976E754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1957BE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2EBE0B9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080" w:type="dxa"/>
            <w:vAlign w:val="center"/>
          </w:tcPr>
          <w:p w14:paraId="4BCFFAD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4D8146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9F2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0.2648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3EFC9A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117A72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88.44</w:t>
            </w:r>
          </w:p>
        </w:tc>
        <w:tc>
          <w:tcPr>
            <w:tcW w:w="1146" w:type="dxa"/>
            <w:vAlign w:val="center"/>
          </w:tcPr>
          <w:p w14:paraId="6374E97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72E94E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88.44</w:t>
            </w:r>
          </w:p>
        </w:tc>
        <w:tc>
          <w:tcPr>
            <w:tcW w:w="1116" w:type="dxa"/>
          </w:tcPr>
          <w:p w14:paraId="71139E6F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8B208D4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51BF8B83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2BE714D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F0D88F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54B4F0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80" w:type="dxa"/>
            <w:vAlign w:val="center"/>
          </w:tcPr>
          <w:p w14:paraId="3524AD3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B151A3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EC5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0.4980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FC704E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3113BAF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166.33</w:t>
            </w:r>
          </w:p>
        </w:tc>
        <w:tc>
          <w:tcPr>
            <w:tcW w:w="1146" w:type="dxa"/>
            <w:vAlign w:val="center"/>
          </w:tcPr>
          <w:p w14:paraId="5CF8F75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6359B5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166.33</w:t>
            </w:r>
          </w:p>
        </w:tc>
        <w:tc>
          <w:tcPr>
            <w:tcW w:w="1116" w:type="dxa"/>
          </w:tcPr>
          <w:p w14:paraId="6196726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3AF28DD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7E87189B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C5809A4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876A56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1AB35B0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vAlign w:val="center"/>
          </w:tcPr>
          <w:p w14:paraId="6DB8A8E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034CC6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A2D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0.1713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87E3C5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4DDDC9D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57.21</w:t>
            </w:r>
          </w:p>
        </w:tc>
        <w:tc>
          <w:tcPr>
            <w:tcW w:w="1146" w:type="dxa"/>
            <w:vAlign w:val="center"/>
          </w:tcPr>
          <w:p w14:paraId="50944C9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44A10E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57.21</w:t>
            </w:r>
          </w:p>
        </w:tc>
        <w:tc>
          <w:tcPr>
            <w:tcW w:w="1116" w:type="dxa"/>
          </w:tcPr>
          <w:p w14:paraId="08770034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84F8AA7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43CA7198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FC800C0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6D184C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EDF23D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080" w:type="dxa"/>
            <w:vAlign w:val="center"/>
          </w:tcPr>
          <w:p w14:paraId="116E409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DB028F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2BD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0.7304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F40074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66496B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243.95</w:t>
            </w:r>
          </w:p>
        </w:tc>
        <w:tc>
          <w:tcPr>
            <w:tcW w:w="1146" w:type="dxa"/>
            <w:vAlign w:val="center"/>
          </w:tcPr>
          <w:p w14:paraId="2BF60B5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91D2EC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243.95</w:t>
            </w:r>
          </w:p>
        </w:tc>
        <w:tc>
          <w:tcPr>
            <w:tcW w:w="1116" w:type="dxa"/>
          </w:tcPr>
          <w:p w14:paraId="0F97F736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3F39C92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5288C230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874A4EB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DE796E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7894D2F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80" w:type="dxa"/>
            <w:vAlign w:val="center"/>
          </w:tcPr>
          <w:p w14:paraId="006F212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257CEE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3A4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0.5783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68BB05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77F8793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193.15</w:t>
            </w:r>
          </w:p>
        </w:tc>
        <w:tc>
          <w:tcPr>
            <w:tcW w:w="1146" w:type="dxa"/>
            <w:vAlign w:val="center"/>
          </w:tcPr>
          <w:p w14:paraId="124FA9C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531B70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193.15</w:t>
            </w:r>
          </w:p>
        </w:tc>
        <w:tc>
          <w:tcPr>
            <w:tcW w:w="1116" w:type="dxa"/>
          </w:tcPr>
          <w:p w14:paraId="2F4738B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A56E47F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442A6822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38E9469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FE06C5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FA92A8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80" w:type="dxa"/>
            <w:vAlign w:val="center"/>
          </w:tcPr>
          <w:p w14:paraId="67D1970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E9B7F1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B0B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0.2900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496ABA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43442EF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96.86</w:t>
            </w:r>
          </w:p>
        </w:tc>
        <w:tc>
          <w:tcPr>
            <w:tcW w:w="1146" w:type="dxa"/>
            <w:vAlign w:val="center"/>
          </w:tcPr>
          <w:p w14:paraId="29C97E0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1F4F8B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96.86</w:t>
            </w:r>
          </w:p>
        </w:tc>
        <w:tc>
          <w:tcPr>
            <w:tcW w:w="1116" w:type="dxa"/>
          </w:tcPr>
          <w:p w14:paraId="1DF7197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2B99BE68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0ED0DE3B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9E9BDB7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71FD56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B4A5B3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80" w:type="dxa"/>
            <w:vAlign w:val="center"/>
          </w:tcPr>
          <w:p w14:paraId="1E99E01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036921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78D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0.3313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978B82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273EA20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110.65</w:t>
            </w:r>
          </w:p>
        </w:tc>
        <w:tc>
          <w:tcPr>
            <w:tcW w:w="1146" w:type="dxa"/>
            <w:vAlign w:val="center"/>
          </w:tcPr>
          <w:p w14:paraId="28DA3D1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76723D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110.65</w:t>
            </w:r>
          </w:p>
        </w:tc>
        <w:tc>
          <w:tcPr>
            <w:tcW w:w="1116" w:type="dxa"/>
          </w:tcPr>
          <w:p w14:paraId="2AD7436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F40AA45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1B8E60B2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DEA23A5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A66633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4F8C23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80" w:type="dxa"/>
            <w:vAlign w:val="center"/>
          </w:tcPr>
          <w:p w14:paraId="3640A42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8E57D7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667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0.5949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1C41B0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B4DCB0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198.70</w:t>
            </w:r>
          </w:p>
        </w:tc>
        <w:tc>
          <w:tcPr>
            <w:tcW w:w="1146" w:type="dxa"/>
            <w:vAlign w:val="center"/>
          </w:tcPr>
          <w:p w14:paraId="1272FCE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05CDB3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198.70</w:t>
            </w:r>
          </w:p>
        </w:tc>
        <w:tc>
          <w:tcPr>
            <w:tcW w:w="1116" w:type="dxa"/>
          </w:tcPr>
          <w:p w14:paraId="6552E11D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792F359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0545656C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0204B74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1FB833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18E5F2A2" w14:textId="77777777" w:rsidR="00BF189C" w:rsidRPr="00151014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80" w:type="dxa"/>
            <w:vAlign w:val="center"/>
          </w:tcPr>
          <w:p w14:paraId="4899EAE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3D630C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3D3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19.3343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F07E31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2C9F8BC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7018.35</w:t>
            </w:r>
          </w:p>
        </w:tc>
        <w:tc>
          <w:tcPr>
            <w:tcW w:w="1146" w:type="dxa"/>
            <w:vAlign w:val="center"/>
          </w:tcPr>
          <w:p w14:paraId="7FC1068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B24A20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7018.35</w:t>
            </w:r>
          </w:p>
        </w:tc>
        <w:tc>
          <w:tcPr>
            <w:tcW w:w="1116" w:type="dxa"/>
          </w:tcPr>
          <w:p w14:paraId="3769459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309.348,80</w:t>
            </w:r>
          </w:p>
        </w:tc>
        <w:tc>
          <w:tcPr>
            <w:tcW w:w="3622" w:type="dxa"/>
            <w:noWrap/>
            <w:vAlign w:val="center"/>
          </w:tcPr>
          <w:p w14:paraId="5CA01B55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6415801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2509608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8989AC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1176B763" w14:textId="77777777" w:rsidR="00BF189C" w:rsidRPr="00151014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80" w:type="dxa"/>
            <w:vAlign w:val="center"/>
          </w:tcPr>
          <w:p w14:paraId="1266047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EC534B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769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33.7769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AC699E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00A45D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12261.01</w:t>
            </w:r>
          </w:p>
        </w:tc>
        <w:tc>
          <w:tcPr>
            <w:tcW w:w="1146" w:type="dxa"/>
            <w:vAlign w:val="center"/>
          </w:tcPr>
          <w:p w14:paraId="7525778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966977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12261.01</w:t>
            </w:r>
          </w:p>
        </w:tc>
        <w:tc>
          <w:tcPr>
            <w:tcW w:w="1116" w:type="dxa"/>
          </w:tcPr>
          <w:p w14:paraId="2FCE410C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540.430,40</w:t>
            </w:r>
          </w:p>
        </w:tc>
        <w:tc>
          <w:tcPr>
            <w:tcW w:w="3622" w:type="dxa"/>
            <w:noWrap/>
            <w:vAlign w:val="center"/>
          </w:tcPr>
          <w:p w14:paraId="16A22A66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01A7F8F0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3DA0D1B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F35B07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19C0394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080" w:type="dxa"/>
            <w:vAlign w:val="center"/>
          </w:tcPr>
          <w:p w14:paraId="7E61FD0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035FEF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285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21.5865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30BA7A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12BB80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7835.90</w:t>
            </w:r>
          </w:p>
        </w:tc>
        <w:tc>
          <w:tcPr>
            <w:tcW w:w="1146" w:type="dxa"/>
            <w:vAlign w:val="center"/>
          </w:tcPr>
          <w:p w14:paraId="553F561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9D63B4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7835.90</w:t>
            </w:r>
          </w:p>
        </w:tc>
        <w:tc>
          <w:tcPr>
            <w:tcW w:w="1116" w:type="dxa"/>
          </w:tcPr>
          <w:p w14:paraId="2AAD9A05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0FA6956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510F6D1F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405C9DC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D1DB90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484FA75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80" w:type="dxa"/>
            <w:vAlign w:val="center"/>
          </w:tcPr>
          <w:p w14:paraId="32D4288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1017/1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023E32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A27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0.8396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13B91C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041" w:type="dxa"/>
            <w:vAlign w:val="center"/>
          </w:tcPr>
          <w:p w14:paraId="7553BA3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126.78</w:t>
            </w:r>
          </w:p>
        </w:tc>
        <w:tc>
          <w:tcPr>
            <w:tcW w:w="1146" w:type="dxa"/>
            <w:vAlign w:val="center"/>
          </w:tcPr>
          <w:p w14:paraId="281B715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FD7508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126.78</w:t>
            </w:r>
          </w:p>
        </w:tc>
        <w:tc>
          <w:tcPr>
            <w:tcW w:w="1116" w:type="dxa"/>
          </w:tcPr>
          <w:p w14:paraId="4239EB1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2FBCDB5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E3B3AB5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7DA2C55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7E38C3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1F8659C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080" w:type="dxa"/>
            <w:vAlign w:val="center"/>
          </w:tcPr>
          <w:p w14:paraId="002E9AD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6F7978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EDD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13.3186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1193AD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3FF3BDF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4834.65</w:t>
            </w:r>
          </w:p>
        </w:tc>
        <w:tc>
          <w:tcPr>
            <w:tcW w:w="1146" w:type="dxa"/>
            <w:vAlign w:val="center"/>
          </w:tcPr>
          <w:p w14:paraId="04CCC2B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E55EA8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4834.65</w:t>
            </w:r>
          </w:p>
        </w:tc>
        <w:tc>
          <w:tcPr>
            <w:tcW w:w="1116" w:type="dxa"/>
          </w:tcPr>
          <w:p w14:paraId="0113EC6F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461FD31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431E8C51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1482B5C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8B4612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3AFF20C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80" w:type="dxa"/>
            <w:vAlign w:val="center"/>
          </w:tcPr>
          <w:p w14:paraId="689A556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3CA3C3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B28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0.7096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7F1560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207F4AB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257.58</w:t>
            </w:r>
          </w:p>
        </w:tc>
        <w:tc>
          <w:tcPr>
            <w:tcW w:w="1146" w:type="dxa"/>
            <w:vAlign w:val="center"/>
          </w:tcPr>
          <w:p w14:paraId="4E61A4C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2FB767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257.58</w:t>
            </w:r>
          </w:p>
        </w:tc>
        <w:tc>
          <w:tcPr>
            <w:tcW w:w="1116" w:type="dxa"/>
          </w:tcPr>
          <w:p w14:paraId="53FD9C3C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35F892E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3C1CEFFD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5F9DAC4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D4A54C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07A39D1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80" w:type="dxa"/>
            <w:vAlign w:val="center"/>
          </w:tcPr>
          <w:p w14:paraId="2ACDDDF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6C9DE9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431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0.5792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FB382F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54B47E8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210.25</w:t>
            </w:r>
          </w:p>
        </w:tc>
        <w:tc>
          <w:tcPr>
            <w:tcW w:w="1146" w:type="dxa"/>
            <w:vAlign w:val="center"/>
          </w:tcPr>
          <w:p w14:paraId="2B669C1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A7F0E2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210.25</w:t>
            </w:r>
          </w:p>
        </w:tc>
        <w:tc>
          <w:tcPr>
            <w:tcW w:w="1116" w:type="dxa"/>
          </w:tcPr>
          <w:p w14:paraId="174EA1F2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9.267,20</w:t>
            </w:r>
          </w:p>
        </w:tc>
        <w:tc>
          <w:tcPr>
            <w:tcW w:w="3622" w:type="dxa"/>
            <w:noWrap/>
            <w:vAlign w:val="center"/>
          </w:tcPr>
          <w:p w14:paraId="3EA78819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6611A224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D2F8CA2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43306E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149BD26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80" w:type="dxa"/>
            <w:vAlign w:val="center"/>
          </w:tcPr>
          <w:p w14:paraId="38E2E1F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3040EA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3C6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0.2237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9C36C3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91B7A7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81.20</w:t>
            </w:r>
          </w:p>
        </w:tc>
        <w:tc>
          <w:tcPr>
            <w:tcW w:w="1146" w:type="dxa"/>
            <w:vAlign w:val="center"/>
          </w:tcPr>
          <w:p w14:paraId="4E36AE3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2C6D65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81.20</w:t>
            </w:r>
          </w:p>
        </w:tc>
        <w:tc>
          <w:tcPr>
            <w:tcW w:w="1116" w:type="dxa"/>
          </w:tcPr>
          <w:p w14:paraId="41199754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0DCF558C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7E3907C0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D862774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EA467F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7434DB2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080" w:type="dxa"/>
            <w:vAlign w:val="center"/>
          </w:tcPr>
          <w:p w14:paraId="2AC9178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F98692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4E6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12.8866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DFB052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201C8C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4677.84</w:t>
            </w:r>
          </w:p>
        </w:tc>
        <w:tc>
          <w:tcPr>
            <w:tcW w:w="1146" w:type="dxa"/>
            <w:vAlign w:val="center"/>
          </w:tcPr>
          <w:p w14:paraId="697FDCFE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94DFBA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4677.84</w:t>
            </w:r>
          </w:p>
        </w:tc>
        <w:tc>
          <w:tcPr>
            <w:tcW w:w="1116" w:type="dxa"/>
          </w:tcPr>
          <w:p w14:paraId="6FBC076A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B754DDE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5B6B6631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CEB433D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87F69F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6B118E89" w14:textId="77777777" w:rsidR="00BF189C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080" w:type="dxa"/>
            <w:vAlign w:val="center"/>
          </w:tcPr>
          <w:p w14:paraId="1B95FB22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3D0074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9338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18,8195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A23AB2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56AC367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6831,48</w:t>
            </w:r>
          </w:p>
        </w:tc>
        <w:tc>
          <w:tcPr>
            <w:tcW w:w="1146" w:type="dxa"/>
            <w:vAlign w:val="center"/>
          </w:tcPr>
          <w:p w14:paraId="3BD70908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3823DBD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6831.48</w:t>
            </w:r>
          </w:p>
        </w:tc>
        <w:tc>
          <w:tcPr>
            <w:tcW w:w="1116" w:type="dxa"/>
            <w:vAlign w:val="center"/>
          </w:tcPr>
          <w:p w14:paraId="76876096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22" w:type="dxa"/>
            <w:noWrap/>
            <w:vAlign w:val="center"/>
          </w:tcPr>
          <w:p w14:paraId="42914E08" w14:textId="77777777" w:rsidR="00BF189C" w:rsidRPr="002A4089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HIDROMELIORACIJA, P3</w:t>
            </w:r>
          </w:p>
        </w:tc>
      </w:tr>
      <w:tr w:rsidR="00BF189C" w:rsidRPr="00925482" w14:paraId="47F8D61A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23C451C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D341ED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PREČNO</w:t>
            </w:r>
          </w:p>
        </w:tc>
        <w:tc>
          <w:tcPr>
            <w:tcW w:w="992" w:type="dxa"/>
            <w:noWrap/>
            <w:vAlign w:val="center"/>
          </w:tcPr>
          <w:p w14:paraId="738ECAA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</w:t>
            </w:r>
          </w:p>
        </w:tc>
        <w:tc>
          <w:tcPr>
            <w:tcW w:w="1080" w:type="dxa"/>
            <w:vAlign w:val="center"/>
          </w:tcPr>
          <w:p w14:paraId="4801789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B7CA999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43D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23.4676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ECFB46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149A18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7838.18</w:t>
            </w:r>
          </w:p>
        </w:tc>
        <w:tc>
          <w:tcPr>
            <w:tcW w:w="1146" w:type="dxa"/>
            <w:vAlign w:val="center"/>
          </w:tcPr>
          <w:p w14:paraId="60C6690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6B8C34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7838.18</w:t>
            </w:r>
          </w:p>
        </w:tc>
        <w:tc>
          <w:tcPr>
            <w:tcW w:w="1116" w:type="dxa"/>
          </w:tcPr>
          <w:p w14:paraId="692782E8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2BD5E682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25482" w14:paraId="355A0A1B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03A8B39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0FBD32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PREČNO</w:t>
            </w:r>
          </w:p>
        </w:tc>
        <w:tc>
          <w:tcPr>
            <w:tcW w:w="992" w:type="dxa"/>
            <w:noWrap/>
            <w:vAlign w:val="center"/>
          </w:tcPr>
          <w:p w14:paraId="67DFBFDA" w14:textId="77777777" w:rsidR="00BF189C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080" w:type="dxa"/>
            <w:vAlign w:val="center"/>
          </w:tcPr>
          <w:p w14:paraId="0DCFFBB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EF970ED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E2A2F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7,5927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755311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160.00</w:t>
            </w:r>
          </w:p>
        </w:tc>
        <w:tc>
          <w:tcPr>
            <w:tcW w:w="1041" w:type="dxa"/>
            <w:vAlign w:val="center"/>
          </w:tcPr>
          <w:p w14:paraId="3A499F18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1214,83</w:t>
            </w:r>
          </w:p>
        </w:tc>
        <w:tc>
          <w:tcPr>
            <w:tcW w:w="1146" w:type="dxa"/>
            <w:vAlign w:val="center"/>
          </w:tcPr>
          <w:p w14:paraId="35691DB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CA669C0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1214.83</w:t>
            </w:r>
          </w:p>
        </w:tc>
        <w:tc>
          <w:tcPr>
            <w:tcW w:w="1116" w:type="dxa"/>
            <w:vAlign w:val="center"/>
          </w:tcPr>
          <w:p w14:paraId="3733A3EC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121.483,20</w:t>
            </w:r>
          </w:p>
        </w:tc>
        <w:tc>
          <w:tcPr>
            <w:tcW w:w="3622" w:type="dxa"/>
            <w:noWrap/>
            <w:vAlign w:val="center"/>
          </w:tcPr>
          <w:p w14:paraId="53245EEA" w14:textId="77777777" w:rsidR="00BF189C" w:rsidRPr="002A4089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PŠ</w:t>
            </w:r>
          </w:p>
        </w:tc>
      </w:tr>
      <w:tr w:rsidR="00BF189C" w:rsidRPr="00925482" w14:paraId="2F02BBFB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A427224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221C21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241FE597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76</w:t>
            </w:r>
          </w:p>
        </w:tc>
        <w:tc>
          <w:tcPr>
            <w:tcW w:w="1080" w:type="dxa"/>
            <w:vAlign w:val="center"/>
          </w:tcPr>
          <w:p w14:paraId="76B7A7A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EA76451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F8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17.5751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F83BB34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0BB18B0B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6379.76</w:t>
            </w:r>
          </w:p>
        </w:tc>
        <w:tc>
          <w:tcPr>
            <w:tcW w:w="1146" w:type="dxa"/>
            <w:vAlign w:val="center"/>
          </w:tcPr>
          <w:p w14:paraId="352FCD9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5EF9E6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6379.76</w:t>
            </w:r>
          </w:p>
        </w:tc>
        <w:tc>
          <w:tcPr>
            <w:tcW w:w="1116" w:type="dxa"/>
          </w:tcPr>
          <w:p w14:paraId="549BDEB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ABC908F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P1</w:t>
            </w:r>
          </w:p>
        </w:tc>
      </w:tr>
      <w:tr w:rsidR="00BF189C" w:rsidRPr="00925482" w14:paraId="4B2B5DE4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6F25398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97DA5A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LIJEVI DUBROVČAK</w:t>
            </w:r>
          </w:p>
        </w:tc>
        <w:tc>
          <w:tcPr>
            <w:tcW w:w="992" w:type="dxa"/>
            <w:noWrap/>
            <w:vAlign w:val="center"/>
          </w:tcPr>
          <w:p w14:paraId="1449547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77</w:t>
            </w:r>
          </w:p>
        </w:tc>
        <w:tc>
          <w:tcPr>
            <w:tcW w:w="1080" w:type="dxa"/>
            <w:vAlign w:val="center"/>
          </w:tcPr>
          <w:p w14:paraId="5C3AD7D6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8770ED2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859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10.1682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F9138D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13E3AD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3396.18</w:t>
            </w:r>
          </w:p>
        </w:tc>
        <w:tc>
          <w:tcPr>
            <w:tcW w:w="1146" w:type="dxa"/>
            <w:vAlign w:val="center"/>
          </w:tcPr>
          <w:p w14:paraId="2B632BEF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69938A8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3396.18</w:t>
            </w:r>
          </w:p>
        </w:tc>
        <w:tc>
          <w:tcPr>
            <w:tcW w:w="1116" w:type="dxa"/>
          </w:tcPr>
          <w:p w14:paraId="0F1F4DCA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EF8002C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P1</w:t>
            </w:r>
          </w:p>
        </w:tc>
      </w:tr>
      <w:tr w:rsidR="00BF189C" w:rsidRPr="009F3107" w14:paraId="617C91E0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9BDDFB9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43CABA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0690F6CA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78</w:t>
            </w:r>
          </w:p>
        </w:tc>
        <w:tc>
          <w:tcPr>
            <w:tcW w:w="1080" w:type="dxa"/>
            <w:vAlign w:val="center"/>
          </w:tcPr>
          <w:p w14:paraId="025858D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253C43C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ECC5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27.4071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2D70A2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2EAE1433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9948.78</w:t>
            </w:r>
          </w:p>
        </w:tc>
        <w:tc>
          <w:tcPr>
            <w:tcW w:w="1146" w:type="dxa"/>
            <w:vAlign w:val="center"/>
          </w:tcPr>
          <w:p w14:paraId="6749B6AD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1F1F600" w14:textId="77777777" w:rsidR="00BF189C" w:rsidRPr="00925482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9948.78</w:t>
            </w:r>
          </w:p>
        </w:tc>
        <w:tc>
          <w:tcPr>
            <w:tcW w:w="1116" w:type="dxa"/>
          </w:tcPr>
          <w:p w14:paraId="0A7707BD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37097CF" w14:textId="77777777" w:rsidR="00BF189C" w:rsidRPr="002A4089" w:rsidRDefault="00BF189C" w:rsidP="004C058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F3107" w14:paraId="60003491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2F528A1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</w:tcPr>
          <w:p w14:paraId="12244B55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156AC11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80" w:type="dxa"/>
          </w:tcPr>
          <w:p w14:paraId="3B7F6015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14:paraId="2095EAB6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FCD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15,1251</w:t>
            </w:r>
          </w:p>
        </w:tc>
        <w:tc>
          <w:tcPr>
            <w:tcW w:w="1209" w:type="dxa"/>
            <w:tcBorders>
              <w:left w:val="single" w:sz="4" w:space="0" w:color="auto"/>
            </w:tcBorders>
          </w:tcPr>
          <w:p w14:paraId="4146A5B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</w:tcPr>
          <w:p w14:paraId="4E4F575C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5490,41</w:t>
            </w:r>
          </w:p>
        </w:tc>
        <w:tc>
          <w:tcPr>
            <w:tcW w:w="1146" w:type="dxa"/>
            <w:vAlign w:val="center"/>
          </w:tcPr>
          <w:p w14:paraId="54D73904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</w:tcPr>
          <w:p w14:paraId="5FB32B10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5490,41</w:t>
            </w:r>
          </w:p>
        </w:tc>
        <w:tc>
          <w:tcPr>
            <w:tcW w:w="1116" w:type="dxa"/>
          </w:tcPr>
          <w:p w14:paraId="7787F22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560DCB7" w14:textId="77777777" w:rsidR="00BF189C" w:rsidRPr="002A4089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BF189C" w:rsidRPr="009F3107" w14:paraId="28E09C99" w14:textId="77777777" w:rsidTr="004C058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2ED8196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</w:tcPr>
          <w:p w14:paraId="6C9101F9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1205AD4A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080" w:type="dxa"/>
          </w:tcPr>
          <w:p w14:paraId="7ED5B5A3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14:paraId="67A63289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96D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15,6137</w:t>
            </w:r>
          </w:p>
        </w:tc>
        <w:tc>
          <w:tcPr>
            <w:tcW w:w="1209" w:type="dxa"/>
            <w:tcBorders>
              <w:left w:val="single" w:sz="4" w:space="0" w:color="auto"/>
            </w:tcBorders>
          </w:tcPr>
          <w:p w14:paraId="5189BDDF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</w:tcPr>
          <w:p w14:paraId="2C45F6D8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5667,77</w:t>
            </w:r>
          </w:p>
        </w:tc>
        <w:tc>
          <w:tcPr>
            <w:tcW w:w="1146" w:type="dxa"/>
            <w:vAlign w:val="center"/>
          </w:tcPr>
          <w:p w14:paraId="131B865A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</w:tcPr>
          <w:p w14:paraId="21FDE1EB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5667,77</w:t>
            </w:r>
          </w:p>
        </w:tc>
        <w:tc>
          <w:tcPr>
            <w:tcW w:w="1116" w:type="dxa"/>
          </w:tcPr>
          <w:p w14:paraId="23D0C93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BC327F5" w14:textId="77777777" w:rsidR="00BF189C" w:rsidRPr="002A4089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P3</w:t>
            </w:r>
          </w:p>
        </w:tc>
      </w:tr>
      <w:tr w:rsidR="00BF189C" w:rsidRPr="009F3107" w14:paraId="224ED3AD" w14:textId="77777777" w:rsidTr="004C0584">
        <w:trPr>
          <w:trHeight w:val="145"/>
          <w:jc w:val="center"/>
        </w:trPr>
        <w:tc>
          <w:tcPr>
            <w:tcW w:w="800" w:type="dxa"/>
            <w:noWrap/>
            <w:vAlign w:val="center"/>
          </w:tcPr>
          <w:p w14:paraId="4BE47512" w14:textId="77777777" w:rsidR="00BF189C" w:rsidRPr="007413F2" w:rsidRDefault="00BF189C" w:rsidP="004C0584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</w:tcPr>
          <w:p w14:paraId="166C0510" w14:textId="77777777" w:rsidR="00BF189C" w:rsidRPr="00B70D61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0D61">
              <w:rPr>
                <w:rFonts w:ascii="Arial" w:hAnsi="Arial" w:cs="Arial"/>
                <w:color w:val="000000"/>
                <w:sz w:val="16"/>
                <w:szCs w:val="16"/>
              </w:rPr>
              <w:t>PREČNO</w:t>
            </w:r>
          </w:p>
        </w:tc>
        <w:tc>
          <w:tcPr>
            <w:tcW w:w="992" w:type="dxa"/>
            <w:noWrap/>
            <w:vAlign w:val="center"/>
          </w:tcPr>
          <w:p w14:paraId="490B0244" w14:textId="77777777" w:rsidR="00BF189C" w:rsidRPr="00B70D61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80" w:type="dxa"/>
          </w:tcPr>
          <w:p w14:paraId="4662C12C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14:paraId="55997FFD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DFED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16,0666</w:t>
            </w:r>
          </w:p>
        </w:tc>
        <w:tc>
          <w:tcPr>
            <w:tcW w:w="1209" w:type="dxa"/>
            <w:tcBorders>
              <w:left w:val="single" w:sz="4" w:space="0" w:color="auto"/>
            </w:tcBorders>
          </w:tcPr>
          <w:p w14:paraId="4DCE9131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</w:tcPr>
          <w:p w14:paraId="08A4D5A7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5366,24</w:t>
            </w:r>
          </w:p>
        </w:tc>
        <w:tc>
          <w:tcPr>
            <w:tcW w:w="1146" w:type="dxa"/>
            <w:vAlign w:val="center"/>
          </w:tcPr>
          <w:p w14:paraId="36A51AC5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</w:tcPr>
          <w:p w14:paraId="7700CCC2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5366,24</w:t>
            </w:r>
          </w:p>
        </w:tc>
        <w:tc>
          <w:tcPr>
            <w:tcW w:w="1116" w:type="dxa"/>
          </w:tcPr>
          <w:p w14:paraId="74BC1C78" w14:textId="77777777" w:rsidR="00BF189C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257.065,60</w:t>
            </w:r>
          </w:p>
          <w:p w14:paraId="6F9D1A4E" w14:textId="77777777" w:rsidR="00BF189C" w:rsidRPr="00925482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9072622" w14:textId="77777777" w:rsidR="00BF189C" w:rsidRPr="002A4089" w:rsidRDefault="00BF189C" w:rsidP="004C05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</w:tbl>
    <w:p w14:paraId="451B47EC" w14:textId="77777777" w:rsidR="00BF189C" w:rsidRDefault="00BF189C" w:rsidP="00BF189C">
      <w:pPr>
        <w:rPr>
          <w:rFonts w:ascii="Arial" w:hAnsi="Arial" w:cs="Arial"/>
          <w:sz w:val="22"/>
        </w:rPr>
      </w:pPr>
    </w:p>
    <w:p w14:paraId="42A30BCA" w14:textId="77777777" w:rsidR="00BF189C" w:rsidRDefault="00BF189C" w:rsidP="00BF189C"/>
    <w:p w14:paraId="0408232C" w14:textId="77777777" w:rsidR="00BF189C" w:rsidRPr="00CA7027" w:rsidRDefault="00BF189C" w:rsidP="00BF189C">
      <w:pPr>
        <w:rPr>
          <w:rFonts w:ascii="Arial" w:hAnsi="Arial" w:cs="Arial"/>
          <w:szCs w:val="24"/>
        </w:rPr>
      </w:pPr>
      <w:r w:rsidRPr="00CA7027">
        <w:rPr>
          <w:rFonts w:ascii="Arial" w:hAnsi="Arial" w:cs="Arial"/>
          <w:szCs w:val="24"/>
        </w:rPr>
        <w:t xml:space="preserve">Sveukupna površina u natječaju u ha: </w:t>
      </w:r>
      <w:r>
        <w:rPr>
          <w:rFonts w:ascii="Arial" w:hAnsi="Arial" w:cs="Arial"/>
          <w:b/>
          <w:szCs w:val="24"/>
        </w:rPr>
        <w:t>480,3661</w:t>
      </w:r>
    </w:p>
    <w:p w14:paraId="4739F9D8" w14:textId="77777777" w:rsidR="00BF189C" w:rsidRPr="00D666E9" w:rsidRDefault="00BF189C" w:rsidP="00BF189C">
      <w:pPr>
        <w:rPr>
          <w:rFonts w:ascii="Arial" w:hAnsi="Arial" w:cs="Arial"/>
          <w:szCs w:val="24"/>
        </w:rPr>
      </w:pPr>
      <w:r w:rsidRPr="00CA7027">
        <w:rPr>
          <w:rFonts w:ascii="Arial" w:hAnsi="Arial" w:cs="Arial"/>
          <w:szCs w:val="24"/>
        </w:rPr>
        <w:t>Sveukupna poče</w:t>
      </w:r>
      <w:r>
        <w:rPr>
          <w:rFonts w:ascii="Arial" w:hAnsi="Arial" w:cs="Arial"/>
          <w:szCs w:val="24"/>
        </w:rPr>
        <w:t xml:space="preserve">tna zakupnina u natječaju u kn: </w:t>
      </w:r>
      <w:r>
        <w:rPr>
          <w:rFonts w:ascii="Arial" w:hAnsi="Arial" w:cs="Arial"/>
          <w:b/>
          <w:szCs w:val="24"/>
        </w:rPr>
        <w:t>163.183,68</w:t>
      </w:r>
    </w:p>
    <w:p w14:paraId="411B72CB" w14:textId="77777777" w:rsidR="004D4174" w:rsidRDefault="004D4174" w:rsidP="004D4174">
      <w:pPr>
        <w:rPr>
          <w:rFonts w:ascii="Arial" w:hAnsi="Arial" w:cs="Arial"/>
          <w:sz w:val="22"/>
        </w:rPr>
      </w:pPr>
    </w:p>
    <w:sectPr w:rsidR="004D4174" w:rsidSect="00D666E9">
      <w:pgSz w:w="16838" w:h="11906" w:orient="landscape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72118"/>
    <w:multiLevelType w:val="hybridMultilevel"/>
    <w:tmpl w:val="BD54F3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BF2"/>
    <w:rsid w:val="00043714"/>
    <w:rsid w:val="0005013C"/>
    <w:rsid w:val="0006012A"/>
    <w:rsid w:val="00061064"/>
    <w:rsid w:val="00077D52"/>
    <w:rsid w:val="0008111F"/>
    <w:rsid w:val="00092E3F"/>
    <w:rsid w:val="000A12F4"/>
    <w:rsid w:val="000B6BF2"/>
    <w:rsid w:val="000E5973"/>
    <w:rsid w:val="00106C78"/>
    <w:rsid w:val="00143AAC"/>
    <w:rsid w:val="00147A35"/>
    <w:rsid w:val="00152449"/>
    <w:rsid w:val="00170431"/>
    <w:rsid w:val="00173C81"/>
    <w:rsid w:val="001C46B5"/>
    <w:rsid w:val="00230CD7"/>
    <w:rsid w:val="00261C25"/>
    <w:rsid w:val="00280C11"/>
    <w:rsid w:val="002A1D91"/>
    <w:rsid w:val="002E46EE"/>
    <w:rsid w:val="00325A1C"/>
    <w:rsid w:val="00363582"/>
    <w:rsid w:val="0038562B"/>
    <w:rsid w:val="003C3452"/>
    <w:rsid w:val="003D0CB2"/>
    <w:rsid w:val="003E72FB"/>
    <w:rsid w:val="003F2D71"/>
    <w:rsid w:val="003F439E"/>
    <w:rsid w:val="00442182"/>
    <w:rsid w:val="00443F96"/>
    <w:rsid w:val="0045079F"/>
    <w:rsid w:val="00474D7D"/>
    <w:rsid w:val="0048160E"/>
    <w:rsid w:val="00485219"/>
    <w:rsid w:val="004B1973"/>
    <w:rsid w:val="004D18F4"/>
    <w:rsid w:val="004D4174"/>
    <w:rsid w:val="005274D0"/>
    <w:rsid w:val="005920AC"/>
    <w:rsid w:val="005A493C"/>
    <w:rsid w:val="005F01E8"/>
    <w:rsid w:val="005F32B2"/>
    <w:rsid w:val="006212EE"/>
    <w:rsid w:val="00632C5D"/>
    <w:rsid w:val="006B35B7"/>
    <w:rsid w:val="006B5AE5"/>
    <w:rsid w:val="006D3696"/>
    <w:rsid w:val="006D4715"/>
    <w:rsid w:val="006E5056"/>
    <w:rsid w:val="006E653E"/>
    <w:rsid w:val="006E7EBD"/>
    <w:rsid w:val="006F1254"/>
    <w:rsid w:val="006F6502"/>
    <w:rsid w:val="0071584A"/>
    <w:rsid w:val="007165AA"/>
    <w:rsid w:val="0074382A"/>
    <w:rsid w:val="00772DB0"/>
    <w:rsid w:val="00782AC1"/>
    <w:rsid w:val="0081645F"/>
    <w:rsid w:val="00845496"/>
    <w:rsid w:val="00855F22"/>
    <w:rsid w:val="0086463C"/>
    <w:rsid w:val="0088440B"/>
    <w:rsid w:val="00892078"/>
    <w:rsid w:val="008A6148"/>
    <w:rsid w:val="008D743E"/>
    <w:rsid w:val="008E7426"/>
    <w:rsid w:val="00932BF2"/>
    <w:rsid w:val="009429D6"/>
    <w:rsid w:val="00962C80"/>
    <w:rsid w:val="00993AED"/>
    <w:rsid w:val="009E5CAA"/>
    <w:rsid w:val="009F3107"/>
    <w:rsid w:val="00A338C7"/>
    <w:rsid w:val="00A42EEE"/>
    <w:rsid w:val="00A82FDD"/>
    <w:rsid w:val="00A8544E"/>
    <w:rsid w:val="00A93919"/>
    <w:rsid w:val="00A96A59"/>
    <w:rsid w:val="00A96A8F"/>
    <w:rsid w:val="00AA2940"/>
    <w:rsid w:val="00AA31FB"/>
    <w:rsid w:val="00AB5BC5"/>
    <w:rsid w:val="00AC59F0"/>
    <w:rsid w:val="00AE5EAA"/>
    <w:rsid w:val="00B00180"/>
    <w:rsid w:val="00B5548C"/>
    <w:rsid w:val="00B75191"/>
    <w:rsid w:val="00BC293C"/>
    <w:rsid w:val="00BF0570"/>
    <w:rsid w:val="00BF0EC5"/>
    <w:rsid w:val="00BF189C"/>
    <w:rsid w:val="00C34018"/>
    <w:rsid w:val="00C90408"/>
    <w:rsid w:val="00CA7027"/>
    <w:rsid w:val="00CC4D87"/>
    <w:rsid w:val="00D253B9"/>
    <w:rsid w:val="00D278B5"/>
    <w:rsid w:val="00D576FF"/>
    <w:rsid w:val="00E42840"/>
    <w:rsid w:val="00E54A30"/>
    <w:rsid w:val="00E56054"/>
    <w:rsid w:val="00E5626A"/>
    <w:rsid w:val="00E567E1"/>
    <w:rsid w:val="00E76AC5"/>
    <w:rsid w:val="00E82625"/>
    <w:rsid w:val="00EA2CE4"/>
    <w:rsid w:val="00ED6533"/>
    <w:rsid w:val="00EF11F4"/>
    <w:rsid w:val="00F12881"/>
    <w:rsid w:val="00F27B78"/>
    <w:rsid w:val="00F41874"/>
    <w:rsid w:val="00F54578"/>
    <w:rsid w:val="00F927BC"/>
    <w:rsid w:val="00F96042"/>
    <w:rsid w:val="00FB25C4"/>
    <w:rsid w:val="00FC5AC1"/>
    <w:rsid w:val="00FD08A3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45E8"/>
  <w15:docId w15:val="{95DBB236-4B7B-4CAA-A6F5-FCB93BD9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840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932BF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Revizija">
    <w:name w:val="Revision"/>
    <w:hidden/>
    <w:uiPriority w:val="99"/>
    <w:semiHidden/>
    <w:rsid w:val="005920A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920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0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0AC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20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20A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2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20AC"/>
    <w:rPr>
      <w:rFonts w:ascii="Segoe UI" w:eastAsia="Calibr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E56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92E3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lomakpopisa">
    <w:name w:val="List Paragraph"/>
    <w:basedOn w:val="Normal"/>
    <w:uiPriority w:val="34"/>
    <w:qFormat/>
    <w:rsid w:val="004D4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D4E1B-04C8-4030-B50C-1812ADBBF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2046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Lukačić Jakopec</dc:creator>
  <cp:lastModifiedBy>Marina Siprak</cp:lastModifiedBy>
  <cp:revision>17</cp:revision>
  <dcterms:created xsi:type="dcterms:W3CDTF">2020-07-07T09:28:00Z</dcterms:created>
  <dcterms:modified xsi:type="dcterms:W3CDTF">2022-02-23T15:07:00Z</dcterms:modified>
</cp:coreProperties>
</file>