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2D58C0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Na temelju članka 107. Zakona o znanstvenoj djelatnosti i visokom obrazovanju (Narodne novine, broj 123/03, 198/03, 105/04, 174/04, 46/07, 63/11, 94/13, 139/13, 101/14, 60/15 i 131/17), članka 16.Zakona o proračunu (Narodne novine, broj 87/08, 136/12 i 15/15 ), članka 35.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dana____svibnja 2018. godine donosi</w:t>
      </w:r>
    </w:p>
    <w:p w:rsidR="00454071" w:rsidRPr="0064654C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4654C">
        <w:rPr>
          <w:rFonts w:ascii="Arial" w:hAnsi="Arial" w:cs="Arial"/>
          <w:b/>
          <w:sz w:val="24"/>
          <w:szCs w:val="24"/>
        </w:rPr>
        <w:t>PROGRAM</w:t>
      </w:r>
    </w:p>
    <w:p w:rsidR="00454071" w:rsidRPr="0064654C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4654C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64654C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4654C">
        <w:rPr>
          <w:rFonts w:ascii="Arial" w:hAnsi="Arial" w:cs="Arial"/>
          <w:b/>
          <w:sz w:val="24"/>
          <w:szCs w:val="24"/>
        </w:rPr>
        <w:t>Grada Ivanić-Grada za 2018. godinu</w:t>
      </w:r>
    </w:p>
    <w:p w:rsidR="00454071" w:rsidRPr="002D58C0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4071" w:rsidRPr="002D58C0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I.</w:t>
      </w:r>
    </w:p>
    <w:p w:rsidR="00454071" w:rsidRPr="002D58C0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Ovim Programom utvrđuju se javne potrebe u visokom obrazovanju u Gradu Ivanić-Gradu za 2018. godinu i sredstva za financiranje tih potreba koja se osiguravaju u Proračunu</w:t>
      </w:r>
      <w:r w:rsidR="00FD3BA1" w:rsidRPr="002D58C0">
        <w:rPr>
          <w:rFonts w:ascii="Arial" w:hAnsi="Arial" w:cs="Arial"/>
          <w:sz w:val="24"/>
          <w:szCs w:val="24"/>
        </w:rPr>
        <w:t xml:space="preserve"> </w:t>
      </w:r>
      <w:r w:rsidRPr="002D58C0">
        <w:rPr>
          <w:rFonts w:ascii="Arial" w:hAnsi="Arial" w:cs="Arial"/>
          <w:sz w:val="24"/>
          <w:szCs w:val="24"/>
        </w:rPr>
        <w:t>Grada Ivanić-Grada za 2018. godinu u ukupnoj visini od 1.164.000,00 kuna.</w:t>
      </w:r>
    </w:p>
    <w:p w:rsidR="00454071" w:rsidRPr="002D58C0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II.</w:t>
      </w:r>
    </w:p>
    <w:p w:rsidR="003A42F5" w:rsidRPr="002D58C0" w:rsidRDefault="00FD3BA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Javne potrebe u visokom obrazovanju Grada Ivanić-Grada za 2018. godinu ostvaruju se kroz financiranje programa Visoke škole Ivanić-Grad iz Ivanić-Grada, Moslavačka 1</w:t>
      </w:r>
      <w:r w:rsidR="00085600">
        <w:rPr>
          <w:rFonts w:ascii="Arial" w:hAnsi="Arial" w:cs="Arial"/>
          <w:sz w:val="24"/>
          <w:szCs w:val="24"/>
        </w:rPr>
        <w:t>1</w:t>
      </w:r>
      <w:r w:rsidRPr="002D58C0">
        <w:rPr>
          <w:rFonts w:ascii="Arial" w:hAnsi="Arial" w:cs="Arial"/>
          <w:sz w:val="24"/>
          <w:szCs w:val="24"/>
        </w:rPr>
        <w:t xml:space="preserve"> iz sredstava osiguranih </w:t>
      </w:r>
      <w:r w:rsidR="003A42F5" w:rsidRPr="002D58C0">
        <w:rPr>
          <w:rFonts w:ascii="Arial" w:hAnsi="Arial" w:cs="Arial"/>
          <w:sz w:val="24"/>
          <w:szCs w:val="24"/>
        </w:rPr>
        <w:t xml:space="preserve">I. </w:t>
      </w:r>
      <w:r w:rsidRPr="002D58C0">
        <w:rPr>
          <w:rFonts w:ascii="Arial" w:hAnsi="Arial" w:cs="Arial"/>
          <w:sz w:val="24"/>
          <w:szCs w:val="24"/>
        </w:rPr>
        <w:t>izmjenama Proračuna Grada Ivanić-Grada za 2018.godinu u razdjelu 001-</w:t>
      </w:r>
      <w:r w:rsidR="00454071" w:rsidRPr="002D58C0">
        <w:rPr>
          <w:rFonts w:ascii="Arial" w:hAnsi="Arial" w:cs="Arial"/>
          <w:sz w:val="24"/>
          <w:szCs w:val="24"/>
        </w:rPr>
        <w:t>Upravni odjel za</w:t>
      </w:r>
      <w:r w:rsidR="00FA6D90" w:rsidRPr="002D58C0">
        <w:rPr>
          <w:rFonts w:ascii="Arial" w:hAnsi="Arial" w:cs="Arial"/>
          <w:sz w:val="24"/>
          <w:szCs w:val="24"/>
        </w:rPr>
        <w:t xml:space="preserve"> lokalnu samoupravu,pravne poslove i društvene djelatnosti</w:t>
      </w:r>
      <w:r w:rsidR="003A42F5" w:rsidRPr="002D58C0">
        <w:rPr>
          <w:rFonts w:ascii="Arial" w:hAnsi="Arial" w:cs="Arial"/>
          <w:sz w:val="24"/>
          <w:szCs w:val="24"/>
        </w:rPr>
        <w:t>:</w:t>
      </w:r>
    </w:p>
    <w:p w:rsidR="00454071" w:rsidRPr="002D58C0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 xml:space="preserve">Program: </w:t>
      </w:r>
      <w:r w:rsidR="00FA6D90" w:rsidRPr="002D58C0">
        <w:rPr>
          <w:rFonts w:ascii="Arial" w:hAnsi="Arial" w:cs="Arial"/>
          <w:sz w:val="24"/>
          <w:szCs w:val="24"/>
        </w:rPr>
        <w:t>0</w:t>
      </w:r>
      <w:r w:rsidRPr="002D58C0">
        <w:rPr>
          <w:rFonts w:ascii="Arial" w:hAnsi="Arial" w:cs="Arial"/>
          <w:sz w:val="24"/>
          <w:szCs w:val="24"/>
        </w:rPr>
        <w:t>10</w:t>
      </w:r>
      <w:r w:rsidR="00FA6D90" w:rsidRPr="002D58C0">
        <w:rPr>
          <w:rFonts w:ascii="Arial" w:hAnsi="Arial" w:cs="Arial"/>
          <w:sz w:val="24"/>
          <w:szCs w:val="24"/>
        </w:rPr>
        <w:t>4</w:t>
      </w:r>
      <w:r w:rsidRPr="002D58C0">
        <w:rPr>
          <w:rFonts w:ascii="Arial" w:hAnsi="Arial" w:cs="Arial"/>
          <w:sz w:val="24"/>
          <w:szCs w:val="24"/>
        </w:rPr>
        <w:t xml:space="preserve"> Visoko obrazovanje:</w:t>
      </w:r>
    </w:p>
    <w:p w:rsidR="00FA6D90" w:rsidRPr="002D58C0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Aktivnost: A 100</w:t>
      </w:r>
      <w:r w:rsidR="00FA6D90" w:rsidRPr="002D58C0">
        <w:rPr>
          <w:rFonts w:ascii="Arial" w:hAnsi="Arial" w:cs="Arial"/>
          <w:sz w:val="24"/>
          <w:szCs w:val="24"/>
        </w:rPr>
        <w:t>001:Visoka škola u Ivanić-Gradu redovna djelatnost</w:t>
      </w:r>
    </w:p>
    <w:p w:rsidR="00FA6D90" w:rsidRPr="002D58C0" w:rsidRDefault="00FA6D90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Izvor financiranja:</w:t>
      </w:r>
      <w:r w:rsidR="003A42F5" w:rsidRPr="002D58C0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2D58C0" w:rsidRDefault="0015401A" w:rsidP="0015401A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2D58C0" w:rsidRDefault="0015401A" w:rsidP="0015401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260.000,00 kn</w:t>
      </w:r>
    </w:p>
    <w:p w:rsidR="0015401A" w:rsidRPr="0015401A" w:rsidRDefault="0015401A" w:rsidP="0015401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 za zaposlene                                          1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</w:t>
      </w:r>
      <w:r w:rsidR="00C20F5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08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</w:t>
      </w:r>
      <w:r w:rsidR="00C20F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378.000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25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2D58C0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osobama izvan radnog odnosa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2D58C0" w:rsidRDefault="00051A53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110.000,00 kn</w:t>
      </w:r>
    </w:p>
    <w:p w:rsidR="0015401A" w:rsidRPr="002D58C0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375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1A53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2D58C0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Izvor financiranja:Vlastiti izvori Visoka škola</w:t>
      </w:r>
    </w:p>
    <w:p w:rsidR="00051A53" w:rsidRPr="002D58C0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051A53" w:rsidRPr="002D58C0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-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37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 kn </w:t>
      </w:r>
    </w:p>
    <w:p w:rsidR="00700EB2" w:rsidRPr="0015401A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Ukupno:                    37.000,00 kn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65.000,00 kn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- rashodi za materijal i energiju                                  13.000,00 kn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135.000,00 kn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 kn</w:t>
      </w:r>
    </w:p>
    <w:p w:rsidR="00051A53" w:rsidRPr="002D58C0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223.000</w:t>
      </w:r>
      <w:r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4.000,00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4.000,00 kn</w:t>
      </w:r>
    </w:p>
    <w:p w:rsidR="00700EB2" w:rsidRPr="002D58C0" w:rsidRDefault="00700EB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8C0">
        <w:rPr>
          <w:rFonts w:ascii="Arial" w:hAnsi="Arial" w:cs="Arial"/>
          <w:sz w:val="24"/>
          <w:szCs w:val="24"/>
        </w:rPr>
        <w:t>Aktivnost: A 100002:Nabava opreme za Visoku školu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1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00EB2" w:rsidRPr="002D58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147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6C34BB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6C34BB">
        <w:rPr>
          <w:rFonts w:ascii="Arial" w:hAnsi="Arial" w:cs="Arial"/>
          <w:sz w:val="24"/>
          <w:szCs w:val="24"/>
        </w:rPr>
        <w:t>I.</w:t>
      </w:r>
    </w:p>
    <w:p w:rsidR="006C34BB" w:rsidRP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34BB">
        <w:rPr>
          <w:rFonts w:ascii="Arial" w:hAnsi="Arial" w:cs="Arial"/>
          <w:sz w:val="24"/>
          <w:szCs w:val="24"/>
        </w:rPr>
        <w:t xml:space="preserve">Grad Ivanić-Grad radi ostvarivanja </w:t>
      </w:r>
      <w:r w:rsidR="00092679">
        <w:rPr>
          <w:rFonts w:ascii="Arial" w:hAnsi="Arial" w:cs="Arial"/>
          <w:sz w:val="24"/>
          <w:szCs w:val="24"/>
        </w:rPr>
        <w:t xml:space="preserve">visokoškolskog </w:t>
      </w:r>
      <w:r w:rsidRPr="006C34BB">
        <w:rPr>
          <w:rFonts w:ascii="Arial" w:hAnsi="Arial" w:cs="Arial"/>
          <w:sz w:val="24"/>
          <w:szCs w:val="24"/>
        </w:rPr>
        <w:t xml:space="preserve">obrazovanja na području Grada Ivanić-Grada, osnivač je </w:t>
      </w:r>
      <w:r w:rsidR="00092679">
        <w:rPr>
          <w:rFonts w:ascii="Arial" w:hAnsi="Arial" w:cs="Arial"/>
          <w:sz w:val="24"/>
          <w:szCs w:val="24"/>
        </w:rPr>
        <w:t xml:space="preserve">Visoke škole Ivanić-Grad </w:t>
      </w:r>
      <w:r w:rsidRPr="006C34BB">
        <w:rPr>
          <w:rFonts w:ascii="Arial" w:hAnsi="Arial" w:cs="Arial"/>
          <w:sz w:val="24"/>
          <w:szCs w:val="24"/>
        </w:rPr>
        <w:t xml:space="preserve">te financira </w:t>
      </w:r>
      <w:r w:rsidR="00D14A66">
        <w:rPr>
          <w:rFonts w:ascii="Arial" w:hAnsi="Arial" w:cs="Arial"/>
          <w:sz w:val="24"/>
          <w:szCs w:val="24"/>
        </w:rPr>
        <w:t>osnovnu djelatnost Visoke škole Ivanić-Grad.</w:t>
      </w:r>
    </w:p>
    <w:p w:rsidR="006C34BB" w:rsidRPr="006C34BB" w:rsidRDefault="00D14A66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za osnovnu djelatnost Visoke</w:t>
      </w:r>
      <w:r w:rsidR="00092679">
        <w:rPr>
          <w:rFonts w:ascii="Arial" w:hAnsi="Arial" w:cs="Arial"/>
          <w:sz w:val="24"/>
          <w:szCs w:val="24"/>
        </w:rPr>
        <w:t xml:space="preserve"> škol</w:t>
      </w:r>
      <w:r>
        <w:rPr>
          <w:rFonts w:ascii="Arial" w:hAnsi="Arial" w:cs="Arial"/>
          <w:sz w:val="24"/>
          <w:szCs w:val="24"/>
        </w:rPr>
        <w:t>e</w:t>
      </w:r>
      <w:r w:rsidR="00092679">
        <w:rPr>
          <w:rFonts w:ascii="Arial" w:hAnsi="Arial" w:cs="Arial"/>
          <w:sz w:val="24"/>
          <w:szCs w:val="24"/>
        </w:rPr>
        <w:t xml:space="preserve"> Ivanić-Grad </w:t>
      </w:r>
      <w:r>
        <w:rPr>
          <w:rFonts w:ascii="Arial" w:hAnsi="Arial" w:cs="Arial"/>
          <w:sz w:val="24"/>
          <w:szCs w:val="24"/>
        </w:rPr>
        <w:t>osiguravaju se iz Proračuna Grada Ivanić-Grada za 2018.godinu i iz školarine studenata</w:t>
      </w:r>
      <w:r w:rsidR="00C20F5C">
        <w:rPr>
          <w:rFonts w:ascii="Arial" w:hAnsi="Arial" w:cs="Arial"/>
          <w:sz w:val="24"/>
          <w:szCs w:val="24"/>
        </w:rPr>
        <w:t xml:space="preserve"> upisanih u Visoku školu Ivanić-Grad.</w:t>
      </w:r>
    </w:p>
    <w:p w:rsid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34BB">
        <w:rPr>
          <w:rFonts w:ascii="Arial" w:hAnsi="Arial" w:cs="Arial"/>
          <w:sz w:val="24"/>
          <w:szCs w:val="24"/>
        </w:rPr>
        <w:t xml:space="preserve">Sredstva iz prethodnog stavka </w:t>
      </w:r>
      <w:r w:rsidR="00092679">
        <w:rPr>
          <w:rFonts w:ascii="Arial" w:hAnsi="Arial" w:cs="Arial"/>
          <w:sz w:val="24"/>
          <w:szCs w:val="24"/>
        </w:rPr>
        <w:t xml:space="preserve">studenti Visoke škole Ivanić-Grad </w:t>
      </w:r>
      <w:r w:rsidRPr="006C34BB">
        <w:rPr>
          <w:rFonts w:ascii="Arial" w:hAnsi="Arial" w:cs="Arial"/>
          <w:sz w:val="24"/>
          <w:szCs w:val="24"/>
        </w:rPr>
        <w:t>uplaćuju u Proračun Grada Ivanić-Grada.</w:t>
      </w:r>
    </w:p>
    <w:p w:rsidR="0018284B" w:rsidRDefault="0018284B" w:rsidP="0018284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Odluku o visini školarine donosi upravno vijeće </w:t>
      </w:r>
      <w:r w:rsidRPr="007E1045">
        <w:rPr>
          <w:rFonts w:ascii="Arial" w:hAnsi="Arial" w:cs="Arial"/>
          <w:sz w:val="24"/>
          <w:szCs w:val="24"/>
        </w:rPr>
        <w:t xml:space="preserve">Visoke škole Ivanić-Grad </w:t>
      </w:r>
      <w:r>
        <w:rPr>
          <w:rFonts w:ascii="Arial" w:hAnsi="Arial" w:cs="Arial"/>
          <w:sz w:val="24"/>
          <w:szCs w:val="24"/>
        </w:rPr>
        <w:t>uz prethodnu suglasnost osnivača.</w:t>
      </w:r>
    </w:p>
    <w:p w:rsidR="0018284B" w:rsidRPr="006C34BB" w:rsidRDefault="0018284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4071" w:rsidRPr="00454071" w:rsidRDefault="00D95E55" w:rsidP="00F75E8F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54071" w:rsidRPr="00454071">
        <w:rPr>
          <w:rFonts w:ascii="Arial" w:hAnsi="Arial" w:cs="Arial"/>
          <w:sz w:val="24"/>
          <w:szCs w:val="24"/>
        </w:rPr>
        <w:t>V.</w:t>
      </w:r>
    </w:p>
    <w:p w:rsidR="00454071" w:rsidRPr="00454071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454071">
        <w:rPr>
          <w:rFonts w:ascii="Arial" w:hAnsi="Arial" w:cs="Arial"/>
          <w:sz w:val="24"/>
          <w:szCs w:val="24"/>
        </w:rPr>
        <w:t>Provedb</w:t>
      </w:r>
      <w:r w:rsidR="006C34BB">
        <w:rPr>
          <w:rFonts w:ascii="Arial" w:hAnsi="Arial" w:cs="Arial"/>
          <w:sz w:val="24"/>
          <w:szCs w:val="24"/>
        </w:rPr>
        <w:t>u</w:t>
      </w:r>
      <w:r w:rsidRPr="00454071">
        <w:rPr>
          <w:rFonts w:ascii="Arial" w:hAnsi="Arial" w:cs="Arial"/>
          <w:sz w:val="24"/>
          <w:szCs w:val="24"/>
        </w:rPr>
        <w:t xml:space="preserve"> Programa javnih potreba u visokom obrazovanju koordinira Upravni odjel za</w:t>
      </w:r>
      <w:r w:rsidR="006C34BB">
        <w:rPr>
          <w:rFonts w:ascii="Arial" w:hAnsi="Arial" w:cs="Arial"/>
          <w:sz w:val="24"/>
          <w:szCs w:val="24"/>
        </w:rPr>
        <w:t xml:space="preserve"> lokalnu samoupravu,</w:t>
      </w:r>
      <w:r w:rsidR="00085600">
        <w:rPr>
          <w:rFonts w:ascii="Arial" w:hAnsi="Arial" w:cs="Arial"/>
          <w:sz w:val="24"/>
          <w:szCs w:val="24"/>
        </w:rPr>
        <w:t xml:space="preserve"> </w:t>
      </w:r>
      <w:r w:rsidR="006C34BB">
        <w:rPr>
          <w:rFonts w:ascii="Arial" w:hAnsi="Arial" w:cs="Arial"/>
          <w:sz w:val="24"/>
          <w:szCs w:val="24"/>
        </w:rPr>
        <w:t xml:space="preserve">pravne poslove i društvene djelatnosti i </w:t>
      </w:r>
      <w:r w:rsidRPr="00454071">
        <w:rPr>
          <w:rFonts w:ascii="Arial" w:hAnsi="Arial" w:cs="Arial"/>
          <w:sz w:val="24"/>
          <w:szCs w:val="24"/>
        </w:rPr>
        <w:t>Upravni odjel za financije</w:t>
      </w:r>
      <w:r w:rsidR="006C34BB">
        <w:rPr>
          <w:rFonts w:ascii="Arial" w:hAnsi="Arial" w:cs="Arial"/>
          <w:sz w:val="24"/>
          <w:szCs w:val="24"/>
        </w:rPr>
        <w:t>, gospodarstvo, komunalne djelatnosti i prostorno planiranje</w:t>
      </w:r>
      <w:r w:rsidRPr="00454071">
        <w:rPr>
          <w:rFonts w:ascii="Arial" w:hAnsi="Arial" w:cs="Arial"/>
          <w:sz w:val="24"/>
          <w:szCs w:val="24"/>
        </w:rPr>
        <w:t>.</w:t>
      </w:r>
    </w:p>
    <w:p w:rsidR="00454071" w:rsidRPr="00454071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54071">
        <w:rPr>
          <w:rFonts w:ascii="Arial" w:hAnsi="Arial" w:cs="Arial"/>
          <w:sz w:val="24"/>
          <w:szCs w:val="24"/>
        </w:rPr>
        <w:t>V.</w:t>
      </w:r>
    </w:p>
    <w:p w:rsid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34BB">
        <w:rPr>
          <w:rFonts w:ascii="Arial" w:hAnsi="Arial" w:cs="Arial"/>
          <w:sz w:val="24"/>
          <w:szCs w:val="24"/>
        </w:rPr>
        <w:t>Ov</w:t>
      </w:r>
      <w:r>
        <w:rPr>
          <w:rFonts w:ascii="Arial" w:hAnsi="Arial" w:cs="Arial"/>
          <w:sz w:val="24"/>
          <w:szCs w:val="24"/>
        </w:rPr>
        <w:t>aj</w:t>
      </w:r>
      <w:r w:rsidRPr="006C34BB">
        <w:rPr>
          <w:rFonts w:ascii="Arial" w:hAnsi="Arial" w:cs="Arial"/>
          <w:sz w:val="24"/>
          <w:szCs w:val="24"/>
        </w:rPr>
        <w:t xml:space="preserve"> Programa javnih potreba u visokom obrazovanju</w:t>
      </w:r>
      <w:r>
        <w:rPr>
          <w:rFonts w:ascii="Arial" w:hAnsi="Arial" w:cs="Arial"/>
          <w:sz w:val="24"/>
          <w:szCs w:val="24"/>
        </w:rPr>
        <w:t xml:space="preserve"> </w:t>
      </w:r>
      <w:r w:rsidRPr="006C34BB">
        <w:rPr>
          <w:rFonts w:ascii="Arial" w:hAnsi="Arial" w:cs="Arial"/>
          <w:sz w:val="24"/>
          <w:szCs w:val="24"/>
        </w:rPr>
        <w:t>Grada Ivanić-Grada za 2018. Godinu</w:t>
      </w:r>
      <w:r>
        <w:rPr>
          <w:rFonts w:ascii="Arial" w:hAnsi="Arial" w:cs="Arial"/>
          <w:sz w:val="24"/>
          <w:szCs w:val="24"/>
        </w:rPr>
        <w:t xml:space="preserve"> </w:t>
      </w:r>
      <w:r w:rsidRPr="006C34BB">
        <w:rPr>
          <w:rFonts w:ascii="Arial" w:hAnsi="Arial" w:cs="Arial"/>
          <w:sz w:val="24"/>
          <w:szCs w:val="24"/>
        </w:rPr>
        <w:t xml:space="preserve">sastavni </w:t>
      </w:r>
      <w:r>
        <w:rPr>
          <w:rFonts w:ascii="Arial" w:hAnsi="Arial" w:cs="Arial"/>
          <w:sz w:val="24"/>
          <w:szCs w:val="24"/>
        </w:rPr>
        <w:t>je d</w:t>
      </w:r>
      <w:r w:rsidRPr="006C34BB">
        <w:rPr>
          <w:rFonts w:ascii="Arial" w:hAnsi="Arial" w:cs="Arial"/>
          <w:sz w:val="24"/>
          <w:szCs w:val="24"/>
        </w:rPr>
        <w:t>io I</w:t>
      </w:r>
      <w:r>
        <w:rPr>
          <w:rFonts w:ascii="Arial" w:hAnsi="Arial" w:cs="Arial"/>
          <w:sz w:val="24"/>
          <w:szCs w:val="24"/>
        </w:rPr>
        <w:t>.</w:t>
      </w:r>
      <w:r w:rsidRPr="006C34BB">
        <w:rPr>
          <w:rFonts w:ascii="Arial" w:hAnsi="Arial" w:cs="Arial"/>
          <w:sz w:val="24"/>
          <w:szCs w:val="24"/>
        </w:rPr>
        <w:t xml:space="preserve"> Izmjena i dopuna Proračuna Grada Ivanić-Grada za 201</w:t>
      </w:r>
      <w:r>
        <w:rPr>
          <w:rFonts w:ascii="Arial" w:hAnsi="Arial" w:cs="Arial"/>
          <w:sz w:val="24"/>
          <w:szCs w:val="24"/>
        </w:rPr>
        <w:t>8</w:t>
      </w:r>
      <w:r w:rsidRPr="006C34BB">
        <w:rPr>
          <w:rFonts w:ascii="Arial" w:hAnsi="Arial" w:cs="Arial"/>
          <w:sz w:val="24"/>
          <w:szCs w:val="24"/>
        </w:rPr>
        <w:t>.</w:t>
      </w:r>
      <w:r w:rsidR="00F9760F">
        <w:rPr>
          <w:rFonts w:ascii="Arial" w:hAnsi="Arial" w:cs="Arial"/>
          <w:sz w:val="24"/>
          <w:szCs w:val="24"/>
        </w:rPr>
        <w:t xml:space="preserve"> </w:t>
      </w:r>
      <w:r w:rsidRPr="006C34BB">
        <w:rPr>
          <w:rFonts w:ascii="Arial" w:hAnsi="Arial" w:cs="Arial"/>
          <w:sz w:val="24"/>
          <w:szCs w:val="24"/>
        </w:rPr>
        <w:t>godinu</w:t>
      </w:r>
      <w:r w:rsidR="00F9760F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Pr="006C34BB">
        <w:rPr>
          <w:rFonts w:ascii="Arial" w:hAnsi="Arial" w:cs="Arial"/>
          <w:sz w:val="24"/>
          <w:szCs w:val="24"/>
        </w:rPr>
        <w:t xml:space="preserve"> a stupa na snagu osmog dana od dana objave u Službenom glasniku Grada Ivanić-Grada.</w:t>
      </w:r>
    </w:p>
    <w:p w:rsidR="006C34BB" w:rsidRP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6C34BB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34BB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6C34BB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34B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C34BB" w:rsidRPr="006C34BB" w:rsidRDefault="006C34BB" w:rsidP="006C34BB">
      <w:pPr>
        <w:spacing w:after="0" w:line="240" w:lineRule="auto"/>
        <w:rPr>
          <w:rFonts w:ascii="Calibri" w:eastAsia="Calibri" w:hAnsi="Calibri" w:cs="Calibri"/>
          <w:lang w:eastAsia="ar-SA"/>
        </w:rPr>
      </w:pPr>
      <w:r w:rsidRPr="006C34BB">
        <w:rPr>
          <w:rFonts w:ascii="Arial" w:eastAsia="Times New Roman" w:hAnsi="Arial" w:cs="Arial"/>
          <w:sz w:val="24"/>
          <w:szCs w:val="24"/>
        </w:rPr>
        <w:t>Ivanić-Grad,</w:t>
      </w:r>
      <w:r w:rsidR="00C20F5C">
        <w:rPr>
          <w:rFonts w:ascii="Arial" w:eastAsia="Times New Roman" w:hAnsi="Arial" w:cs="Arial"/>
          <w:sz w:val="24"/>
          <w:szCs w:val="24"/>
        </w:rPr>
        <w:t>_</w:t>
      </w:r>
      <w:r w:rsidRPr="006C34B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svibnja</w:t>
      </w:r>
      <w:r w:rsidRPr="006C34BB">
        <w:rPr>
          <w:rFonts w:ascii="Arial" w:eastAsia="Times New Roman" w:hAnsi="Arial" w:cs="Arial"/>
          <w:sz w:val="24"/>
          <w:szCs w:val="24"/>
        </w:rPr>
        <w:t xml:space="preserve">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6C34BB">
        <w:rPr>
          <w:rFonts w:ascii="Arial" w:eastAsia="Times New Roman" w:hAnsi="Arial" w:cs="Arial"/>
          <w:sz w:val="24"/>
          <w:szCs w:val="24"/>
        </w:rPr>
        <w:t xml:space="preserve">.g.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6C34BB"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p w:rsidR="004543FD" w:rsidRPr="00454071" w:rsidRDefault="004543FD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51A53"/>
    <w:rsid w:val="00085600"/>
    <w:rsid w:val="00092679"/>
    <w:rsid w:val="0015401A"/>
    <w:rsid w:val="0018284B"/>
    <w:rsid w:val="002D58C0"/>
    <w:rsid w:val="003A42F5"/>
    <w:rsid w:val="00454071"/>
    <w:rsid w:val="004543FD"/>
    <w:rsid w:val="0064654C"/>
    <w:rsid w:val="006C34BB"/>
    <w:rsid w:val="00700EB2"/>
    <w:rsid w:val="00C20F5C"/>
    <w:rsid w:val="00D14A66"/>
    <w:rsid w:val="00D95E55"/>
    <w:rsid w:val="00E72D68"/>
    <w:rsid w:val="00E87F7B"/>
    <w:rsid w:val="00F75E8F"/>
    <w:rsid w:val="00F9760F"/>
    <w:rsid w:val="00FA6D90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3CC29-03B8-4232-A8BE-47355F34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2DFE-3A5D-4874-B199-A6FAABD1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5</cp:revision>
  <cp:lastPrinted>2018-05-24T10:19:00Z</cp:lastPrinted>
  <dcterms:created xsi:type="dcterms:W3CDTF">2018-05-24T10:04:00Z</dcterms:created>
  <dcterms:modified xsi:type="dcterms:W3CDTF">2018-05-30T07:19:00Z</dcterms:modified>
</cp:coreProperties>
</file>