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6539" w:rsidRPr="008A3502" w:rsidRDefault="00EA716A" w:rsidP="00DE6539">
      <w:pPr>
        <w:shd w:val="clear" w:color="auto" w:fill="FFFFFF" w:themeFill="background1"/>
        <w:spacing w:line="480" w:lineRule="auto"/>
        <w:ind w:right="-279"/>
        <w:rPr>
          <w:rFonts w:ascii="Times New Roman" w:hAnsi="Times New Roman" w:cs="Times New Roman"/>
          <w:sz w:val="24"/>
          <w:szCs w:val="24"/>
        </w:rPr>
      </w:pPr>
      <w:bookmarkStart w:id="0" w:name="_GoBack"/>
      <w:bookmarkEnd w:id="0"/>
      <w:r>
        <w:rPr>
          <w:rFonts w:ascii="Times New Roman" w:hAnsi="Times New Roman" w:cs="Times New Roman"/>
          <w:b/>
          <w:noProof/>
          <w:sz w:val="24"/>
          <w:szCs w:val="24"/>
          <w:lang w:eastAsia="hr-HR"/>
        </w:rPr>
        <mc:AlternateContent>
          <mc:Choice Requires="wps">
            <w:drawing>
              <wp:anchor distT="45720" distB="45720" distL="114300" distR="114300" simplePos="0" relativeHeight="251656192" behindDoc="0" locked="0" layoutInCell="1" allowOverlap="1">
                <wp:simplePos x="0" y="0"/>
                <wp:positionH relativeFrom="column">
                  <wp:posOffset>66675</wp:posOffset>
                </wp:positionH>
                <wp:positionV relativeFrom="paragraph">
                  <wp:posOffset>-330835</wp:posOffset>
                </wp:positionV>
                <wp:extent cx="6191250" cy="3819525"/>
                <wp:effectExtent l="19050" t="19050" r="19050" b="28575"/>
                <wp:wrapTopAndBottom/>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1250" cy="3819525"/>
                        </a:xfrm>
                        <a:prstGeom prst="rect">
                          <a:avLst/>
                        </a:prstGeom>
                        <a:ln w="28575">
                          <a:headEnd/>
                          <a:tailEnd/>
                        </a:ln>
                      </wps:spPr>
                      <wps:style>
                        <a:lnRef idx="2">
                          <a:schemeClr val="accent5"/>
                        </a:lnRef>
                        <a:fillRef idx="1001">
                          <a:schemeClr val="dk1"/>
                        </a:fillRef>
                        <a:effectRef idx="0">
                          <a:schemeClr val="accent5"/>
                        </a:effectRef>
                        <a:fontRef idx="minor">
                          <a:schemeClr val="dk1"/>
                        </a:fontRef>
                      </wps:style>
                      <wps:txbx>
                        <w:txbxContent>
                          <w:p w:rsidR="00A0784C" w:rsidRDefault="00A0784C" w:rsidP="005526CF">
                            <w:pPr>
                              <w:shd w:val="clear" w:color="auto" w:fill="FFFFFF" w:themeFill="background1"/>
                              <w:spacing w:line="480" w:lineRule="auto"/>
                              <w:ind w:right="-279"/>
                              <w:jc w:val="center"/>
                              <w:rPr>
                                <w:rFonts w:ascii="Times New Roman" w:hAnsi="Times New Roman" w:cs="Times New Roman"/>
                                <w:b/>
                                <w:sz w:val="52"/>
                                <w:szCs w:val="52"/>
                              </w:rPr>
                            </w:pPr>
                            <w:r>
                              <w:rPr>
                                <w:rFonts w:ascii="Times New Roman" w:hAnsi="Times New Roman" w:cs="Times New Roman"/>
                                <w:b/>
                                <w:sz w:val="52"/>
                                <w:szCs w:val="52"/>
                              </w:rPr>
                              <w:t>LEADER –</w:t>
                            </w:r>
                            <w:r w:rsidRPr="005526CF">
                              <w:rPr>
                                <w:rFonts w:ascii="Times New Roman" w:hAnsi="Times New Roman" w:cs="Times New Roman"/>
                                <w:b/>
                                <w:sz w:val="52"/>
                                <w:szCs w:val="52"/>
                              </w:rPr>
                              <w:t xml:space="preserve"> </w:t>
                            </w:r>
                            <w:r>
                              <w:rPr>
                                <w:rFonts w:ascii="Times New Roman" w:hAnsi="Times New Roman" w:cs="Times New Roman"/>
                                <w:b/>
                                <w:sz w:val="52"/>
                                <w:szCs w:val="52"/>
                              </w:rPr>
                              <w:t xml:space="preserve">Podmjera 19.2 </w:t>
                            </w:r>
                          </w:p>
                          <w:p w:rsidR="00A0784C" w:rsidRDefault="00A0784C" w:rsidP="000F0B86">
                            <w:pPr>
                              <w:shd w:val="clear" w:color="auto" w:fill="FFFFFF" w:themeFill="background1"/>
                              <w:spacing w:line="276" w:lineRule="auto"/>
                              <w:ind w:right="-279"/>
                              <w:jc w:val="center"/>
                              <w:rPr>
                                <w:rFonts w:ascii="Times New Roman" w:hAnsi="Times New Roman" w:cs="Times New Roman"/>
                                <w:b/>
                                <w:sz w:val="36"/>
                                <w:szCs w:val="36"/>
                              </w:rPr>
                            </w:pPr>
                            <w:r w:rsidRPr="0026668A">
                              <w:rPr>
                                <w:rFonts w:ascii="Times New Roman" w:hAnsi="Times New Roman" w:cs="Times New Roman"/>
                                <w:b/>
                                <w:sz w:val="36"/>
                                <w:szCs w:val="36"/>
                              </w:rPr>
                              <w:t xml:space="preserve">Program ruralnog razvoja </w:t>
                            </w:r>
                          </w:p>
                          <w:p w:rsidR="00A0784C" w:rsidRDefault="00A0784C" w:rsidP="000F0B86">
                            <w:pPr>
                              <w:shd w:val="clear" w:color="auto" w:fill="FFFFFF" w:themeFill="background1"/>
                              <w:spacing w:line="276" w:lineRule="auto"/>
                              <w:ind w:right="-279"/>
                              <w:jc w:val="center"/>
                              <w:rPr>
                                <w:rFonts w:ascii="Times New Roman" w:eastAsia="Calibri" w:hAnsi="Times New Roman" w:cs="Times New Roman"/>
                                <w:b/>
                                <w:sz w:val="36"/>
                                <w:szCs w:val="36"/>
                              </w:rPr>
                            </w:pPr>
                            <w:r>
                              <w:rPr>
                                <w:rFonts w:ascii="Times New Roman" w:eastAsia="Calibri" w:hAnsi="Times New Roman" w:cs="Times New Roman"/>
                                <w:b/>
                                <w:sz w:val="36"/>
                                <w:szCs w:val="36"/>
                              </w:rPr>
                              <w:t>Republike H</w:t>
                            </w:r>
                            <w:r w:rsidRPr="00225084">
                              <w:rPr>
                                <w:rFonts w:ascii="Times New Roman" w:eastAsia="Calibri" w:hAnsi="Times New Roman" w:cs="Times New Roman"/>
                                <w:b/>
                                <w:sz w:val="36"/>
                                <w:szCs w:val="36"/>
                              </w:rPr>
                              <w:t>rvatske za razdoblje</w:t>
                            </w:r>
                          </w:p>
                          <w:p w:rsidR="00A0784C" w:rsidRDefault="00A0784C" w:rsidP="000F0B86">
                            <w:pPr>
                              <w:shd w:val="clear" w:color="auto" w:fill="FFFFFF" w:themeFill="background1"/>
                              <w:spacing w:line="276" w:lineRule="auto"/>
                              <w:ind w:right="-279"/>
                              <w:jc w:val="center"/>
                              <w:rPr>
                                <w:rFonts w:ascii="Times New Roman" w:hAnsi="Times New Roman" w:cs="Times New Roman"/>
                                <w:b/>
                                <w:sz w:val="36"/>
                                <w:szCs w:val="36"/>
                              </w:rPr>
                            </w:pPr>
                            <w:r w:rsidRPr="0026668A">
                              <w:rPr>
                                <w:rFonts w:ascii="Times New Roman" w:hAnsi="Times New Roman" w:cs="Times New Roman"/>
                                <w:b/>
                                <w:sz w:val="36"/>
                                <w:szCs w:val="36"/>
                              </w:rPr>
                              <w:t xml:space="preserve"> 2014. - 2020.</w:t>
                            </w:r>
                          </w:p>
                          <w:p w:rsidR="00A0784C" w:rsidRDefault="00A0784C" w:rsidP="000F0B86">
                            <w:pPr>
                              <w:shd w:val="clear" w:color="auto" w:fill="FFFFFF" w:themeFill="background1"/>
                              <w:spacing w:line="276" w:lineRule="auto"/>
                              <w:ind w:right="-279"/>
                              <w:jc w:val="center"/>
                              <w:rPr>
                                <w:rFonts w:ascii="Times New Roman" w:hAnsi="Times New Roman" w:cs="Times New Roman"/>
                                <w:b/>
                                <w:sz w:val="36"/>
                                <w:szCs w:val="36"/>
                              </w:rPr>
                            </w:pPr>
                          </w:p>
                          <w:p w:rsidR="00A0784C" w:rsidRPr="00240EB5" w:rsidRDefault="00A0784C" w:rsidP="005526CF">
                            <w:pPr>
                              <w:shd w:val="clear" w:color="auto" w:fill="FFFFFF" w:themeFill="background1"/>
                              <w:spacing w:line="480" w:lineRule="auto"/>
                              <w:ind w:right="-279"/>
                              <w:jc w:val="center"/>
                              <w:rPr>
                                <w:rFonts w:ascii="Times New Roman" w:hAnsi="Times New Roman" w:cs="Times New Roman"/>
                                <w:b/>
                                <w:sz w:val="36"/>
                                <w:szCs w:val="36"/>
                              </w:rPr>
                            </w:pPr>
                            <w:r w:rsidRPr="00240EB5">
                              <w:rPr>
                                <w:rFonts w:ascii="Times New Roman" w:hAnsi="Times New Roman" w:cs="Times New Roman"/>
                                <w:b/>
                                <w:sz w:val="36"/>
                                <w:szCs w:val="36"/>
                              </w:rPr>
                              <w:t>LRS LAG-a „Moslavina“</w:t>
                            </w:r>
                          </w:p>
                          <w:p w:rsidR="00A0784C" w:rsidRDefault="00A0784C" w:rsidP="005526CF">
                            <w:pPr>
                              <w:shd w:val="clear" w:color="auto" w:fill="FFFFFF" w:themeFill="background1"/>
                              <w:spacing w:line="480" w:lineRule="auto"/>
                              <w:ind w:right="-279"/>
                              <w:jc w:val="center"/>
                              <w:rPr>
                                <w:rFonts w:ascii="Times New Roman" w:hAnsi="Times New Roman" w:cs="Times New Roman"/>
                                <w:b/>
                                <w:sz w:val="36"/>
                                <w:szCs w:val="36"/>
                              </w:rPr>
                            </w:pPr>
                            <w:r>
                              <w:rPr>
                                <w:noProof/>
                                <w:lang w:eastAsia="hr-HR"/>
                              </w:rPr>
                              <w:drawing>
                                <wp:inline distT="0" distB="0" distL="0" distR="0">
                                  <wp:extent cx="1073785" cy="1000125"/>
                                  <wp:effectExtent l="0" t="0" r="0" b="9525"/>
                                  <wp:docPr id="4" name="Picture 11" descr="C:\Users\Studentski zbor\Downloads\logo - leader.jpg"/>
                                  <wp:cNvGraphicFramePr/>
                                  <a:graphic xmlns:a="http://schemas.openxmlformats.org/drawingml/2006/main">
                                    <a:graphicData uri="http://schemas.openxmlformats.org/drawingml/2006/picture">
                                      <pic:pic xmlns:pic="http://schemas.openxmlformats.org/drawingml/2006/picture">
                                        <pic:nvPicPr>
                                          <pic:cNvPr id="11" name="Picture 11" descr="C:\Users\Studentski zbor\Downloads\logo - leader.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73785" cy="1000125"/>
                                          </a:xfrm>
                                          <a:prstGeom prst="rect">
                                            <a:avLst/>
                                          </a:prstGeom>
                                          <a:noFill/>
                                          <a:ln>
                                            <a:noFill/>
                                          </a:ln>
                                        </pic:spPr>
                                      </pic:pic>
                                    </a:graphicData>
                                  </a:graphic>
                                </wp:inline>
                              </w:drawing>
                            </w:r>
                          </w:p>
                          <w:p w:rsidR="00A0784C" w:rsidRPr="0026668A" w:rsidRDefault="00A0784C" w:rsidP="005526CF">
                            <w:pPr>
                              <w:shd w:val="clear" w:color="auto" w:fill="FFFFFF" w:themeFill="background1"/>
                              <w:spacing w:line="480" w:lineRule="auto"/>
                              <w:ind w:right="-279"/>
                              <w:jc w:val="center"/>
                              <w:rPr>
                                <w:rFonts w:ascii="Times New Roman" w:hAnsi="Times New Roman" w:cs="Times New Roman"/>
                                <w:b/>
                                <w:sz w:val="36"/>
                                <w:szCs w:val="36"/>
                              </w:rPr>
                            </w:pPr>
                          </w:p>
                          <w:p w:rsidR="00A0784C" w:rsidRPr="0026668A" w:rsidRDefault="00A0784C" w:rsidP="005526CF">
                            <w:pPr>
                              <w:shd w:val="clear" w:color="auto" w:fill="FFFFFF" w:themeFill="background1"/>
                              <w:spacing w:line="480" w:lineRule="auto"/>
                              <w:ind w:right="-279"/>
                              <w:jc w:val="center"/>
                              <w:rPr>
                                <w:rFonts w:ascii="Times New Roman" w:hAnsi="Times New Roman" w:cs="Times New Roman"/>
                                <w:b/>
                                <w:sz w:val="52"/>
                                <w:szCs w:val="52"/>
                              </w:rPr>
                            </w:pPr>
                          </w:p>
                          <w:p w:rsidR="00A0784C" w:rsidRDefault="00A0784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6" type="#_x0000_t202" style="position:absolute;margin-left:5.25pt;margin-top:-26.05pt;width:487.5pt;height:300.75pt;z-index:2516561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" fillcolor="black [3200]" strokecolor="#4472c4 [3208]" strokeweight="2.25pt">
                <v:textbox>
                  <w:txbxContent>
                    <w:p w:rsidR="00A0784C" w:rsidRDefault="00A0784C" w:rsidP="005526CF">
                      <w:pPr>
                        <w:shd w:val="clear" w:color="auto" w:fill="FFFFFF" w:themeFill="background1"/>
                        <w:spacing w:line="480" w:lineRule="auto"/>
                        <w:ind w:right="-279"/>
                        <w:jc w:val="center"/>
                        <w:rPr>
                          <w:rFonts w:ascii="Times New Roman" w:hAnsi="Times New Roman" w:cs="Times New Roman"/>
                          <w:b/>
                          <w:sz w:val="52"/>
                          <w:szCs w:val="52"/>
                        </w:rPr>
                      </w:pPr>
                      <w:r>
                        <w:rPr>
                          <w:rFonts w:ascii="Times New Roman" w:hAnsi="Times New Roman" w:cs="Times New Roman"/>
                          <w:b/>
                          <w:sz w:val="52"/>
                          <w:szCs w:val="52"/>
                        </w:rPr>
                        <w:t>LEADER –</w:t>
                      </w:r>
                      <w:r w:rsidRPr="005526CF">
                        <w:rPr>
                          <w:rFonts w:ascii="Times New Roman" w:hAnsi="Times New Roman" w:cs="Times New Roman"/>
                          <w:b/>
                          <w:sz w:val="52"/>
                          <w:szCs w:val="52"/>
                        </w:rPr>
                        <w:t xml:space="preserve"> </w:t>
                      </w:r>
                      <w:r>
                        <w:rPr>
                          <w:rFonts w:ascii="Times New Roman" w:hAnsi="Times New Roman" w:cs="Times New Roman"/>
                          <w:b/>
                          <w:sz w:val="52"/>
                          <w:szCs w:val="52"/>
                        </w:rPr>
                        <w:t xml:space="preserve">Podmjera 19.2 </w:t>
                      </w:r>
                    </w:p>
                    <w:p w:rsidR="00A0784C" w:rsidRDefault="00A0784C" w:rsidP="000F0B86">
                      <w:pPr>
                        <w:shd w:val="clear" w:color="auto" w:fill="FFFFFF" w:themeFill="background1"/>
                        <w:spacing w:line="276" w:lineRule="auto"/>
                        <w:ind w:right="-279"/>
                        <w:jc w:val="center"/>
                        <w:rPr>
                          <w:rFonts w:ascii="Times New Roman" w:hAnsi="Times New Roman" w:cs="Times New Roman"/>
                          <w:b/>
                          <w:sz w:val="36"/>
                          <w:szCs w:val="36"/>
                        </w:rPr>
                      </w:pPr>
                      <w:r w:rsidRPr="0026668A">
                        <w:rPr>
                          <w:rFonts w:ascii="Times New Roman" w:hAnsi="Times New Roman" w:cs="Times New Roman"/>
                          <w:b/>
                          <w:sz w:val="36"/>
                          <w:szCs w:val="36"/>
                        </w:rPr>
                        <w:t xml:space="preserve">Program ruralnog razvoja </w:t>
                      </w:r>
                    </w:p>
                    <w:p w:rsidR="00A0784C" w:rsidRDefault="00A0784C" w:rsidP="000F0B86">
                      <w:pPr>
                        <w:shd w:val="clear" w:color="auto" w:fill="FFFFFF" w:themeFill="background1"/>
                        <w:spacing w:line="276" w:lineRule="auto"/>
                        <w:ind w:right="-279"/>
                        <w:jc w:val="center"/>
                        <w:rPr>
                          <w:rFonts w:ascii="Times New Roman" w:eastAsia="Calibri" w:hAnsi="Times New Roman" w:cs="Times New Roman"/>
                          <w:b/>
                          <w:sz w:val="36"/>
                          <w:szCs w:val="36"/>
                        </w:rPr>
                      </w:pPr>
                      <w:r>
                        <w:rPr>
                          <w:rFonts w:ascii="Times New Roman" w:eastAsia="Calibri" w:hAnsi="Times New Roman" w:cs="Times New Roman"/>
                          <w:b/>
                          <w:sz w:val="36"/>
                          <w:szCs w:val="36"/>
                        </w:rPr>
                        <w:t>Republike H</w:t>
                      </w:r>
                      <w:r w:rsidRPr="00225084">
                        <w:rPr>
                          <w:rFonts w:ascii="Times New Roman" w:eastAsia="Calibri" w:hAnsi="Times New Roman" w:cs="Times New Roman"/>
                          <w:b/>
                          <w:sz w:val="36"/>
                          <w:szCs w:val="36"/>
                        </w:rPr>
                        <w:t>rvatske za razdoblje</w:t>
                      </w:r>
                    </w:p>
                    <w:p w:rsidR="00A0784C" w:rsidRDefault="00A0784C" w:rsidP="000F0B86">
                      <w:pPr>
                        <w:shd w:val="clear" w:color="auto" w:fill="FFFFFF" w:themeFill="background1"/>
                        <w:spacing w:line="276" w:lineRule="auto"/>
                        <w:ind w:right="-279"/>
                        <w:jc w:val="center"/>
                        <w:rPr>
                          <w:rFonts w:ascii="Times New Roman" w:hAnsi="Times New Roman" w:cs="Times New Roman"/>
                          <w:b/>
                          <w:sz w:val="36"/>
                          <w:szCs w:val="36"/>
                        </w:rPr>
                      </w:pPr>
                      <w:r w:rsidRPr="0026668A">
                        <w:rPr>
                          <w:rFonts w:ascii="Times New Roman" w:hAnsi="Times New Roman" w:cs="Times New Roman"/>
                          <w:b/>
                          <w:sz w:val="36"/>
                          <w:szCs w:val="36"/>
                        </w:rPr>
                        <w:t xml:space="preserve"> 2014. - 2020.</w:t>
                      </w:r>
                    </w:p>
                    <w:p w:rsidR="00A0784C" w:rsidRDefault="00A0784C" w:rsidP="000F0B86">
                      <w:pPr>
                        <w:shd w:val="clear" w:color="auto" w:fill="FFFFFF" w:themeFill="background1"/>
                        <w:spacing w:line="276" w:lineRule="auto"/>
                        <w:ind w:right="-279"/>
                        <w:jc w:val="center"/>
                        <w:rPr>
                          <w:rFonts w:ascii="Times New Roman" w:hAnsi="Times New Roman" w:cs="Times New Roman"/>
                          <w:b/>
                          <w:sz w:val="36"/>
                          <w:szCs w:val="36"/>
                        </w:rPr>
                      </w:pPr>
                    </w:p>
                    <w:p w:rsidR="00A0784C" w:rsidRPr="00240EB5" w:rsidRDefault="00A0784C" w:rsidP="005526CF">
                      <w:pPr>
                        <w:shd w:val="clear" w:color="auto" w:fill="FFFFFF" w:themeFill="background1"/>
                        <w:spacing w:line="480" w:lineRule="auto"/>
                        <w:ind w:right="-279"/>
                        <w:jc w:val="center"/>
                        <w:rPr>
                          <w:rFonts w:ascii="Times New Roman" w:hAnsi="Times New Roman" w:cs="Times New Roman"/>
                          <w:b/>
                          <w:sz w:val="36"/>
                          <w:szCs w:val="36"/>
                        </w:rPr>
                      </w:pPr>
                      <w:r w:rsidRPr="00240EB5">
                        <w:rPr>
                          <w:rFonts w:ascii="Times New Roman" w:hAnsi="Times New Roman" w:cs="Times New Roman"/>
                          <w:b/>
                          <w:sz w:val="36"/>
                          <w:szCs w:val="36"/>
                        </w:rPr>
                        <w:t>LRS LAG-a „Moslavina“</w:t>
                      </w:r>
                    </w:p>
                    <w:p w:rsidR="00A0784C" w:rsidRDefault="00A0784C" w:rsidP="005526CF">
                      <w:pPr>
                        <w:shd w:val="clear" w:color="auto" w:fill="FFFFFF" w:themeFill="background1"/>
                        <w:spacing w:line="480" w:lineRule="auto"/>
                        <w:ind w:right="-279"/>
                        <w:jc w:val="center"/>
                        <w:rPr>
                          <w:rFonts w:ascii="Times New Roman" w:hAnsi="Times New Roman" w:cs="Times New Roman"/>
                          <w:b/>
                          <w:sz w:val="36"/>
                          <w:szCs w:val="36"/>
                        </w:rPr>
                      </w:pPr>
                      <w:r>
                        <w:rPr>
                          <w:noProof/>
                          <w:lang w:eastAsia="hr-HR"/>
                        </w:rPr>
                        <w:drawing>
                          <wp:inline distT="0" distB="0" distL="0" distR="0">
                            <wp:extent cx="1073785" cy="1000125"/>
                            <wp:effectExtent l="0" t="0" r="0" b="9525"/>
                            <wp:docPr id="4" name="Picture 11" descr="C:\Users\Studentski zbor\Downloads\logo - leader.jpg"/>
                            <wp:cNvGraphicFramePr/>
                            <a:graphic xmlns:a="http://schemas.openxmlformats.org/drawingml/2006/main">
                              <a:graphicData uri="http://schemas.openxmlformats.org/drawingml/2006/picture">
                                <pic:pic xmlns:pic="http://schemas.openxmlformats.org/drawingml/2006/picture">
                                  <pic:nvPicPr>
                                    <pic:cNvPr id="11" name="Picture 11" descr="C:\Users\Studentski zbor\Downloads\logo - leader.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73785" cy="1000125"/>
                                    </a:xfrm>
                                    <a:prstGeom prst="rect">
                                      <a:avLst/>
                                    </a:prstGeom>
                                    <a:noFill/>
                                    <a:ln>
                                      <a:noFill/>
                                    </a:ln>
                                  </pic:spPr>
                                </pic:pic>
                              </a:graphicData>
                            </a:graphic>
                          </wp:inline>
                        </w:drawing>
                      </w:r>
                    </w:p>
                    <w:p w:rsidR="00A0784C" w:rsidRPr="0026668A" w:rsidRDefault="00A0784C" w:rsidP="005526CF">
                      <w:pPr>
                        <w:shd w:val="clear" w:color="auto" w:fill="FFFFFF" w:themeFill="background1"/>
                        <w:spacing w:line="480" w:lineRule="auto"/>
                        <w:ind w:right="-279"/>
                        <w:jc w:val="center"/>
                        <w:rPr>
                          <w:rFonts w:ascii="Times New Roman" w:hAnsi="Times New Roman" w:cs="Times New Roman"/>
                          <w:b/>
                          <w:sz w:val="36"/>
                          <w:szCs w:val="36"/>
                        </w:rPr>
                      </w:pPr>
                    </w:p>
                    <w:p w:rsidR="00A0784C" w:rsidRPr="0026668A" w:rsidRDefault="00A0784C" w:rsidP="005526CF">
                      <w:pPr>
                        <w:shd w:val="clear" w:color="auto" w:fill="FFFFFF" w:themeFill="background1"/>
                        <w:spacing w:line="480" w:lineRule="auto"/>
                        <w:ind w:right="-279"/>
                        <w:jc w:val="center"/>
                        <w:rPr>
                          <w:rFonts w:ascii="Times New Roman" w:hAnsi="Times New Roman" w:cs="Times New Roman"/>
                          <w:b/>
                          <w:sz w:val="52"/>
                          <w:szCs w:val="52"/>
                        </w:rPr>
                      </w:pPr>
                    </w:p>
                    <w:p w:rsidR="00A0784C" w:rsidRDefault="00A0784C"/>
                  </w:txbxContent>
                </v:textbox>
                <w10:wrap type="topAndBottom"/>
              </v:shape>
            </w:pict>
          </mc:Fallback>
        </mc:AlternateContent>
      </w:r>
    </w:p>
    <w:p w:rsidR="00DE6539" w:rsidRPr="008A3502" w:rsidRDefault="00A873B8" w:rsidP="000F0B86">
      <w:pPr>
        <w:shd w:val="clear" w:color="auto" w:fill="FFFFFF" w:themeFill="background1"/>
        <w:ind w:right="-279"/>
        <w:jc w:val="both"/>
        <w:rPr>
          <w:rFonts w:ascii="Times New Roman" w:hAnsi="Times New Roman" w:cs="Times New Roman"/>
          <w:sz w:val="24"/>
          <w:szCs w:val="24"/>
        </w:rPr>
      </w:pPr>
      <w:r w:rsidRPr="008A3502">
        <w:rPr>
          <w:rFonts w:ascii="Times New Roman" w:hAnsi="Times New Roman" w:cs="Times New Roman"/>
          <w:sz w:val="24"/>
          <w:szCs w:val="24"/>
        </w:rPr>
        <w:t>Na temelju članka 29. stavka 1. Pravilnika o provedbi podmjere 19.2. »Provedba operacija unutar CLLD strategije«, podmjere 19.3. »Priprema i provedba aktivnosti suradnje LAG-a« i podmjere 19.4. »Tekući troškovi i animacija« unutar mjere 19 »Potpora lokalnom razvoju u okviru inicijative LEADER (CLLD – lokalni razvoj pod vodstvom zajednice)« iz Programa ruralnog razvoja Republike Hrvatske za razdoblje 2014. – 2020. (</w:t>
      </w:r>
      <w:r w:rsidR="006824C1" w:rsidRPr="008A3502">
        <w:rPr>
          <w:rFonts w:ascii="Times New Roman" w:hAnsi="Times New Roman" w:cs="Times New Roman"/>
          <w:sz w:val="24"/>
          <w:szCs w:val="24"/>
        </w:rPr>
        <w:t>»</w:t>
      </w:r>
      <w:r w:rsidRPr="008A3502">
        <w:rPr>
          <w:rFonts w:ascii="Times New Roman" w:hAnsi="Times New Roman" w:cs="Times New Roman"/>
          <w:sz w:val="24"/>
          <w:szCs w:val="24"/>
        </w:rPr>
        <w:t>N</w:t>
      </w:r>
      <w:r w:rsidR="006824C1" w:rsidRPr="008A3502">
        <w:rPr>
          <w:rFonts w:ascii="Times New Roman" w:hAnsi="Times New Roman" w:cs="Times New Roman"/>
          <w:sz w:val="24"/>
          <w:szCs w:val="24"/>
        </w:rPr>
        <w:t>arodne novine«, br</w:t>
      </w:r>
      <w:r w:rsidR="00B66064" w:rsidRPr="008A3502">
        <w:rPr>
          <w:rFonts w:ascii="Times New Roman" w:hAnsi="Times New Roman" w:cs="Times New Roman"/>
          <w:sz w:val="24"/>
          <w:szCs w:val="24"/>
        </w:rPr>
        <w:t>.</w:t>
      </w:r>
      <w:r w:rsidR="006824C1" w:rsidRPr="008A3502">
        <w:rPr>
          <w:rFonts w:ascii="Times New Roman" w:hAnsi="Times New Roman" w:cs="Times New Roman"/>
          <w:sz w:val="24"/>
          <w:szCs w:val="24"/>
        </w:rPr>
        <w:t xml:space="preserve"> 96/17</w:t>
      </w:r>
      <w:r w:rsidR="004048CF">
        <w:rPr>
          <w:rFonts w:ascii="Times New Roman" w:hAnsi="Times New Roman" w:cs="Times New Roman"/>
          <w:sz w:val="24"/>
          <w:szCs w:val="24"/>
        </w:rPr>
        <w:t xml:space="preserve"> i 53/18</w:t>
      </w:r>
      <w:r w:rsidR="006824C1" w:rsidRPr="008A3502">
        <w:rPr>
          <w:rFonts w:ascii="Times New Roman" w:hAnsi="Times New Roman" w:cs="Times New Roman"/>
          <w:sz w:val="24"/>
          <w:szCs w:val="24"/>
        </w:rPr>
        <w:t>; u daljnjem tekstu: Pravilnik), Lokalna akcijska grupa „</w:t>
      </w:r>
      <w:r w:rsidR="00240EB5">
        <w:rPr>
          <w:rFonts w:ascii="Times New Roman" w:hAnsi="Times New Roman" w:cs="Times New Roman"/>
          <w:sz w:val="24"/>
          <w:szCs w:val="24"/>
        </w:rPr>
        <w:t xml:space="preserve">Moslavina“ </w:t>
      </w:r>
      <w:r w:rsidR="006824C1" w:rsidRPr="008A3502">
        <w:rPr>
          <w:rFonts w:ascii="Times New Roman" w:hAnsi="Times New Roman" w:cs="Times New Roman"/>
          <w:sz w:val="24"/>
          <w:szCs w:val="24"/>
        </w:rPr>
        <w:t xml:space="preserve">objavljuje </w:t>
      </w:r>
      <w:r w:rsidRPr="008A3502">
        <w:rPr>
          <w:rFonts w:ascii="Times New Roman" w:hAnsi="Times New Roman" w:cs="Times New Roman"/>
          <w:sz w:val="24"/>
          <w:szCs w:val="24"/>
        </w:rPr>
        <w:t xml:space="preserve">  </w:t>
      </w:r>
    </w:p>
    <w:p w:rsidR="001D5944" w:rsidRPr="008A3502" w:rsidRDefault="001D5944" w:rsidP="000F0B86">
      <w:pPr>
        <w:shd w:val="clear" w:color="auto" w:fill="FFFFFF" w:themeFill="background1"/>
        <w:ind w:right="-279"/>
        <w:jc w:val="both"/>
        <w:rPr>
          <w:rFonts w:ascii="Times New Roman" w:hAnsi="Times New Roman" w:cs="Times New Roman"/>
          <w:sz w:val="24"/>
          <w:szCs w:val="24"/>
        </w:rPr>
      </w:pPr>
    </w:p>
    <w:p w:rsidR="001D5944" w:rsidRPr="008A3502" w:rsidRDefault="001D5944" w:rsidP="000F0B86">
      <w:pPr>
        <w:shd w:val="clear" w:color="auto" w:fill="FFFFFF" w:themeFill="background1"/>
        <w:ind w:right="-279"/>
        <w:jc w:val="both"/>
        <w:rPr>
          <w:rFonts w:ascii="Times New Roman" w:hAnsi="Times New Roman" w:cs="Times New Roman"/>
          <w:sz w:val="24"/>
          <w:szCs w:val="24"/>
        </w:rPr>
      </w:pPr>
    </w:p>
    <w:p w:rsidR="00A873B8" w:rsidRPr="008A3502" w:rsidRDefault="00A873B8" w:rsidP="00F84BF4">
      <w:pPr>
        <w:shd w:val="clear" w:color="auto" w:fill="FFFFFF" w:themeFill="background1"/>
        <w:tabs>
          <w:tab w:val="left" w:pos="426"/>
          <w:tab w:val="left" w:pos="8647"/>
        </w:tabs>
        <w:spacing w:line="276" w:lineRule="auto"/>
        <w:ind w:right="-563"/>
        <w:jc w:val="center"/>
        <w:rPr>
          <w:rFonts w:ascii="Times New Roman" w:hAnsi="Times New Roman" w:cs="Times New Roman"/>
          <w:b/>
          <w:sz w:val="24"/>
          <w:szCs w:val="24"/>
        </w:rPr>
      </w:pPr>
    </w:p>
    <w:p w:rsidR="00D37FDA" w:rsidRPr="008A3502" w:rsidRDefault="00DF6028" w:rsidP="00F84BF4">
      <w:pPr>
        <w:shd w:val="clear" w:color="auto" w:fill="FFFFFF" w:themeFill="background1"/>
        <w:tabs>
          <w:tab w:val="left" w:pos="426"/>
          <w:tab w:val="left" w:pos="8647"/>
        </w:tabs>
        <w:spacing w:line="276" w:lineRule="auto"/>
        <w:ind w:right="-563"/>
        <w:jc w:val="center"/>
        <w:rPr>
          <w:rFonts w:ascii="Times New Roman" w:hAnsi="Times New Roman" w:cs="Times New Roman"/>
          <w:b/>
          <w:sz w:val="24"/>
          <w:szCs w:val="24"/>
        </w:rPr>
      </w:pPr>
      <w:r w:rsidRPr="008A3502">
        <w:rPr>
          <w:rFonts w:ascii="Times New Roman" w:hAnsi="Times New Roman" w:cs="Times New Roman"/>
          <w:b/>
          <w:sz w:val="24"/>
          <w:szCs w:val="24"/>
        </w:rPr>
        <w:t xml:space="preserve">NATJEČAJ ZA </w:t>
      </w:r>
      <w:r w:rsidR="00D37FDA" w:rsidRPr="008A3502">
        <w:rPr>
          <w:rFonts w:ascii="Times New Roman" w:hAnsi="Times New Roman" w:cs="Times New Roman"/>
          <w:b/>
          <w:sz w:val="24"/>
          <w:szCs w:val="24"/>
        </w:rPr>
        <w:t xml:space="preserve">PROVEDBU </w:t>
      </w:r>
      <w:r w:rsidR="004E0962" w:rsidRPr="008A3502">
        <w:rPr>
          <w:rFonts w:ascii="Times New Roman" w:hAnsi="Times New Roman" w:cs="Times New Roman"/>
          <w:b/>
          <w:sz w:val="24"/>
          <w:szCs w:val="24"/>
        </w:rPr>
        <w:t>TIP</w:t>
      </w:r>
      <w:r w:rsidR="00D37FDA" w:rsidRPr="008A3502">
        <w:rPr>
          <w:rFonts w:ascii="Times New Roman" w:hAnsi="Times New Roman" w:cs="Times New Roman"/>
          <w:b/>
          <w:sz w:val="24"/>
          <w:szCs w:val="24"/>
        </w:rPr>
        <w:t>A</w:t>
      </w:r>
      <w:r w:rsidR="004E0962" w:rsidRPr="008A3502">
        <w:rPr>
          <w:rFonts w:ascii="Times New Roman" w:hAnsi="Times New Roman" w:cs="Times New Roman"/>
          <w:b/>
          <w:sz w:val="24"/>
          <w:szCs w:val="24"/>
        </w:rPr>
        <w:t xml:space="preserve"> OPERACIJE</w:t>
      </w:r>
    </w:p>
    <w:p w:rsidR="00C45710" w:rsidRPr="008A3502" w:rsidRDefault="00240EB5" w:rsidP="00F84BF4">
      <w:pPr>
        <w:shd w:val="clear" w:color="auto" w:fill="FFFFFF" w:themeFill="background1"/>
        <w:tabs>
          <w:tab w:val="left" w:pos="426"/>
          <w:tab w:val="left" w:pos="8647"/>
        </w:tabs>
        <w:spacing w:line="276" w:lineRule="auto"/>
        <w:ind w:right="-563"/>
        <w:jc w:val="center"/>
        <w:rPr>
          <w:rFonts w:ascii="Times New Roman" w:hAnsi="Times New Roman" w:cs="Times New Roman"/>
          <w:b/>
          <w:sz w:val="24"/>
          <w:szCs w:val="24"/>
        </w:rPr>
      </w:pPr>
      <w:r>
        <w:rPr>
          <w:rFonts w:ascii="Times New Roman" w:hAnsi="Times New Roman" w:cs="Times New Roman"/>
          <w:b/>
          <w:sz w:val="24"/>
          <w:szCs w:val="24"/>
        </w:rPr>
        <w:t>„Razvoj opće društvene infrastrukture u svrhu podizanja kvalitete života stanovnika LAG-a“</w:t>
      </w:r>
    </w:p>
    <w:p w:rsidR="003175C8" w:rsidRPr="008A3502" w:rsidRDefault="003175C8" w:rsidP="00F84BF4">
      <w:pPr>
        <w:shd w:val="clear" w:color="auto" w:fill="FFFFFF" w:themeFill="background1"/>
        <w:tabs>
          <w:tab w:val="left" w:pos="426"/>
          <w:tab w:val="left" w:pos="8647"/>
        </w:tabs>
        <w:spacing w:line="276" w:lineRule="auto"/>
        <w:ind w:right="-563"/>
        <w:jc w:val="center"/>
        <w:rPr>
          <w:rFonts w:ascii="Times New Roman" w:hAnsi="Times New Roman" w:cs="Times New Roman"/>
          <w:b/>
          <w:sz w:val="24"/>
          <w:szCs w:val="24"/>
        </w:rPr>
      </w:pPr>
    </w:p>
    <w:p w:rsidR="003175C8" w:rsidRPr="008A3502" w:rsidRDefault="00240EB5" w:rsidP="00F1774B">
      <w:pPr>
        <w:pStyle w:val="Zaglavlje"/>
        <w:shd w:val="clear" w:color="auto" w:fill="FFFFFF" w:themeFill="background1"/>
        <w:ind w:right="-279"/>
        <w:jc w:val="center"/>
        <w:rPr>
          <w:rFonts w:ascii="Times New Roman" w:hAnsi="Times New Roman" w:cs="Times New Roman"/>
          <w:b/>
          <w:sz w:val="24"/>
          <w:szCs w:val="24"/>
        </w:rPr>
      </w:pPr>
      <w:r>
        <w:rPr>
          <w:rFonts w:ascii="Times New Roman" w:hAnsi="Times New Roman" w:cs="Times New Roman"/>
          <w:b/>
          <w:sz w:val="24"/>
          <w:szCs w:val="24"/>
        </w:rPr>
        <w:t>TO 2.1.1</w:t>
      </w:r>
    </w:p>
    <w:p w:rsidR="00490E55" w:rsidRPr="008A3502" w:rsidRDefault="00490E55" w:rsidP="00F1774B">
      <w:pPr>
        <w:pStyle w:val="Zaglavlje"/>
        <w:shd w:val="clear" w:color="auto" w:fill="FFFFFF" w:themeFill="background1"/>
        <w:ind w:right="-279"/>
        <w:jc w:val="center"/>
        <w:rPr>
          <w:rFonts w:ascii="Times New Roman" w:hAnsi="Times New Roman" w:cs="Times New Roman"/>
          <w:b/>
          <w:sz w:val="24"/>
          <w:szCs w:val="24"/>
        </w:rPr>
      </w:pPr>
    </w:p>
    <w:p w:rsidR="00490E55" w:rsidRPr="008A3502" w:rsidRDefault="00490E55" w:rsidP="000F4779">
      <w:pPr>
        <w:pStyle w:val="Zaglavlje"/>
        <w:shd w:val="clear" w:color="auto" w:fill="FFFFFF" w:themeFill="background1"/>
        <w:ind w:right="-279"/>
        <w:rPr>
          <w:rFonts w:ascii="Times New Roman" w:hAnsi="Times New Roman" w:cs="Times New Roman"/>
          <w:b/>
          <w:sz w:val="24"/>
          <w:szCs w:val="24"/>
        </w:rPr>
      </w:pPr>
    </w:p>
    <w:p w:rsidR="003051B7" w:rsidRPr="008A3502" w:rsidRDefault="003051B7" w:rsidP="000F4779">
      <w:pPr>
        <w:pStyle w:val="Zaglavlje"/>
        <w:shd w:val="clear" w:color="auto" w:fill="FFFFFF" w:themeFill="background1"/>
        <w:ind w:right="-279"/>
        <w:rPr>
          <w:rFonts w:ascii="Times New Roman" w:hAnsi="Times New Roman" w:cs="Times New Roman"/>
          <w:b/>
          <w:sz w:val="24"/>
          <w:szCs w:val="24"/>
        </w:rPr>
      </w:pPr>
    </w:p>
    <w:p w:rsidR="003051B7" w:rsidRPr="008A3502" w:rsidRDefault="005526CF" w:rsidP="003051B7">
      <w:pPr>
        <w:pStyle w:val="Zaglavlje"/>
        <w:shd w:val="clear" w:color="auto" w:fill="FFFFFF" w:themeFill="background1"/>
        <w:spacing w:line="480" w:lineRule="auto"/>
        <w:ind w:right="-274"/>
        <w:rPr>
          <w:rFonts w:ascii="Times New Roman" w:hAnsi="Times New Roman" w:cs="Times New Roman"/>
          <w:sz w:val="24"/>
          <w:szCs w:val="24"/>
        </w:rPr>
      </w:pPr>
      <w:r w:rsidRPr="008A3502">
        <w:rPr>
          <w:rFonts w:ascii="Times New Roman" w:hAnsi="Times New Roman" w:cs="Times New Roman"/>
          <w:sz w:val="24"/>
          <w:szCs w:val="24"/>
        </w:rPr>
        <w:t xml:space="preserve">Verzija: </w:t>
      </w:r>
      <w:r w:rsidR="00240EB5">
        <w:rPr>
          <w:rFonts w:ascii="Times New Roman" w:hAnsi="Times New Roman" w:cs="Times New Roman"/>
          <w:sz w:val="24"/>
          <w:szCs w:val="24"/>
        </w:rPr>
        <w:t>1.0</w:t>
      </w:r>
    </w:p>
    <w:p w:rsidR="000F4779" w:rsidRPr="008A3502" w:rsidRDefault="00A13611" w:rsidP="003051B7">
      <w:pPr>
        <w:pStyle w:val="Zaglavlje"/>
        <w:shd w:val="clear" w:color="auto" w:fill="FFFFFF" w:themeFill="background1"/>
        <w:spacing w:line="480" w:lineRule="auto"/>
        <w:ind w:right="-274"/>
        <w:rPr>
          <w:rFonts w:ascii="Times New Roman" w:hAnsi="Times New Roman" w:cs="Times New Roman"/>
          <w:sz w:val="24"/>
          <w:szCs w:val="24"/>
        </w:rPr>
      </w:pPr>
      <w:r w:rsidRPr="008A3502">
        <w:rPr>
          <w:rFonts w:ascii="Times New Roman" w:hAnsi="Times New Roman" w:cs="Times New Roman"/>
          <w:sz w:val="24"/>
          <w:szCs w:val="24"/>
        </w:rPr>
        <w:t>Datum:</w:t>
      </w:r>
      <w:r w:rsidR="0032035E">
        <w:rPr>
          <w:rFonts w:ascii="Times New Roman" w:hAnsi="Times New Roman" w:cs="Times New Roman"/>
          <w:sz w:val="24"/>
          <w:szCs w:val="24"/>
        </w:rPr>
        <w:t xml:space="preserve"> 9. listopada 2018. godine</w:t>
      </w:r>
      <w:r w:rsidRPr="008A3502">
        <w:rPr>
          <w:rFonts w:ascii="Times New Roman" w:hAnsi="Times New Roman" w:cs="Times New Roman"/>
          <w:sz w:val="24"/>
          <w:szCs w:val="24"/>
        </w:rPr>
        <w:t xml:space="preserve"> </w:t>
      </w:r>
      <w:r w:rsidR="006B3879" w:rsidRPr="008A3502">
        <w:rPr>
          <w:rFonts w:ascii="Times New Roman" w:hAnsi="Times New Roman" w:cs="Times New Roman"/>
          <w:sz w:val="24"/>
          <w:szCs w:val="24"/>
          <w:highlight w:val="lightGray"/>
        </w:rPr>
        <w:br w:type="page"/>
      </w:r>
    </w:p>
    <w:bookmarkStart w:id="1" w:name="_Toc371521548" w:displacedByCustomXml="next"/>
    <w:bookmarkStart w:id="2" w:name="_Toc472787052" w:displacedByCustomXml="next"/>
    <w:bookmarkStart w:id="3" w:name="_Toc472850737" w:displacedByCustomXml="next"/>
    <w:bookmarkStart w:id="4" w:name="_Toc472850777" w:displacedByCustomXml="next"/>
    <w:bookmarkStart w:id="5" w:name="_Toc472852909" w:displacedByCustomXml="next"/>
    <w:sdt>
      <w:sdtPr>
        <w:rPr>
          <w:rFonts w:asciiTheme="minorHAnsi" w:eastAsiaTheme="minorHAnsi" w:hAnsiTheme="minorHAnsi" w:cstheme="minorBidi"/>
          <w:color w:val="auto"/>
          <w:sz w:val="22"/>
          <w:szCs w:val="22"/>
          <w:lang w:val="hr-HR" w:eastAsia="ar-SA"/>
        </w:rPr>
        <w:id w:val="403883899"/>
        <w:docPartObj>
          <w:docPartGallery w:val="Table of Contents"/>
          <w:docPartUnique/>
        </w:docPartObj>
      </w:sdtPr>
      <w:sdtEndPr>
        <w:rPr>
          <w:rFonts w:ascii="Times New Roman" w:eastAsia="Times New Roman" w:hAnsi="Times New Roman" w:cs="Times New Roman"/>
          <w:b/>
          <w:bCs/>
          <w:sz w:val="24"/>
          <w:szCs w:val="24"/>
        </w:rPr>
      </w:sdtEndPr>
      <w:sdtContent>
        <w:p w:rsidR="00F56CC9" w:rsidRPr="006A5CCE" w:rsidRDefault="006A5CCE" w:rsidP="000C6BD8">
          <w:pPr>
            <w:pStyle w:val="TOCNaslov"/>
            <w:numPr>
              <w:ilvl w:val="0"/>
              <w:numId w:val="0"/>
            </w:numPr>
            <w:ind w:left="432" w:hanging="432"/>
            <w:rPr>
              <w:rFonts w:ascii="Times New Roman" w:hAnsi="Times New Roman" w:cs="Times New Roman"/>
              <w:b/>
              <w:color w:val="auto"/>
              <w:sz w:val="24"/>
            </w:rPr>
          </w:pPr>
          <w:r w:rsidRPr="006A5CCE">
            <w:rPr>
              <w:rFonts w:ascii="Times New Roman" w:hAnsi="Times New Roman" w:cs="Times New Roman"/>
              <w:b/>
              <w:color w:val="auto"/>
              <w:sz w:val="24"/>
              <w:lang w:val="hr-HR"/>
            </w:rPr>
            <w:t>SADRŽAJ</w:t>
          </w:r>
        </w:p>
        <w:p w:rsidR="009170D1" w:rsidRPr="009170D1" w:rsidRDefault="00D26708">
          <w:pPr>
            <w:pStyle w:val="Sadraj1"/>
            <w:tabs>
              <w:tab w:val="right" w:leader="dot" w:pos="9350"/>
            </w:tabs>
            <w:rPr>
              <w:rFonts w:eastAsiaTheme="minorEastAsia"/>
              <w:noProof/>
              <w:lang w:eastAsia="hr-HR"/>
            </w:rPr>
          </w:pPr>
          <w:r w:rsidRPr="006A5CCE">
            <w:fldChar w:fldCharType="begin"/>
          </w:r>
          <w:r w:rsidR="00F56CC9" w:rsidRPr="006A5CCE">
            <w:instrText xml:space="preserve"> TOC \o "1-3" \h \z \u </w:instrText>
          </w:r>
          <w:r w:rsidRPr="006A5CCE">
            <w:fldChar w:fldCharType="separate"/>
          </w:r>
          <w:hyperlink w:anchor="_Toc518045190" w:history="1">
            <w:r w:rsidR="009170D1" w:rsidRPr="009170D1">
              <w:rPr>
                <w:rStyle w:val="Hiperveza"/>
                <w:b/>
                <w:noProof/>
              </w:rPr>
              <w:t>1     OPĆE ODREDBE</w:t>
            </w:r>
            <w:r w:rsidR="009170D1" w:rsidRPr="009170D1">
              <w:rPr>
                <w:noProof/>
                <w:webHidden/>
              </w:rPr>
              <w:tab/>
            </w:r>
            <w:r w:rsidRPr="009170D1">
              <w:rPr>
                <w:noProof/>
                <w:webHidden/>
              </w:rPr>
              <w:fldChar w:fldCharType="begin"/>
            </w:r>
            <w:r w:rsidR="009170D1" w:rsidRPr="009170D1">
              <w:rPr>
                <w:noProof/>
                <w:webHidden/>
              </w:rPr>
              <w:instrText xml:space="preserve"> PAGEREF _Toc518045190 \h </w:instrText>
            </w:r>
            <w:r w:rsidRPr="009170D1">
              <w:rPr>
                <w:noProof/>
                <w:webHidden/>
              </w:rPr>
            </w:r>
            <w:r w:rsidRPr="009170D1">
              <w:rPr>
                <w:noProof/>
                <w:webHidden/>
              </w:rPr>
              <w:fldChar w:fldCharType="separate"/>
            </w:r>
            <w:r w:rsidR="009170D1" w:rsidRPr="009170D1">
              <w:rPr>
                <w:noProof/>
                <w:webHidden/>
              </w:rPr>
              <w:t>3</w:t>
            </w:r>
            <w:r w:rsidRPr="009170D1">
              <w:rPr>
                <w:noProof/>
                <w:webHidden/>
              </w:rPr>
              <w:fldChar w:fldCharType="end"/>
            </w:r>
          </w:hyperlink>
        </w:p>
        <w:p w:rsidR="009170D1" w:rsidRPr="009170D1" w:rsidRDefault="00EA716A">
          <w:pPr>
            <w:pStyle w:val="Sadraj2"/>
            <w:tabs>
              <w:tab w:val="left" w:pos="880"/>
              <w:tab w:val="right" w:leader="dot" w:pos="9350"/>
            </w:tabs>
            <w:rPr>
              <w:rFonts w:ascii="Times New Roman" w:eastAsiaTheme="minorEastAsia" w:hAnsi="Times New Roman"/>
              <w:noProof/>
              <w:lang w:eastAsia="hr-HR"/>
            </w:rPr>
          </w:pPr>
          <w:hyperlink w:anchor="_Toc518045191" w:history="1">
            <w:r w:rsidR="009170D1" w:rsidRPr="009170D1">
              <w:rPr>
                <w:rStyle w:val="Hiperveza"/>
                <w:rFonts w:ascii="Times New Roman" w:hAnsi="Times New Roman"/>
                <w:noProof/>
              </w:rPr>
              <w:t>1.1</w:t>
            </w:r>
            <w:r w:rsidR="009170D1" w:rsidRPr="009170D1">
              <w:rPr>
                <w:rFonts w:ascii="Times New Roman" w:eastAsiaTheme="minorEastAsia" w:hAnsi="Times New Roman"/>
                <w:noProof/>
                <w:lang w:eastAsia="hr-HR"/>
              </w:rPr>
              <w:tab/>
            </w:r>
            <w:r w:rsidR="009170D1" w:rsidRPr="009170D1">
              <w:rPr>
                <w:rStyle w:val="Hiperveza"/>
                <w:rFonts w:ascii="Times New Roman" w:hAnsi="Times New Roman"/>
                <w:noProof/>
              </w:rPr>
              <w:t>Predmet, svrha i raspoloživa sredstva Natječaja</w:t>
            </w:r>
            <w:r w:rsidR="009170D1" w:rsidRPr="009170D1">
              <w:rPr>
                <w:rFonts w:ascii="Times New Roman" w:hAnsi="Times New Roman"/>
                <w:noProof/>
                <w:webHidden/>
              </w:rPr>
              <w:tab/>
            </w:r>
            <w:r w:rsidR="00D26708" w:rsidRPr="009170D1">
              <w:rPr>
                <w:rFonts w:ascii="Times New Roman" w:hAnsi="Times New Roman"/>
                <w:noProof/>
                <w:webHidden/>
              </w:rPr>
              <w:fldChar w:fldCharType="begin"/>
            </w:r>
            <w:r w:rsidR="009170D1" w:rsidRPr="009170D1">
              <w:rPr>
                <w:rFonts w:ascii="Times New Roman" w:hAnsi="Times New Roman"/>
                <w:noProof/>
                <w:webHidden/>
              </w:rPr>
              <w:instrText xml:space="preserve"> PAGEREF _Toc518045191 \h </w:instrText>
            </w:r>
            <w:r w:rsidR="00D26708" w:rsidRPr="009170D1">
              <w:rPr>
                <w:rFonts w:ascii="Times New Roman" w:hAnsi="Times New Roman"/>
                <w:noProof/>
                <w:webHidden/>
              </w:rPr>
            </w:r>
            <w:r w:rsidR="00D26708" w:rsidRPr="009170D1">
              <w:rPr>
                <w:rFonts w:ascii="Times New Roman" w:hAnsi="Times New Roman"/>
                <w:noProof/>
                <w:webHidden/>
              </w:rPr>
              <w:fldChar w:fldCharType="separate"/>
            </w:r>
            <w:r w:rsidR="009170D1" w:rsidRPr="009170D1">
              <w:rPr>
                <w:rFonts w:ascii="Times New Roman" w:hAnsi="Times New Roman"/>
                <w:noProof/>
                <w:webHidden/>
              </w:rPr>
              <w:t>3</w:t>
            </w:r>
            <w:r w:rsidR="00D26708" w:rsidRPr="009170D1">
              <w:rPr>
                <w:rFonts w:ascii="Times New Roman" w:hAnsi="Times New Roman"/>
                <w:noProof/>
                <w:webHidden/>
              </w:rPr>
              <w:fldChar w:fldCharType="end"/>
            </w:r>
          </w:hyperlink>
        </w:p>
        <w:p w:rsidR="009170D1" w:rsidRPr="009170D1" w:rsidRDefault="00EA716A">
          <w:pPr>
            <w:pStyle w:val="Sadraj2"/>
            <w:tabs>
              <w:tab w:val="left" w:pos="880"/>
              <w:tab w:val="right" w:leader="dot" w:pos="9350"/>
            </w:tabs>
            <w:rPr>
              <w:rFonts w:ascii="Times New Roman" w:eastAsiaTheme="minorEastAsia" w:hAnsi="Times New Roman"/>
              <w:noProof/>
              <w:lang w:eastAsia="hr-HR"/>
            </w:rPr>
          </w:pPr>
          <w:hyperlink w:anchor="_Toc518045192" w:history="1">
            <w:r w:rsidR="009170D1" w:rsidRPr="009170D1">
              <w:rPr>
                <w:rStyle w:val="Hiperveza"/>
                <w:rFonts w:ascii="Times New Roman" w:hAnsi="Times New Roman"/>
                <w:noProof/>
              </w:rPr>
              <w:t>1.2</w:t>
            </w:r>
            <w:r w:rsidR="009170D1" w:rsidRPr="009170D1">
              <w:rPr>
                <w:rFonts w:ascii="Times New Roman" w:eastAsiaTheme="minorEastAsia" w:hAnsi="Times New Roman"/>
                <w:noProof/>
                <w:lang w:eastAsia="hr-HR"/>
              </w:rPr>
              <w:tab/>
            </w:r>
            <w:r w:rsidR="009170D1" w:rsidRPr="009170D1">
              <w:rPr>
                <w:rStyle w:val="Hiperveza"/>
                <w:rFonts w:ascii="Times New Roman" w:hAnsi="Times New Roman"/>
                <w:noProof/>
              </w:rPr>
              <w:t>Pojmovi i kratice</w:t>
            </w:r>
            <w:r w:rsidR="009170D1" w:rsidRPr="009170D1">
              <w:rPr>
                <w:rFonts w:ascii="Times New Roman" w:hAnsi="Times New Roman"/>
                <w:noProof/>
                <w:webHidden/>
              </w:rPr>
              <w:tab/>
            </w:r>
            <w:r w:rsidR="00D26708" w:rsidRPr="009170D1">
              <w:rPr>
                <w:rFonts w:ascii="Times New Roman" w:hAnsi="Times New Roman"/>
                <w:noProof/>
                <w:webHidden/>
              </w:rPr>
              <w:fldChar w:fldCharType="begin"/>
            </w:r>
            <w:r w:rsidR="009170D1" w:rsidRPr="009170D1">
              <w:rPr>
                <w:rFonts w:ascii="Times New Roman" w:hAnsi="Times New Roman"/>
                <w:noProof/>
                <w:webHidden/>
              </w:rPr>
              <w:instrText xml:space="preserve"> PAGEREF _Toc518045192 \h </w:instrText>
            </w:r>
            <w:r w:rsidR="00D26708" w:rsidRPr="009170D1">
              <w:rPr>
                <w:rFonts w:ascii="Times New Roman" w:hAnsi="Times New Roman"/>
                <w:noProof/>
                <w:webHidden/>
              </w:rPr>
            </w:r>
            <w:r w:rsidR="00D26708" w:rsidRPr="009170D1">
              <w:rPr>
                <w:rFonts w:ascii="Times New Roman" w:hAnsi="Times New Roman"/>
                <w:noProof/>
                <w:webHidden/>
              </w:rPr>
              <w:fldChar w:fldCharType="separate"/>
            </w:r>
            <w:r w:rsidR="009170D1" w:rsidRPr="009170D1">
              <w:rPr>
                <w:rFonts w:ascii="Times New Roman" w:hAnsi="Times New Roman"/>
                <w:noProof/>
                <w:webHidden/>
              </w:rPr>
              <w:t>3</w:t>
            </w:r>
            <w:r w:rsidR="00D26708" w:rsidRPr="009170D1">
              <w:rPr>
                <w:rFonts w:ascii="Times New Roman" w:hAnsi="Times New Roman"/>
                <w:noProof/>
                <w:webHidden/>
              </w:rPr>
              <w:fldChar w:fldCharType="end"/>
            </w:r>
          </w:hyperlink>
        </w:p>
        <w:p w:rsidR="009170D1" w:rsidRPr="009170D1" w:rsidRDefault="00EA716A">
          <w:pPr>
            <w:pStyle w:val="Sadraj2"/>
            <w:tabs>
              <w:tab w:val="left" w:pos="880"/>
              <w:tab w:val="right" w:leader="dot" w:pos="9350"/>
            </w:tabs>
            <w:rPr>
              <w:rFonts w:ascii="Times New Roman" w:eastAsiaTheme="minorEastAsia" w:hAnsi="Times New Roman"/>
              <w:noProof/>
              <w:lang w:eastAsia="hr-HR"/>
            </w:rPr>
          </w:pPr>
          <w:hyperlink w:anchor="_Toc518045193" w:history="1">
            <w:r w:rsidR="009170D1" w:rsidRPr="009170D1">
              <w:rPr>
                <w:rStyle w:val="Hiperveza"/>
                <w:rFonts w:ascii="Times New Roman" w:hAnsi="Times New Roman"/>
                <w:noProof/>
              </w:rPr>
              <w:t>1.3</w:t>
            </w:r>
            <w:r w:rsidR="009170D1" w:rsidRPr="009170D1">
              <w:rPr>
                <w:rFonts w:ascii="Times New Roman" w:eastAsiaTheme="minorEastAsia" w:hAnsi="Times New Roman"/>
                <w:noProof/>
                <w:lang w:eastAsia="hr-HR"/>
              </w:rPr>
              <w:tab/>
            </w:r>
            <w:r w:rsidR="009170D1" w:rsidRPr="009170D1">
              <w:rPr>
                <w:rStyle w:val="Hiperveza"/>
                <w:rFonts w:ascii="Times New Roman" w:hAnsi="Times New Roman"/>
                <w:noProof/>
              </w:rPr>
              <w:t>Iznos, udio i intenzitet javne potpore</w:t>
            </w:r>
            <w:r w:rsidR="009170D1" w:rsidRPr="009170D1">
              <w:rPr>
                <w:rFonts w:ascii="Times New Roman" w:hAnsi="Times New Roman"/>
                <w:noProof/>
                <w:webHidden/>
              </w:rPr>
              <w:tab/>
            </w:r>
            <w:r w:rsidR="00D26708" w:rsidRPr="009170D1">
              <w:rPr>
                <w:rFonts w:ascii="Times New Roman" w:hAnsi="Times New Roman"/>
                <w:noProof/>
                <w:webHidden/>
              </w:rPr>
              <w:fldChar w:fldCharType="begin"/>
            </w:r>
            <w:r w:rsidR="009170D1" w:rsidRPr="009170D1">
              <w:rPr>
                <w:rFonts w:ascii="Times New Roman" w:hAnsi="Times New Roman"/>
                <w:noProof/>
                <w:webHidden/>
              </w:rPr>
              <w:instrText xml:space="preserve"> PAGEREF _Toc518045193 \h </w:instrText>
            </w:r>
            <w:r w:rsidR="00D26708" w:rsidRPr="009170D1">
              <w:rPr>
                <w:rFonts w:ascii="Times New Roman" w:hAnsi="Times New Roman"/>
                <w:noProof/>
                <w:webHidden/>
              </w:rPr>
            </w:r>
            <w:r w:rsidR="00D26708" w:rsidRPr="009170D1">
              <w:rPr>
                <w:rFonts w:ascii="Times New Roman" w:hAnsi="Times New Roman"/>
                <w:noProof/>
                <w:webHidden/>
              </w:rPr>
              <w:fldChar w:fldCharType="separate"/>
            </w:r>
            <w:r w:rsidR="009170D1" w:rsidRPr="009170D1">
              <w:rPr>
                <w:rFonts w:ascii="Times New Roman" w:hAnsi="Times New Roman"/>
                <w:noProof/>
                <w:webHidden/>
              </w:rPr>
              <w:t>5</w:t>
            </w:r>
            <w:r w:rsidR="00D26708" w:rsidRPr="009170D1">
              <w:rPr>
                <w:rFonts w:ascii="Times New Roman" w:hAnsi="Times New Roman"/>
                <w:noProof/>
                <w:webHidden/>
              </w:rPr>
              <w:fldChar w:fldCharType="end"/>
            </w:r>
          </w:hyperlink>
        </w:p>
        <w:p w:rsidR="009170D1" w:rsidRPr="009170D1" w:rsidRDefault="00EA716A">
          <w:pPr>
            <w:pStyle w:val="Sadraj1"/>
            <w:tabs>
              <w:tab w:val="left" w:pos="440"/>
              <w:tab w:val="right" w:leader="dot" w:pos="9350"/>
            </w:tabs>
            <w:rPr>
              <w:rFonts w:eastAsiaTheme="minorEastAsia"/>
              <w:noProof/>
              <w:lang w:eastAsia="hr-HR"/>
            </w:rPr>
          </w:pPr>
          <w:hyperlink w:anchor="_Toc518045194" w:history="1">
            <w:r w:rsidR="009170D1" w:rsidRPr="009170D1">
              <w:rPr>
                <w:rStyle w:val="Hiperveza"/>
                <w:b/>
                <w:noProof/>
              </w:rPr>
              <w:t>2</w:t>
            </w:r>
            <w:r w:rsidR="009170D1" w:rsidRPr="009170D1">
              <w:rPr>
                <w:rFonts w:eastAsiaTheme="minorEastAsia"/>
                <w:noProof/>
                <w:lang w:eastAsia="hr-HR"/>
              </w:rPr>
              <w:tab/>
            </w:r>
            <w:r w:rsidR="009170D1" w:rsidRPr="009170D1">
              <w:rPr>
                <w:rStyle w:val="Hiperveza"/>
                <w:b/>
                <w:noProof/>
              </w:rPr>
              <w:t>ZAHTJEVI ZA NOSITELJA PROJEKTA</w:t>
            </w:r>
            <w:r w:rsidR="009170D1" w:rsidRPr="009170D1">
              <w:rPr>
                <w:noProof/>
                <w:webHidden/>
              </w:rPr>
              <w:tab/>
            </w:r>
            <w:r w:rsidR="00D26708" w:rsidRPr="009170D1">
              <w:rPr>
                <w:noProof/>
                <w:webHidden/>
              </w:rPr>
              <w:fldChar w:fldCharType="begin"/>
            </w:r>
            <w:r w:rsidR="009170D1" w:rsidRPr="009170D1">
              <w:rPr>
                <w:noProof/>
                <w:webHidden/>
              </w:rPr>
              <w:instrText xml:space="preserve"> PAGEREF _Toc518045194 \h </w:instrText>
            </w:r>
            <w:r w:rsidR="00D26708" w:rsidRPr="009170D1">
              <w:rPr>
                <w:noProof/>
                <w:webHidden/>
              </w:rPr>
            </w:r>
            <w:r w:rsidR="00D26708" w:rsidRPr="009170D1">
              <w:rPr>
                <w:noProof/>
                <w:webHidden/>
              </w:rPr>
              <w:fldChar w:fldCharType="separate"/>
            </w:r>
            <w:r w:rsidR="009170D1" w:rsidRPr="009170D1">
              <w:rPr>
                <w:noProof/>
                <w:webHidden/>
              </w:rPr>
              <w:t>7</w:t>
            </w:r>
            <w:r w:rsidR="00D26708" w:rsidRPr="009170D1">
              <w:rPr>
                <w:noProof/>
                <w:webHidden/>
              </w:rPr>
              <w:fldChar w:fldCharType="end"/>
            </w:r>
          </w:hyperlink>
        </w:p>
        <w:p w:rsidR="009170D1" w:rsidRPr="009170D1" w:rsidRDefault="00EA716A">
          <w:pPr>
            <w:pStyle w:val="Sadraj2"/>
            <w:tabs>
              <w:tab w:val="left" w:pos="880"/>
              <w:tab w:val="right" w:leader="dot" w:pos="9350"/>
            </w:tabs>
            <w:rPr>
              <w:rFonts w:ascii="Times New Roman" w:eastAsiaTheme="minorEastAsia" w:hAnsi="Times New Roman"/>
              <w:noProof/>
              <w:lang w:eastAsia="hr-HR"/>
            </w:rPr>
          </w:pPr>
          <w:hyperlink w:anchor="_Toc518045195" w:history="1">
            <w:r w:rsidR="009170D1" w:rsidRPr="009170D1">
              <w:rPr>
                <w:rStyle w:val="Hiperveza"/>
                <w:rFonts w:ascii="Times New Roman" w:hAnsi="Times New Roman"/>
                <w:noProof/>
              </w:rPr>
              <w:t>2.1</w:t>
            </w:r>
            <w:r w:rsidR="009170D1" w:rsidRPr="009170D1">
              <w:rPr>
                <w:rFonts w:ascii="Times New Roman" w:eastAsiaTheme="minorEastAsia" w:hAnsi="Times New Roman"/>
                <w:noProof/>
                <w:lang w:eastAsia="hr-HR"/>
              </w:rPr>
              <w:tab/>
            </w:r>
            <w:r w:rsidR="009170D1" w:rsidRPr="009170D1">
              <w:rPr>
                <w:rStyle w:val="Hiperveza"/>
                <w:rFonts w:ascii="Times New Roman" w:hAnsi="Times New Roman"/>
                <w:noProof/>
              </w:rPr>
              <w:t>Prihvatljivost nositelja projekta (Tko može sudjelovati?)</w:t>
            </w:r>
            <w:r w:rsidR="009170D1" w:rsidRPr="009170D1">
              <w:rPr>
                <w:rFonts w:ascii="Times New Roman" w:hAnsi="Times New Roman"/>
                <w:noProof/>
                <w:webHidden/>
              </w:rPr>
              <w:tab/>
            </w:r>
            <w:r w:rsidR="00D26708" w:rsidRPr="009170D1">
              <w:rPr>
                <w:rFonts w:ascii="Times New Roman" w:hAnsi="Times New Roman"/>
                <w:noProof/>
                <w:webHidden/>
              </w:rPr>
              <w:fldChar w:fldCharType="begin"/>
            </w:r>
            <w:r w:rsidR="009170D1" w:rsidRPr="009170D1">
              <w:rPr>
                <w:rFonts w:ascii="Times New Roman" w:hAnsi="Times New Roman"/>
                <w:noProof/>
                <w:webHidden/>
              </w:rPr>
              <w:instrText xml:space="preserve"> PAGEREF _Toc518045195 \h </w:instrText>
            </w:r>
            <w:r w:rsidR="00D26708" w:rsidRPr="009170D1">
              <w:rPr>
                <w:rFonts w:ascii="Times New Roman" w:hAnsi="Times New Roman"/>
                <w:noProof/>
                <w:webHidden/>
              </w:rPr>
            </w:r>
            <w:r w:rsidR="00D26708" w:rsidRPr="009170D1">
              <w:rPr>
                <w:rFonts w:ascii="Times New Roman" w:hAnsi="Times New Roman"/>
                <w:noProof/>
                <w:webHidden/>
              </w:rPr>
              <w:fldChar w:fldCharType="separate"/>
            </w:r>
            <w:r w:rsidR="009170D1" w:rsidRPr="009170D1">
              <w:rPr>
                <w:rFonts w:ascii="Times New Roman" w:hAnsi="Times New Roman"/>
                <w:noProof/>
                <w:webHidden/>
              </w:rPr>
              <w:t>7</w:t>
            </w:r>
            <w:r w:rsidR="00D26708" w:rsidRPr="009170D1">
              <w:rPr>
                <w:rFonts w:ascii="Times New Roman" w:hAnsi="Times New Roman"/>
                <w:noProof/>
                <w:webHidden/>
              </w:rPr>
              <w:fldChar w:fldCharType="end"/>
            </w:r>
          </w:hyperlink>
        </w:p>
        <w:p w:rsidR="009170D1" w:rsidRPr="009170D1" w:rsidRDefault="00EA716A">
          <w:pPr>
            <w:pStyle w:val="Sadraj2"/>
            <w:tabs>
              <w:tab w:val="left" w:pos="880"/>
              <w:tab w:val="right" w:leader="dot" w:pos="9350"/>
            </w:tabs>
            <w:rPr>
              <w:rFonts w:ascii="Times New Roman" w:eastAsiaTheme="minorEastAsia" w:hAnsi="Times New Roman"/>
              <w:noProof/>
              <w:lang w:eastAsia="hr-HR"/>
            </w:rPr>
          </w:pPr>
          <w:hyperlink w:anchor="_Toc518045196" w:history="1">
            <w:r w:rsidR="009170D1" w:rsidRPr="009170D1">
              <w:rPr>
                <w:rStyle w:val="Hiperveza"/>
                <w:rFonts w:ascii="Times New Roman" w:hAnsi="Times New Roman"/>
                <w:noProof/>
              </w:rPr>
              <w:t>2.2</w:t>
            </w:r>
            <w:r w:rsidR="009170D1" w:rsidRPr="009170D1">
              <w:rPr>
                <w:rFonts w:ascii="Times New Roman" w:eastAsiaTheme="minorEastAsia" w:hAnsi="Times New Roman"/>
                <w:noProof/>
                <w:lang w:eastAsia="hr-HR"/>
              </w:rPr>
              <w:tab/>
            </w:r>
            <w:r w:rsidR="009170D1" w:rsidRPr="009170D1">
              <w:rPr>
                <w:rStyle w:val="Hiperveza"/>
                <w:rFonts w:ascii="Times New Roman" w:hAnsi="Times New Roman"/>
                <w:noProof/>
              </w:rPr>
              <w:t>Broj prijava projekata po nositelju projekta</w:t>
            </w:r>
            <w:r w:rsidR="009170D1" w:rsidRPr="009170D1">
              <w:rPr>
                <w:rFonts w:ascii="Times New Roman" w:hAnsi="Times New Roman"/>
                <w:noProof/>
                <w:webHidden/>
              </w:rPr>
              <w:tab/>
            </w:r>
            <w:r w:rsidR="00D26708" w:rsidRPr="009170D1">
              <w:rPr>
                <w:rFonts w:ascii="Times New Roman" w:hAnsi="Times New Roman"/>
                <w:noProof/>
                <w:webHidden/>
              </w:rPr>
              <w:fldChar w:fldCharType="begin"/>
            </w:r>
            <w:r w:rsidR="009170D1" w:rsidRPr="009170D1">
              <w:rPr>
                <w:rFonts w:ascii="Times New Roman" w:hAnsi="Times New Roman"/>
                <w:noProof/>
                <w:webHidden/>
              </w:rPr>
              <w:instrText xml:space="preserve"> PAGEREF _Toc518045196 \h </w:instrText>
            </w:r>
            <w:r w:rsidR="00D26708" w:rsidRPr="009170D1">
              <w:rPr>
                <w:rFonts w:ascii="Times New Roman" w:hAnsi="Times New Roman"/>
                <w:noProof/>
                <w:webHidden/>
              </w:rPr>
            </w:r>
            <w:r w:rsidR="00D26708" w:rsidRPr="009170D1">
              <w:rPr>
                <w:rFonts w:ascii="Times New Roman" w:hAnsi="Times New Roman"/>
                <w:noProof/>
                <w:webHidden/>
              </w:rPr>
              <w:fldChar w:fldCharType="separate"/>
            </w:r>
            <w:r w:rsidR="009170D1" w:rsidRPr="009170D1">
              <w:rPr>
                <w:rFonts w:ascii="Times New Roman" w:hAnsi="Times New Roman"/>
                <w:noProof/>
                <w:webHidden/>
              </w:rPr>
              <w:t>8</w:t>
            </w:r>
            <w:r w:rsidR="00D26708" w:rsidRPr="009170D1">
              <w:rPr>
                <w:rFonts w:ascii="Times New Roman" w:hAnsi="Times New Roman"/>
                <w:noProof/>
                <w:webHidden/>
              </w:rPr>
              <w:fldChar w:fldCharType="end"/>
            </w:r>
          </w:hyperlink>
        </w:p>
        <w:p w:rsidR="009170D1" w:rsidRPr="009170D1" w:rsidRDefault="00EA716A">
          <w:pPr>
            <w:pStyle w:val="Sadraj2"/>
            <w:tabs>
              <w:tab w:val="left" w:pos="880"/>
              <w:tab w:val="right" w:leader="dot" w:pos="9350"/>
            </w:tabs>
            <w:rPr>
              <w:rFonts w:ascii="Times New Roman" w:eastAsiaTheme="minorEastAsia" w:hAnsi="Times New Roman"/>
              <w:noProof/>
              <w:lang w:eastAsia="hr-HR"/>
            </w:rPr>
          </w:pPr>
          <w:hyperlink w:anchor="_Toc518045197" w:history="1">
            <w:r w:rsidR="009170D1" w:rsidRPr="009170D1">
              <w:rPr>
                <w:rStyle w:val="Hiperveza"/>
                <w:rFonts w:ascii="Times New Roman" w:hAnsi="Times New Roman"/>
                <w:noProof/>
              </w:rPr>
              <w:t>2.3</w:t>
            </w:r>
            <w:r w:rsidR="009170D1" w:rsidRPr="009170D1">
              <w:rPr>
                <w:rFonts w:ascii="Times New Roman" w:eastAsiaTheme="minorEastAsia" w:hAnsi="Times New Roman"/>
                <w:noProof/>
                <w:lang w:eastAsia="hr-HR"/>
              </w:rPr>
              <w:tab/>
            </w:r>
            <w:r w:rsidR="009170D1" w:rsidRPr="009170D1">
              <w:rPr>
                <w:rStyle w:val="Hiperveza"/>
                <w:rFonts w:ascii="Times New Roman" w:hAnsi="Times New Roman"/>
                <w:noProof/>
              </w:rPr>
              <w:t>Kriteriji za isključenje nositelja projekta (Tko ne može sudjelovati?)</w:t>
            </w:r>
            <w:r w:rsidR="009170D1" w:rsidRPr="009170D1">
              <w:rPr>
                <w:rFonts w:ascii="Times New Roman" w:hAnsi="Times New Roman"/>
                <w:noProof/>
                <w:webHidden/>
              </w:rPr>
              <w:tab/>
            </w:r>
            <w:r w:rsidR="00D26708" w:rsidRPr="009170D1">
              <w:rPr>
                <w:rFonts w:ascii="Times New Roman" w:hAnsi="Times New Roman"/>
                <w:noProof/>
                <w:webHidden/>
              </w:rPr>
              <w:fldChar w:fldCharType="begin"/>
            </w:r>
            <w:r w:rsidR="009170D1" w:rsidRPr="009170D1">
              <w:rPr>
                <w:rFonts w:ascii="Times New Roman" w:hAnsi="Times New Roman"/>
                <w:noProof/>
                <w:webHidden/>
              </w:rPr>
              <w:instrText xml:space="preserve"> PAGEREF _Toc518045197 \h </w:instrText>
            </w:r>
            <w:r w:rsidR="00D26708" w:rsidRPr="009170D1">
              <w:rPr>
                <w:rFonts w:ascii="Times New Roman" w:hAnsi="Times New Roman"/>
                <w:noProof/>
                <w:webHidden/>
              </w:rPr>
            </w:r>
            <w:r w:rsidR="00D26708" w:rsidRPr="009170D1">
              <w:rPr>
                <w:rFonts w:ascii="Times New Roman" w:hAnsi="Times New Roman"/>
                <w:noProof/>
                <w:webHidden/>
              </w:rPr>
              <w:fldChar w:fldCharType="separate"/>
            </w:r>
            <w:r w:rsidR="009170D1" w:rsidRPr="009170D1">
              <w:rPr>
                <w:rFonts w:ascii="Times New Roman" w:hAnsi="Times New Roman"/>
                <w:noProof/>
                <w:webHidden/>
              </w:rPr>
              <w:t>9</w:t>
            </w:r>
            <w:r w:rsidR="00D26708" w:rsidRPr="009170D1">
              <w:rPr>
                <w:rFonts w:ascii="Times New Roman" w:hAnsi="Times New Roman"/>
                <w:noProof/>
                <w:webHidden/>
              </w:rPr>
              <w:fldChar w:fldCharType="end"/>
            </w:r>
          </w:hyperlink>
        </w:p>
        <w:p w:rsidR="009170D1" w:rsidRPr="009170D1" w:rsidRDefault="00EA716A">
          <w:pPr>
            <w:pStyle w:val="Sadraj2"/>
            <w:tabs>
              <w:tab w:val="left" w:pos="880"/>
              <w:tab w:val="right" w:leader="dot" w:pos="9350"/>
            </w:tabs>
            <w:rPr>
              <w:rFonts w:ascii="Times New Roman" w:eastAsiaTheme="minorEastAsia" w:hAnsi="Times New Roman"/>
              <w:noProof/>
              <w:lang w:eastAsia="hr-HR"/>
            </w:rPr>
          </w:pPr>
          <w:hyperlink w:anchor="_Toc518045198" w:history="1">
            <w:r w:rsidR="009170D1" w:rsidRPr="009170D1">
              <w:rPr>
                <w:rStyle w:val="Hiperveza"/>
                <w:rFonts w:ascii="Times New Roman" w:hAnsi="Times New Roman"/>
                <w:noProof/>
              </w:rPr>
              <w:t>2.4</w:t>
            </w:r>
            <w:r w:rsidR="009170D1" w:rsidRPr="009170D1">
              <w:rPr>
                <w:rFonts w:ascii="Times New Roman" w:eastAsiaTheme="minorEastAsia" w:hAnsi="Times New Roman"/>
                <w:noProof/>
                <w:lang w:eastAsia="hr-HR"/>
              </w:rPr>
              <w:tab/>
            </w:r>
            <w:r w:rsidR="009170D1" w:rsidRPr="009170D1">
              <w:rPr>
                <w:rStyle w:val="Hiperveza"/>
                <w:rFonts w:ascii="Times New Roman" w:hAnsi="Times New Roman"/>
                <w:noProof/>
              </w:rPr>
              <w:t>Zahtjevi koji se odnose na sposobnost nositelja projekta, učinkovito korištenje sredstava i održivost rezultata projekta</w:t>
            </w:r>
            <w:r w:rsidR="009170D1" w:rsidRPr="009170D1">
              <w:rPr>
                <w:rFonts w:ascii="Times New Roman" w:hAnsi="Times New Roman"/>
                <w:noProof/>
                <w:webHidden/>
              </w:rPr>
              <w:tab/>
            </w:r>
            <w:r w:rsidR="00D26708" w:rsidRPr="009170D1">
              <w:rPr>
                <w:rFonts w:ascii="Times New Roman" w:hAnsi="Times New Roman"/>
                <w:noProof/>
                <w:webHidden/>
              </w:rPr>
              <w:fldChar w:fldCharType="begin"/>
            </w:r>
            <w:r w:rsidR="009170D1" w:rsidRPr="009170D1">
              <w:rPr>
                <w:rFonts w:ascii="Times New Roman" w:hAnsi="Times New Roman"/>
                <w:noProof/>
                <w:webHidden/>
              </w:rPr>
              <w:instrText xml:space="preserve"> PAGEREF _Toc518045198 \h </w:instrText>
            </w:r>
            <w:r w:rsidR="00D26708" w:rsidRPr="009170D1">
              <w:rPr>
                <w:rFonts w:ascii="Times New Roman" w:hAnsi="Times New Roman"/>
                <w:noProof/>
                <w:webHidden/>
              </w:rPr>
            </w:r>
            <w:r w:rsidR="00D26708" w:rsidRPr="009170D1">
              <w:rPr>
                <w:rFonts w:ascii="Times New Roman" w:hAnsi="Times New Roman"/>
                <w:noProof/>
                <w:webHidden/>
              </w:rPr>
              <w:fldChar w:fldCharType="separate"/>
            </w:r>
            <w:r w:rsidR="009170D1" w:rsidRPr="009170D1">
              <w:rPr>
                <w:rFonts w:ascii="Times New Roman" w:hAnsi="Times New Roman"/>
                <w:noProof/>
                <w:webHidden/>
              </w:rPr>
              <w:t>10</w:t>
            </w:r>
            <w:r w:rsidR="00D26708" w:rsidRPr="009170D1">
              <w:rPr>
                <w:rFonts w:ascii="Times New Roman" w:hAnsi="Times New Roman"/>
                <w:noProof/>
                <w:webHidden/>
              </w:rPr>
              <w:fldChar w:fldCharType="end"/>
            </w:r>
          </w:hyperlink>
        </w:p>
        <w:p w:rsidR="009170D1" w:rsidRPr="009170D1" w:rsidRDefault="00EA716A">
          <w:pPr>
            <w:pStyle w:val="Sadraj1"/>
            <w:tabs>
              <w:tab w:val="left" w:pos="440"/>
              <w:tab w:val="right" w:leader="dot" w:pos="9350"/>
            </w:tabs>
            <w:rPr>
              <w:rFonts w:eastAsiaTheme="minorEastAsia"/>
              <w:noProof/>
              <w:lang w:eastAsia="hr-HR"/>
            </w:rPr>
          </w:pPr>
          <w:hyperlink w:anchor="_Toc518045199" w:history="1">
            <w:r w:rsidR="009170D1" w:rsidRPr="009170D1">
              <w:rPr>
                <w:rStyle w:val="Hiperveza"/>
                <w:b/>
                <w:noProof/>
              </w:rPr>
              <w:t>3</w:t>
            </w:r>
            <w:r w:rsidR="009170D1" w:rsidRPr="009170D1">
              <w:rPr>
                <w:rFonts w:eastAsiaTheme="minorEastAsia"/>
                <w:noProof/>
                <w:lang w:eastAsia="hr-HR"/>
              </w:rPr>
              <w:tab/>
            </w:r>
            <w:r w:rsidR="009170D1" w:rsidRPr="009170D1">
              <w:rPr>
                <w:rStyle w:val="Hiperveza"/>
                <w:b/>
                <w:noProof/>
              </w:rPr>
              <w:t>OPĆI ZAHTJEVI POSTUPKA ODABIRA PROJEKATA</w:t>
            </w:r>
            <w:r w:rsidR="009170D1" w:rsidRPr="009170D1">
              <w:rPr>
                <w:noProof/>
                <w:webHidden/>
              </w:rPr>
              <w:tab/>
            </w:r>
            <w:r w:rsidR="00D26708" w:rsidRPr="009170D1">
              <w:rPr>
                <w:noProof/>
                <w:webHidden/>
              </w:rPr>
              <w:fldChar w:fldCharType="begin"/>
            </w:r>
            <w:r w:rsidR="009170D1" w:rsidRPr="009170D1">
              <w:rPr>
                <w:noProof/>
                <w:webHidden/>
              </w:rPr>
              <w:instrText xml:space="preserve"> PAGEREF _Toc518045199 \h </w:instrText>
            </w:r>
            <w:r w:rsidR="00D26708" w:rsidRPr="009170D1">
              <w:rPr>
                <w:noProof/>
                <w:webHidden/>
              </w:rPr>
            </w:r>
            <w:r w:rsidR="00D26708" w:rsidRPr="009170D1">
              <w:rPr>
                <w:noProof/>
                <w:webHidden/>
              </w:rPr>
              <w:fldChar w:fldCharType="separate"/>
            </w:r>
            <w:r w:rsidR="009170D1" w:rsidRPr="009170D1">
              <w:rPr>
                <w:noProof/>
                <w:webHidden/>
              </w:rPr>
              <w:t>12</w:t>
            </w:r>
            <w:r w:rsidR="00D26708" w:rsidRPr="009170D1">
              <w:rPr>
                <w:noProof/>
                <w:webHidden/>
              </w:rPr>
              <w:fldChar w:fldCharType="end"/>
            </w:r>
          </w:hyperlink>
        </w:p>
        <w:p w:rsidR="009170D1" w:rsidRPr="009170D1" w:rsidRDefault="00EA716A">
          <w:pPr>
            <w:pStyle w:val="Sadraj2"/>
            <w:tabs>
              <w:tab w:val="left" w:pos="880"/>
              <w:tab w:val="right" w:leader="dot" w:pos="9350"/>
            </w:tabs>
            <w:rPr>
              <w:rFonts w:ascii="Times New Roman" w:eastAsiaTheme="minorEastAsia" w:hAnsi="Times New Roman"/>
              <w:noProof/>
              <w:lang w:eastAsia="hr-HR"/>
            </w:rPr>
          </w:pPr>
          <w:hyperlink w:anchor="_Toc518045200" w:history="1">
            <w:r w:rsidR="009170D1" w:rsidRPr="009170D1">
              <w:rPr>
                <w:rStyle w:val="Hiperveza"/>
                <w:rFonts w:ascii="Times New Roman" w:hAnsi="Times New Roman"/>
                <w:noProof/>
              </w:rPr>
              <w:t>3.1</w:t>
            </w:r>
            <w:r w:rsidR="009170D1" w:rsidRPr="009170D1">
              <w:rPr>
                <w:rFonts w:ascii="Times New Roman" w:eastAsiaTheme="minorEastAsia" w:hAnsi="Times New Roman"/>
                <w:noProof/>
                <w:lang w:eastAsia="hr-HR"/>
              </w:rPr>
              <w:tab/>
            </w:r>
            <w:r w:rsidR="009170D1" w:rsidRPr="009170D1">
              <w:rPr>
                <w:rStyle w:val="Hiperveza"/>
                <w:rFonts w:ascii="Times New Roman" w:hAnsi="Times New Roman"/>
                <w:noProof/>
              </w:rPr>
              <w:t>Prihvatljivi projekti</w:t>
            </w:r>
            <w:r w:rsidR="009170D1" w:rsidRPr="009170D1">
              <w:rPr>
                <w:rFonts w:ascii="Times New Roman" w:hAnsi="Times New Roman"/>
                <w:noProof/>
                <w:webHidden/>
              </w:rPr>
              <w:tab/>
            </w:r>
            <w:r w:rsidR="00D26708" w:rsidRPr="009170D1">
              <w:rPr>
                <w:rFonts w:ascii="Times New Roman" w:hAnsi="Times New Roman"/>
                <w:noProof/>
                <w:webHidden/>
              </w:rPr>
              <w:fldChar w:fldCharType="begin"/>
            </w:r>
            <w:r w:rsidR="009170D1" w:rsidRPr="009170D1">
              <w:rPr>
                <w:rFonts w:ascii="Times New Roman" w:hAnsi="Times New Roman"/>
                <w:noProof/>
                <w:webHidden/>
              </w:rPr>
              <w:instrText xml:space="preserve"> PAGEREF _Toc518045200 \h </w:instrText>
            </w:r>
            <w:r w:rsidR="00D26708" w:rsidRPr="009170D1">
              <w:rPr>
                <w:rFonts w:ascii="Times New Roman" w:hAnsi="Times New Roman"/>
                <w:noProof/>
                <w:webHidden/>
              </w:rPr>
            </w:r>
            <w:r w:rsidR="00D26708" w:rsidRPr="009170D1">
              <w:rPr>
                <w:rFonts w:ascii="Times New Roman" w:hAnsi="Times New Roman"/>
                <w:noProof/>
                <w:webHidden/>
              </w:rPr>
              <w:fldChar w:fldCharType="separate"/>
            </w:r>
            <w:r w:rsidR="009170D1" w:rsidRPr="009170D1">
              <w:rPr>
                <w:rFonts w:ascii="Times New Roman" w:hAnsi="Times New Roman"/>
                <w:noProof/>
                <w:webHidden/>
              </w:rPr>
              <w:t>12</w:t>
            </w:r>
            <w:r w:rsidR="00D26708" w:rsidRPr="009170D1">
              <w:rPr>
                <w:rFonts w:ascii="Times New Roman" w:hAnsi="Times New Roman"/>
                <w:noProof/>
                <w:webHidden/>
              </w:rPr>
              <w:fldChar w:fldCharType="end"/>
            </w:r>
          </w:hyperlink>
        </w:p>
        <w:p w:rsidR="009170D1" w:rsidRPr="009170D1" w:rsidRDefault="00EA716A">
          <w:pPr>
            <w:pStyle w:val="Sadraj2"/>
            <w:tabs>
              <w:tab w:val="left" w:pos="880"/>
              <w:tab w:val="right" w:leader="dot" w:pos="9350"/>
            </w:tabs>
            <w:rPr>
              <w:rFonts w:ascii="Times New Roman" w:eastAsiaTheme="minorEastAsia" w:hAnsi="Times New Roman"/>
              <w:noProof/>
              <w:lang w:eastAsia="hr-HR"/>
            </w:rPr>
          </w:pPr>
          <w:hyperlink w:anchor="_Toc518045201" w:history="1">
            <w:r w:rsidR="009170D1" w:rsidRPr="009170D1">
              <w:rPr>
                <w:rStyle w:val="Hiperveza"/>
                <w:rFonts w:ascii="Times New Roman" w:hAnsi="Times New Roman"/>
                <w:noProof/>
              </w:rPr>
              <w:t>3.2</w:t>
            </w:r>
            <w:r w:rsidR="009170D1" w:rsidRPr="009170D1">
              <w:rPr>
                <w:rFonts w:ascii="Times New Roman" w:eastAsiaTheme="minorEastAsia" w:hAnsi="Times New Roman"/>
                <w:noProof/>
                <w:lang w:eastAsia="hr-HR"/>
              </w:rPr>
              <w:tab/>
            </w:r>
            <w:r w:rsidR="009170D1" w:rsidRPr="009170D1">
              <w:rPr>
                <w:rStyle w:val="Hiperveza"/>
                <w:rFonts w:ascii="Times New Roman" w:hAnsi="Times New Roman"/>
                <w:noProof/>
              </w:rPr>
              <w:t>Uvjeti prihvatljivosti projekta</w:t>
            </w:r>
            <w:r w:rsidR="009170D1" w:rsidRPr="009170D1">
              <w:rPr>
                <w:rFonts w:ascii="Times New Roman" w:hAnsi="Times New Roman"/>
                <w:noProof/>
                <w:webHidden/>
              </w:rPr>
              <w:tab/>
            </w:r>
            <w:r w:rsidR="00D26708" w:rsidRPr="009170D1">
              <w:rPr>
                <w:rFonts w:ascii="Times New Roman" w:hAnsi="Times New Roman"/>
                <w:noProof/>
                <w:webHidden/>
              </w:rPr>
              <w:fldChar w:fldCharType="begin"/>
            </w:r>
            <w:r w:rsidR="009170D1" w:rsidRPr="009170D1">
              <w:rPr>
                <w:rFonts w:ascii="Times New Roman" w:hAnsi="Times New Roman"/>
                <w:noProof/>
                <w:webHidden/>
              </w:rPr>
              <w:instrText xml:space="preserve"> PAGEREF _Toc518045201 \h </w:instrText>
            </w:r>
            <w:r w:rsidR="00D26708" w:rsidRPr="009170D1">
              <w:rPr>
                <w:rFonts w:ascii="Times New Roman" w:hAnsi="Times New Roman"/>
                <w:noProof/>
                <w:webHidden/>
              </w:rPr>
            </w:r>
            <w:r w:rsidR="00D26708" w:rsidRPr="009170D1">
              <w:rPr>
                <w:rFonts w:ascii="Times New Roman" w:hAnsi="Times New Roman"/>
                <w:noProof/>
                <w:webHidden/>
              </w:rPr>
              <w:fldChar w:fldCharType="separate"/>
            </w:r>
            <w:r w:rsidR="009170D1" w:rsidRPr="009170D1">
              <w:rPr>
                <w:rFonts w:ascii="Times New Roman" w:hAnsi="Times New Roman"/>
                <w:noProof/>
                <w:webHidden/>
              </w:rPr>
              <w:t>13</w:t>
            </w:r>
            <w:r w:rsidR="00D26708" w:rsidRPr="009170D1">
              <w:rPr>
                <w:rFonts w:ascii="Times New Roman" w:hAnsi="Times New Roman"/>
                <w:noProof/>
                <w:webHidden/>
              </w:rPr>
              <w:fldChar w:fldCharType="end"/>
            </w:r>
          </w:hyperlink>
        </w:p>
        <w:p w:rsidR="009170D1" w:rsidRPr="009170D1" w:rsidRDefault="00EA716A">
          <w:pPr>
            <w:pStyle w:val="Sadraj2"/>
            <w:tabs>
              <w:tab w:val="left" w:pos="880"/>
              <w:tab w:val="right" w:leader="dot" w:pos="9350"/>
            </w:tabs>
            <w:rPr>
              <w:rFonts w:ascii="Times New Roman" w:eastAsiaTheme="minorEastAsia" w:hAnsi="Times New Roman"/>
              <w:noProof/>
              <w:lang w:eastAsia="hr-HR"/>
            </w:rPr>
          </w:pPr>
          <w:hyperlink w:anchor="_Toc518045202" w:history="1">
            <w:r w:rsidR="009170D1" w:rsidRPr="009170D1">
              <w:rPr>
                <w:rStyle w:val="Hiperveza"/>
                <w:rFonts w:ascii="Times New Roman" w:hAnsi="Times New Roman"/>
                <w:noProof/>
              </w:rPr>
              <w:t>3.3</w:t>
            </w:r>
            <w:r w:rsidR="009170D1" w:rsidRPr="009170D1">
              <w:rPr>
                <w:rFonts w:ascii="Times New Roman" w:eastAsiaTheme="minorEastAsia" w:hAnsi="Times New Roman"/>
                <w:noProof/>
                <w:lang w:eastAsia="hr-HR"/>
              </w:rPr>
              <w:tab/>
            </w:r>
            <w:r w:rsidR="009170D1" w:rsidRPr="009170D1">
              <w:rPr>
                <w:rStyle w:val="Hiperveza"/>
                <w:rFonts w:ascii="Times New Roman" w:hAnsi="Times New Roman"/>
                <w:noProof/>
              </w:rPr>
              <w:t>Uvjeti prihvatljivosti troškova</w:t>
            </w:r>
            <w:r w:rsidR="009170D1" w:rsidRPr="009170D1">
              <w:rPr>
                <w:rFonts w:ascii="Times New Roman" w:hAnsi="Times New Roman"/>
                <w:noProof/>
                <w:webHidden/>
              </w:rPr>
              <w:tab/>
            </w:r>
            <w:r w:rsidR="00D26708" w:rsidRPr="009170D1">
              <w:rPr>
                <w:rFonts w:ascii="Times New Roman" w:hAnsi="Times New Roman"/>
                <w:noProof/>
                <w:webHidden/>
              </w:rPr>
              <w:fldChar w:fldCharType="begin"/>
            </w:r>
            <w:r w:rsidR="009170D1" w:rsidRPr="009170D1">
              <w:rPr>
                <w:rFonts w:ascii="Times New Roman" w:hAnsi="Times New Roman"/>
                <w:noProof/>
                <w:webHidden/>
              </w:rPr>
              <w:instrText xml:space="preserve"> PAGEREF _Toc518045202 \h </w:instrText>
            </w:r>
            <w:r w:rsidR="00D26708" w:rsidRPr="009170D1">
              <w:rPr>
                <w:rFonts w:ascii="Times New Roman" w:hAnsi="Times New Roman"/>
                <w:noProof/>
                <w:webHidden/>
              </w:rPr>
            </w:r>
            <w:r w:rsidR="00D26708" w:rsidRPr="009170D1">
              <w:rPr>
                <w:rFonts w:ascii="Times New Roman" w:hAnsi="Times New Roman"/>
                <w:noProof/>
                <w:webHidden/>
              </w:rPr>
              <w:fldChar w:fldCharType="separate"/>
            </w:r>
            <w:r w:rsidR="009170D1" w:rsidRPr="009170D1">
              <w:rPr>
                <w:rFonts w:ascii="Times New Roman" w:hAnsi="Times New Roman"/>
                <w:noProof/>
                <w:webHidden/>
              </w:rPr>
              <w:t>15</w:t>
            </w:r>
            <w:r w:rsidR="00D26708" w:rsidRPr="009170D1">
              <w:rPr>
                <w:rFonts w:ascii="Times New Roman" w:hAnsi="Times New Roman"/>
                <w:noProof/>
                <w:webHidden/>
              </w:rPr>
              <w:fldChar w:fldCharType="end"/>
            </w:r>
          </w:hyperlink>
        </w:p>
        <w:p w:rsidR="009170D1" w:rsidRPr="009170D1" w:rsidRDefault="00EA716A">
          <w:pPr>
            <w:pStyle w:val="Sadraj2"/>
            <w:tabs>
              <w:tab w:val="left" w:pos="880"/>
              <w:tab w:val="right" w:leader="dot" w:pos="9350"/>
            </w:tabs>
            <w:rPr>
              <w:rFonts w:ascii="Times New Roman" w:eastAsiaTheme="minorEastAsia" w:hAnsi="Times New Roman"/>
              <w:noProof/>
              <w:lang w:eastAsia="hr-HR"/>
            </w:rPr>
          </w:pPr>
          <w:hyperlink w:anchor="_Toc518045203" w:history="1">
            <w:r w:rsidR="009170D1" w:rsidRPr="009170D1">
              <w:rPr>
                <w:rStyle w:val="Hiperveza"/>
                <w:rFonts w:ascii="Times New Roman" w:hAnsi="Times New Roman"/>
                <w:noProof/>
              </w:rPr>
              <w:t>3.4</w:t>
            </w:r>
            <w:r w:rsidR="009170D1" w:rsidRPr="009170D1">
              <w:rPr>
                <w:rFonts w:ascii="Times New Roman" w:eastAsiaTheme="minorEastAsia" w:hAnsi="Times New Roman"/>
                <w:noProof/>
                <w:lang w:eastAsia="hr-HR"/>
              </w:rPr>
              <w:tab/>
            </w:r>
            <w:r w:rsidR="009170D1" w:rsidRPr="009170D1">
              <w:rPr>
                <w:rStyle w:val="Hiperveza"/>
                <w:rFonts w:ascii="Times New Roman" w:hAnsi="Times New Roman"/>
                <w:noProof/>
              </w:rPr>
              <w:t>Kriteriji odabira projekata</w:t>
            </w:r>
            <w:r w:rsidR="009170D1" w:rsidRPr="009170D1">
              <w:rPr>
                <w:rFonts w:ascii="Times New Roman" w:hAnsi="Times New Roman"/>
                <w:noProof/>
                <w:webHidden/>
              </w:rPr>
              <w:tab/>
            </w:r>
            <w:r w:rsidR="00D26708" w:rsidRPr="009170D1">
              <w:rPr>
                <w:rFonts w:ascii="Times New Roman" w:hAnsi="Times New Roman"/>
                <w:noProof/>
                <w:webHidden/>
              </w:rPr>
              <w:fldChar w:fldCharType="begin"/>
            </w:r>
            <w:r w:rsidR="009170D1" w:rsidRPr="009170D1">
              <w:rPr>
                <w:rFonts w:ascii="Times New Roman" w:hAnsi="Times New Roman"/>
                <w:noProof/>
                <w:webHidden/>
              </w:rPr>
              <w:instrText xml:space="preserve"> PAGEREF _Toc518045203 \h </w:instrText>
            </w:r>
            <w:r w:rsidR="00D26708" w:rsidRPr="009170D1">
              <w:rPr>
                <w:rFonts w:ascii="Times New Roman" w:hAnsi="Times New Roman"/>
                <w:noProof/>
                <w:webHidden/>
              </w:rPr>
            </w:r>
            <w:r w:rsidR="00D26708" w:rsidRPr="009170D1">
              <w:rPr>
                <w:rFonts w:ascii="Times New Roman" w:hAnsi="Times New Roman"/>
                <w:noProof/>
                <w:webHidden/>
              </w:rPr>
              <w:fldChar w:fldCharType="separate"/>
            </w:r>
            <w:r w:rsidR="009170D1" w:rsidRPr="009170D1">
              <w:rPr>
                <w:rFonts w:ascii="Times New Roman" w:hAnsi="Times New Roman"/>
                <w:noProof/>
                <w:webHidden/>
              </w:rPr>
              <w:t>17</w:t>
            </w:r>
            <w:r w:rsidR="00D26708" w:rsidRPr="009170D1">
              <w:rPr>
                <w:rFonts w:ascii="Times New Roman" w:hAnsi="Times New Roman"/>
                <w:noProof/>
                <w:webHidden/>
              </w:rPr>
              <w:fldChar w:fldCharType="end"/>
            </w:r>
          </w:hyperlink>
        </w:p>
        <w:p w:rsidR="009170D1" w:rsidRPr="009170D1" w:rsidRDefault="00EA716A">
          <w:pPr>
            <w:pStyle w:val="Sadraj1"/>
            <w:tabs>
              <w:tab w:val="left" w:pos="440"/>
              <w:tab w:val="right" w:leader="dot" w:pos="9350"/>
            </w:tabs>
            <w:rPr>
              <w:rFonts w:eastAsiaTheme="minorEastAsia"/>
              <w:noProof/>
              <w:lang w:eastAsia="hr-HR"/>
            </w:rPr>
          </w:pPr>
          <w:hyperlink w:anchor="_Toc518045204" w:history="1">
            <w:r w:rsidR="009170D1" w:rsidRPr="009170D1">
              <w:rPr>
                <w:rStyle w:val="Hiperveza"/>
                <w:b/>
                <w:noProof/>
              </w:rPr>
              <w:t>4</w:t>
            </w:r>
            <w:r w:rsidR="009170D1" w:rsidRPr="009170D1">
              <w:rPr>
                <w:rFonts w:eastAsiaTheme="minorEastAsia"/>
                <w:noProof/>
                <w:lang w:eastAsia="hr-HR"/>
              </w:rPr>
              <w:tab/>
            </w:r>
            <w:r w:rsidR="009170D1" w:rsidRPr="009170D1">
              <w:rPr>
                <w:rStyle w:val="Hiperveza"/>
                <w:b/>
                <w:noProof/>
              </w:rPr>
              <w:t>ADMINISTRATIVNE INFORMACIJE</w:t>
            </w:r>
            <w:r w:rsidR="009170D1" w:rsidRPr="009170D1">
              <w:rPr>
                <w:noProof/>
                <w:webHidden/>
              </w:rPr>
              <w:tab/>
            </w:r>
            <w:r w:rsidR="00D26708" w:rsidRPr="009170D1">
              <w:rPr>
                <w:noProof/>
                <w:webHidden/>
              </w:rPr>
              <w:fldChar w:fldCharType="begin"/>
            </w:r>
            <w:r w:rsidR="009170D1" w:rsidRPr="009170D1">
              <w:rPr>
                <w:noProof/>
                <w:webHidden/>
              </w:rPr>
              <w:instrText xml:space="preserve"> PAGEREF _Toc518045204 \h </w:instrText>
            </w:r>
            <w:r w:rsidR="00D26708" w:rsidRPr="009170D1">
              <w:rPr>
                <w:noProof/>
                <w:webHidden/>
              </w:rPr>
            </w:r>
            <w:r w:rsidR="00D26708" w:rsidRPr="009170D1">
              <w:rPr>
                <w:noProof/>
                <w:webHidden/>
              </w:rPr>
              <w:fldChar w:fldCharType="separate"/>
            </w:r>
            <w:r w:rsidR="009170D1" w:rsidRPr="009170D1">
              <w:rPr>
                <w:noProof/>
                <w:webHidden/>
              </w:rPr>
              <w:t>18</w:t>
            </w:r>
            <w:r w:rsidR="00D26708" w:rsidRPr="009170D1">
              <w:rPr>
                <w:noProof/>
                <w:webHidden/>
              </w:rPr>
              <w:fldChar w:fldCharType="end"/>
            </w:r>
          </w:hyperlink>
        </w:p>
        <w:p w:rsidR="009170D1" w:rsidRPr="009170D1" w:rsidRDefault="00EA716A">
          <w:pPr>
            <w:pStyle w:val="Sadraj2"/>
            <w:tabs>
              <w:tab w:val="left" w:pos="880"/>
              <w:tab w:val="right" w:leader="dot" w:pos="9350"/>
            </w:tabs>
            <w:rPr>
              <w:rFonts w:ascii="Times New Roman" w:eastAsiaTheme="minorEastAsia" w:hAnsi="Times New Roman"/>
              <w:noProof/>
              <w:lang w:eastAsia="hr-HR"/>
            </w:rPr>
          </w:pPr>
          <w:hyperlink w:anchor="_Toc518045205" w:history="1">
            <w:r w:rsidR="009170D1" w:rsidRPr="009170D1">
              <w:rPr>
                <w:rStyle w:val="Hiperveza"/>
                <w:rFonts w:ascii="Times New Roman" w:hAnsi="Times New Roman"/>
                <w:noProof/>
              </w:rPr>
              <w:t>4.1</w:t>
            </w:r>
            <w:r w:rsidR="009170D1" w:rsidRPr="009170D1">
              <w:rPr>
                <w:rFonts w:ascii="Times New Roman" w:eastAsiaTheme="minorEastAsia" w:hAnsi="Times New Roman"/>
                <w:noProof/>
                <w:lang w:eastAsia="hr-HR"/>
              </w:rPr>
              <w:tab/>
            </w:r>
            <w:r w:rsidR="009170D1" w:rsidRPr="009170D1">
              <w:rPr>
                <w:rStyle w:val="Hiperveza"/>
                <w:rFonts w:ascii="Times New Roman" w:hAnsi="Times New Roman"/>
                <w:noProof/>
              </w:rPr>
              <w:t>Podnošenje prijave projekta</w:t>
            </w:r>
            <w:r w:rsidR="009170D1" w:rsidRPr="009170D1">
              <w:rPr>
                <w:rFonts w:ascii="Times New Roman" w:hAnsi="Times New Roman"/>
                <w:noProof/>
                <w:webHidden/>
              </w:rPr>
              <w:tab/>
            </w:r>
            <w:r w:rsidR="00D26708" w:rsidRPr="009170D1">
              <w:rPr>
                <w:rFonts w:ascii="Times New Roman" w:hAnsi="Times New Roman"/>
                <w:noProof/>
                <w:webHidden/>
              </w:rPr>
              <w:fldChar w:fldCharType="begin"/>
            </w:r>
            <w:r w:rsidR="009170D1" w:rsidRPr="009170D1">
              <w:rPr>
                <w:rFonts w:ascii="Times New Roman" w:hAnsi="Times New Roman"/>
                <w:noProof/>
                <w:webHidden/>
              </w:rPr>
              <w:instrText xml:space="preserve"> PAGEREF _Toc518045205 \h </w:instrText>
            </w:r>
            <w:r w:rsidR="00D26708" w:rsidRPr="009170D1">
              <w:rPr>
                <w:rFonts w:ascii="Times New Roman" w:hAnsi="Times New Roman"/>
                <w:noProof/>
                <w:webHidden/>
              </w:rPr>
            </w:r>
            <w:r w:rsidR="00D26708" w:rsidRPr="009170D1">
              <w:rPr>
                <w:rFonts w:ascii="Times New Roman" w:hAnsi="Times New Roman"/>
                <w:noProof/>
                <w:webHidden/>
              </w:rPr>
              <w:fldChar w:fldCharType="separate"/>
            </w:r>
            <w:r w:rsidR="009170D1" w:rsidRPr="009170D1">
              <w:rPr>
                <w:rFonts w:ascii="Times New Roman" w:hAnsi="Times New Roman"/>
                <w:noProof/>
                <w:webHidden/>
              </w:rPr>
              <w:t>18</w:t>
            </w:r>
            <w:r w:rsidR="00D26708" w:rsidRPr="009170D1">
              <w:rPr>
                <w:rFonts w:ascii="Times New Roman" w:hAnsi="Times New Roman"/>
                <w:noProof/>
                <w:webHidden/>
              </w:rPr>
              <w:fldChar w:fldCharType="end"/>
            </w:r>
          </w:hyperlink>
        </w:p>
        <w:p w:rsidR="009170D1" w:rsidRPr="009170D1" w:rsidRDefault="00EA716A">
          <w:pPr>
            <w:pStyle w:val="Sadraj2"/>
            <w:tabs>
              <w:tab w:val="left" w:pos="880"/>
              <w:tab w:val="right" w:leader="dot" w:pos="9350"/>
            </w:tabs>
            <w:rPr>
              <w:rFonts w:ascii="Times New Roman" w:eastAsiaTheme="minorEastAsia" w:hAnsi="Times New Roman"/>
              <w:noProof/>
              <w:lang w:eastAsia="hr-HR"/>
            </w:rPr>
          </w:pPr>
          <w:hyperlink w:anchor="_Toc518045206" w:history="1">
            <w:r w:rsidR="009170D1" w:rsidRPr="009170D1">
              <w:rPr>
                <w:rStyle w:val="Hiperveza"/>
                <w:rFonts w:ascii="Times New Roman" w:hAnsi="Times New Roman"/>
                <w:noProof/>
              </w:rPr>
              <w:t>4.2</w:t>
            </w:r>
            <w:r w:rsidR="009170D1" w:rsidRPr="009170D1">
              <w:rPr>
                <w:rFonts w:ascii="Times New Roman" w:eastAsiaTheme="minorEastAsia" w:hAnsi="Times New Roman"/>
                <w:noProof/>
                <w:lang w:eastAsia="hr-HR"/>
              </w:rPr>
              <w:tab/>
            </w:r>
            <w:r w:rsidR="009170D1" w:rsidRPr="009170D1">
              <w:rPr>
                <w:rStyle w:val="Hiperveza"/>
                <w:rFonts w:ascii="Times New Roman" w:hAnsi="Times New Roman"/>
                <w:noProof/>
              </w:rPr>
              <w:t>Izmjena i/ili ispravak Natječaja</w:t>
            </w:r>
            <w:r w:rsidR="009170D1" w:rsidRPr="009170D1">
              <w:rPr>
                <w:rFonts w:ascii="Times New Roman" w:hAnsi="Times New Roman"/>
                <w:noProof/>
                <w:webHidden/>
              </w:rPr>
              <w:tab/>
            </w:r>
            <w:r w:rsidR="00D26708" w:rsidRPr="009170D1">
              <w:rPr>
                <w:rFonts w:ascii="Times New Roman" w:hAnsi="Times New Roman"/>
                <w:noProof/>
                <w:webHidden/>
              </w:rPr>
              <w:fldChar w:fldCharType="begin"/>
            </w:r>
            <w:r w:rsidR="009170D1" w:rsidRPr="009170D1">
              <w:rPr>
                <w:rFonts w:ascii="Times New Roman" w:hAnsi="Times New Roman"/>
                <w:noProof/>
                <w:webHidden/>
              </w:rPr>
              <w:instrText xml:space="preserve"> PAGEREF _Toc518045206 \h </w:instrText>
            </w:r>
            <w:r w:rsidR="00D26708" w:rsidRPr="009170D1">
              <w:rPr>
                <w:rFonts w:ascii="Times New Roman" w:hAnsi="Times New Roman"/>
                <w:noProof/>
                <w:webHidden/>
              </w:rPr>
            </w:r>
            <w:r w:rsidR="00D26708" w:rsidRPr="009170D1">
              <w:rPr>
                <w:rFonts w:ascii="Times New Roman" w:hAnsi="Times New Roman"/>
                <w:noProof/>
                <w:webHidden/>
              </w:rPr>
              <w:fldChar w:fldCharType="separate"/>
            </w:r>
            <w:r w:rsidR="009170D1" w:rsidRPr="009170D1">
              <w:rPr>
                <w:rFonts w:ascii="Times New Roman" w:hAnsi="Times New Roman"/>
                <w:noProof/>
                <w:webHidden/>
              </w:rPr>
              <w:t>19</w:t>
            </w:r>
            <w:r w:rsidR="00D26708" w:rsidRPr="009170D1">
              <w:rPr>
                <w:rFonts w:ascii="Times New Roman" w:hAnsi="Times New Roman"/>
                <w:noProof/>
                <w:webHidden/>
              </w:rPr>
              <w:fldChar w:fldCharType="end"/>
            </w:r>
          </w:hyperlink>
        </w:p>
        <w:p w:rsidR="009170D1" w:rsidRPr="009170D1" w:rsidRDefault="00EA716A">
          <w:pPr>
            <w:pStyle w:val="Sadraj2"/>
            <w:tabs>
              <w:tab w:val="left" w:pos="880"/>
              <w:tab w:val="right" w:leader="dot" w:pos="9350"/>
            </w:tabs>
            <w:rPr>
              <w:rFonts w:ascii="Times New Roman" w:eastAsiaTheme="minorEastAsia" w:hAnsi="Times New Roman"/>
              <w:noProof/>
              <w:lang w:eastAsia="hr-HR"/>
            </w:rPr>
          </w:pPr>
          <w:hyperlink w:anchor="_Toc518045207" w:history="1">
            <w:r w:rsidR="009170D1" w:rsidRPr="009170D1">
              <w:rPr>
                <w:rStyle w:val="Hiperveza"/>
                <w:rFonts w:ascii="Times New Roman" w:hAnsi="Times New Roman"/>
                <w:noProof/>
              </w:rPr>
              <w:t>4.3</w:t>
            </w:r>
            <w:r w:rsidR="009170D1" w:rsidRPr="009170D1">
              <w:rPr>
                <w:rFonts w:ascii="Times New Roman" w:eastAsiaTheme="minorEastAsia" w:hAnsi="Times New Roman"/>
                <w:noProof/>
                <w:lang w:eastAsia="hr-HR"/>
              </w:rPr>
              <w:tab/>
            </w:r>
            <w:r w:rsidR="009170D1" w:rsidRPr="009170D1">
              <w:rPr>
                <w:rStyle w:val="Hiperveza"/>
                <w:rFonts w:ascii="Times New Roman" w:hAnsi="Times New Roman"/>
                <w:noProof/>
              </w:rPr>
              <w:t>Poništenje Natječaja</w:t>
            </w:r>
            <w:r w:rsidR="009170D1" w:rsidRPr="009170D1">
              <w:rPr>
                <w:rFonts w:ascii="Times New Roman" w:hAnsi="Times New Roman"/>
                <w:noProof/>
                <w:webHidden/>
              </w:rPr>
              <w:tab/>
            </w:r>
            <w:r w:rsidR="00D26708" w:rsidRPr="009170D1">
              <w:rPr>
                <w:rFonts w:ascii="Times New Roman" w:hAnsi="Times New Roman"/>
                <w:noProof/>
                <w:webHidden/>
              </w:rPr>
              <w:fldChar w:fldCharType="begin"/>
            </w:r>
            <w:r w:rsidR="009170D1" w:rsidRPr="009170D1">
              <w:rPr>
                <w:rFonts w:ascii="Times New Roman" w:hAnsi="Times New Roman"/>
                <w:noProof/>
                <w:webHidden/>
              </w:rPr>
              <w:instrText xml:space="preserve"> PAGEREF _Toc518045207 \h </w:instrText>
            </w:r>
            <w:r w:rsidR="00D26708" w:rsidRPr="009170D1">
              <w:rPr>
                <w:rFonts w:ascii="Times New Roman" w:hAnsi="Times New Roman"/>
                <w:noProof/>
                <w:webHidden/>
              </w:rPr>
            </w:r>
            <w:r w:rsidR="00D26708" w:rsidRPr="009170D1">
              <w:rPr>
                <w:rFonts w:ascii="Times New Roman" w:hAnsi="Times New Roman"/>
                <w:noProof/>
                <w:webHidden/>
              </w:rPr>
              <w:fldChar w:fldCharType="separate"/>
            </w:r>
            <w:r w:rsidR="009170D1" w:rsidRPr="009170D1">
              <w:rPr>
                <w:rFonts w:ascii="Times New Roman" w:hAnsi="Times New Roman"/>
                <w:noProof/>
                <w:webHidden/>
              </w:rPr>
              <w:t>19</w:t>
            </w:r>
            <w:r w:rsidR="00D26708" w:rsidRPr="009170D1">
              <w:rPr>
                <w:rFonts w:ascii="Times New Roman" w:hAnsi="Times New Roman"/>
                <w:noProof/>
                <w:webHidden/>
              </w:rPr>
              <w:fldChar w:fldCharType="end"/>
            </w:r>
          </w:hyperlink>
        </w:p>
        <w:p w:rsidR="009170D1" w:rsidRPr="009170D1" w:rsidRDefault="00EA716A">
          <w:pPr>
            <w:pStyle w:val="Sadraj2"/>
            <w:tabs>
              <w:tab w:val="left" w:pos="880"/>
              <w:tab w:val="right" w:leader="dot" w:pos="9350"/>
            </w:tabs>
            <w:rPr>
              <w:rFonts w:ascii="Times New Roman" w:eastAsiaTheme="minorEastAsia" w:hAnsi="Times New Roman"/>
              <w:noProof/>
              <w:lang w:eastAsia="hr-HR"/>
            </w:rPr>
          </w:pPr>
          <w:hyperlink w:anchor="_Toc518045208" w:history="1">
            <w:r w:rsidR="009170D1" w:rsidRPr="009170D1">
              <w:rPr>
                <w:rStyle w:val="Hiperveza"/>
                <w:rFonts w:ascii="Times New Roman" w:hAnsi="Times New Roman"/>
                <w:noProof/>
              </w:rPr>
              <w:t>4.4</w:t>
            </w:r>
            <w:r w:rsidR="009170D1" w:rsidRPr="009170D1">
              <w:rPr>
                <w:rFonts w:ascii="Times New Roman" w:eastAsiaTheme="minorEastAsia" w:hAnsi="Times New Roman"/>
                <w:noProof/>
                <w:lang w:eastAsia="hr-HR"/>
              </w:rPr>
              <w:tab/>
            </w:r>
            <w:r w:rsidR="009170D1" w:rsidRPr="009170D1">
              <w:rPr>
                <w:rStyle w:val="Hiperveza"/>
                <w:rFonts w:ascii="Times New Roman" w:hAnsi="Times New Roman"/>
                <w:noProof/>
              </w:rPr>
              <w:t>Pitanja i odgovori te objava rezultata Natječaja</w:t>
            </w:r>
            <w:r w:rsidR="009170D1" w:rsidRPr="009170D1">
              <w:rPr>
                <w:rFonts w:ascii="Times New Roman" w:hAnsi="Times New Roman"/>
                <w:noProof/>
                <w:webHidden/>
              </w:rPr>
              <w:tab/>
            </w:r>
            <w:r w:rsidR="00D26708" w:rsidRPr="009170D1">
              <w:rPr>
                <w:rFonts w:ascii="Times New Roman" w:hAnsi="Times New Roman"/>
                <w:noProof/>
                <w:webHidden/>
              </w:rPr>
              <w:fldChar w:fldCharType="begin"/>
            </w:r>
            <w:r w:rsidR="009170D1" w:rsidRPr="009170D1">
              <w:rPr>
                <w:rFonts w:ascii="Times New Roman" w:hAnsi="Times New Roman"/>
                <w:noProof/>
                <w:webHidden/>
              </w:rPr>
              <w:instrText xml:space="preserve"> PAGEREF _Toc518045208 \h </w:instrText>
            </w:r>
            <w:r w:rsidR="00D26708" w:rsidRPr="009170D1">
              <w:rPr>
                <w:rFonts w:ascii="Times New Roman" w:hAnsi="Times New Roman"/>
                <w:noProof/>
                <w:webHidden/>
              </w:rPr>
            </w:r>
            <w:r w:rsidR="00D26708" w:rsidRPr="009170D1">
              <w:rPr>
                <w:rFonts w:ascii="Times New Roman" w:hAnsi="Times New Roman"/>
                <w:noProof/>
                <w:webHidden/>
              </w:rPr>
              <w:fldChar w:fldCharType="separate"/>
            </w:r>
            <w:r w:rsidR="009170D1" w:rsidRPr="009170D1">
              <w:rPr>
                <w:rFonts w:ascii="Times New Roman" w:hAnsi="Times New Roman"/>
                <w:noProof/>
                <w:webHidden/>
              </w:rPr>
              <w:t>20</w:t>
            </w:r>
            <w:r w:rsidR="00D26708" w:rsidRPr="009170D1">
              <w:rPr>
                <w:rFonts w:ascii="Times New Roman" w:hAnsi="Times New Roman"/>
                <w:noProof/>
                <w:webHidden/>
              </w:rPr>
              <w:fldChar w:fldCharType="end"/>
            </w:r>
          </w:hyperlink>
        </w:p>
        <w:p w:rsidR="009170D1" w:rsidRPr="009170D1" w:rsidRDefault="00EA716A">
          <w:pPr>
            <w:pStyle w:val="Sadraj2"/>
            <w:tabs>
              <w:tab w:val="left" w:pos="880"/>
              <w:tab w:val="right" w:leader="dot" w:pos="9350"/>
            </w:tabs>
            <w:rPr>
              <w:rFonts w:ascii="Times New Roman" w:eastAsiaTheme="minorEastAsia" w:hAnsi="Times New Roman"/>
              <w:noProof/>
              <w:lang w:eastAsia="hr-HR"/>
            </w:rPr>
          </w:pPr>
          <w:hyperlink w:anchor="_Toc518045209" w:history="1">
            <w:r w:rsidR="009170D1" w:rsidRPr="009170D1">
              <w:rPr>
                <w:rStyle w:val="Hiperveza"/>
                <w:rFonts w:ascii="Times New Roman" w:hAnsi="Times New Roman"/>
                <w:noProof/>
              </w:rPr>
              <w:t>4.5</w:t>
            </w:r>
            <w:r w:rsidR="009170D1" w:rsidRPr="009170D1">
              <w:rPr>
                <w:rFonts w:ascii="Times New Roman" w:eastAsiaTheme="minorEastAsia" w:hAnsi="Times New Roman"/>
                <w:noProof/>
                <w:lang w:eastAsia="hr-HR"/>
              </w:rPr>
              <w:tab/>
            </w:r>
            <w:r w:rsidR="009170D1" w:rsidRPr="009170D1">
              <w:rPr>
                <w:rStyle w:val="Hiperveza"/>
                <w:rFonts w:ascii="Times New Roman" w:hAnsi="Times New Roman"/>
                <w:noProof/>
              </w:rPr>
              <w:t>Zaštita podataka</w:t>
            </w:r>
            <w:r w:rsidR="009170D1" w:rsidRPr="009170D1">
              <w:rPr>
                <w:rFonts w:ascii="Times New Roman" w:hAnsi="Times New Roman"/>
                <w:noProof/>
                <w:webHidden/>
              </w:rPr>
              <w:tab/>
            </w:r>
            <w:r w:rsidR="00D26708" w:rsidRPr="009170D1">
              <w:rPr>
                <w:rFonts w:ascii="Times New Roman" w:hAnsi="Times New Roman"/>
                <w:noProof/>
                <w:webHidden/>
              </w:rPr>
              <w:fldChar w:fldCharType="begin"/>
            </w:r>
            <w:r w:rsidR="009170D1" w:rsidRPr="009170D1">
              <w:rPr>
                <w:rFonts w:ascii="Times New Roman" w:hAnsi="Times New Roman"/>
                <w:noProof/>
                <w:webHidden/>
              </w:rPr>
              <w:instrText xml:space="preserve"> PAGEREF _Toc518045209 \h </w:instrText>
            </w:r>
            <w:r w:rsidR="00D26708" w:rsidRPr="009170D1">
              <w:rPr>
                <w:rFonts w:ascii="Times New Roman" w:hAnsi="Times New Roman"/>
                <w:noProof/>
                <w:webHidden/>
              </w:rPr>
            </w:r>
            <w:r w:rsidR="00D26708" w:rsidRPr="009170D1">
              <w:rPr>
                <w:rFonts w:ascii="Times New Roman" w:hAnsi="Times New Roman"/>
                <w:noProof/>
                <w:webHidden/>
              </w:rPr>
              <w:fldChar w:fldCharType="separate"/>
            </w:r>
            <w:r w:rsidR="009170D1" w:rsidRPr="009170D1">
              <w:rPr>
                <w:rFonts w:ascii="Times New Roman" w:hAnsi="Times New Roman"/>
                <w:noProof/>
                <w:webHidden/>
              </w:rPr>
              <w:t>20</w:t>
            </w:r>
            <w:r w:rsidR="00D26708" w:rsidRPr="009170D1">
              <w:rPr>
                <w:rFonts w:ascii="Times New Roman" w:hAnsi="Times New Roman"/>
                <w:noProof/>
                <w:webHidden/>
              </w:rPr>
              <w:fldChar w:fldCharType="end"/>
            </w:r>
          </w:hyperlink>
        </w:p>
        <w:p w:rsidR="009170D1" w:rsidRPr="009170D1" w:rsidRDefault="00EA716A">
          <w:pPr>
            <w:pStyle w:val="Sadraj1"/>
            <w:tabs>
              <w:tab w:val="left" w:pos="440"/>
              <w:tab w:val="right" w:leader="dot" w:pos="9350"/>
            </w:tabs>
            <w:rPr>
              <w:rFonts w:eastAsiaTheme="minorEastAsia"/>
              <w:noProof/>
              <w:lang w:eastAsia="hr-HR"/>
            </w:rPr>
          </w:pPr>
          <w:hyperlink w:anchor="_Toc518045210" w:history="1">
            <w:r w:rsidR="009170D1" w:rsidRPr="009170D1">
              <w:rPr>
                <w:rStyle w:val="Hiperveza"/>
                <w:b/>
                <w:noProof/>
              </w:rPr>
              <w:t>5</w:t>
            </w:r>
            <w:r w:rsidR="009170D1" w:rsidRPr="009170D1">
              <w:rPr>
                <w:rFonts w:eastAsiaTheme="minorEastAsia"/>
                <w:noProof/>
                <w:lang w:eastAsia="hr-HR"/>
              </w:rPr>
              <w:tab/>
            </w:r>
            <w:r w:rsidR="009170D1" w:rsidRPr="009170D1">
              <w:rPr>
                <w:rStyle w:val="Hiperveza"/>
                <w:b/>
                <w:noProof/>
              </w:rPr>
              <w:t>POSTUPAK ODABIRA PROJEKATA</w:t>
            </w:r>
            <w:r w:rsidR="009170D1" w:rsidRPr="009170D1">
              <w:rPr>
                <w:noProof/>
                <w:webHidden/>
              </w:rPr>
              <w:tab/>
            </w:r>
            <w:r w:rsidR="00D26708" w:rsidRPr="009170D1">
              <w:rPr>
                <w:noProof/>
                <w:webHidden/>
              </w:rPr>
              <w:fldChar w:fldCharType="begin"/>
            </w:r>
            <w:r w:rsidR="009170D1" w:rsidRPr="009170D1">
              <w:rPr>
                <w:noProof/>
                <w:webHidden/>
              </w:rPr>
              <w:instrText xml:space="preserve"> PAGEREF _Toc518045210 \h </w:instrText>
            </w:r>
            <w:r w:rsidR="00D26708" w:rsidRPr="009170D1">
              <w:rPr>
                <w:noProof/>
                <w:webHidden/>
              </w:rPr>
            </w:r>
            <w:r w:rsidR="00D26708" w:rsidRPr="009170D1">
              <w:rPr>
                <w:noProof/>
                <w:webHidden/>
              </w:rPr>
              <w:fldChar w:fldCharType="separate"/>
            </w:r>
            <w:r w:rsidR="009170D1" w:rsidRPr="009170D1">
              <w:rPr>
                <w:noProof/>
                <w:webHidden/>
              </w:rPr>
              <w:t>21</w:t>
            </w:r>
            <w:r w:rsidR="00D26708" w:rsidRPr="009170D1">
              <w:rPr>
                <w:noProof/>
                <w:webHidden/>
              </w:rPr>
              <w:fldChar w:fldCharType="end"/>
            </w:r>
          </w:hyperlink>
        </w:p>
        <w:p w:rsidR="009170D1" w:rsidRPr="009170D1" w:rsidRDefault="00EA716A">
          <w:pPr>
            <w:pStyle w:val="Sadraj2"/>
            <w:tabs>
              <w:tab w:val="left" w:pos="880"/>
              <w:tab w:val="right" w:leader="dot" w:pos="9350"/>
            </w:tabs>
            <w:rPr>
              <w:rFonts w:ascii="Times New Roman" w:eastAsiaTheme="minorEastAsia" w:hAnsi="Times New Roman"/>
              <w:noProof/>
              <w:lang w:eastAsia="hr-HR"/>
            </w:rPr>
          </w:pPr>
          <w:hyperlink w:anchor="_Toc518045211" w:history="1">
            <w:r w:rsidR="009170D1" w:rsidRPr="009170D1">
              <w:rPr>
                <w:rStyle w:val="Hiperveza"/>
                <w:rFonts w:ascii="Times New Roman" w:hAnsi="Times New Roman"/>
                <w:noProof/>
              </w:rPr>
              <w:t>5.1</w:t>
            </w:r>
            <w:r w:rsidR="009170D1" w:rsidRPr="009170D1">
              <w:rPr>
                <w:rFonts w:ascii="Times New Roman" w:eastAsiaTheme="minorEastAsia" w:hAnsi="Times New Roman"/>
                <w:noProof/>
                <w:lang w:eastAsia="hr-HR"/>
              </w:rPr>
              <w:tab/>
            </w:r>
            <w:r w:rsidR="009170D1" w:rsidRPr="009170D1">
              <w:rPr>
                <w:rStyle w:val="Hiperveza"/>
                <w:rFonts w:ascii="Times New Roman" w:hAnsi="Times New Roman"/>
                <w:noProof/>
              </w:rPr>
              <w:t>Faze u postupku odabira projekata</w:t>
            </w:r>
            <w:r w:rsidR="009170D1" w:rsidRPr="009170D1">
              <w:rPr>
                <w:rFonts w:ascii="Times New Roman" w:hAnsi="Times New Roman"/>
                <w:noProof/>
                <w:webHidden/>
              </w:rPr>
              <w:tab/>
            </w:r>
            <w:r w:rsidR="00D26708" w:rsidRPr="009170D1">
              <w:rPr>
                <w:rFonts w:ascii="Times New Roman" w:hAnsi="Times New Roman"/>
                <w:noProof/>
                <w:webHidden/>
              </w:rPr>
              <w:fldChar w:fldCharType="begin"/>
            </w:r>
            <w:r w:rsidR="009170D1" w:rsidRPr="009170D1">
              <w:rPr>
                <w:rFonts w:ascii="Times New Roman" w:hAnsi="Times New Roman"/>
                <w:noProof/>
                <w:webHidden/>
              </w:rPr>
              <w:instrText xml:space="preserve"> PAGEREF _Toc518045211 \h </w:instrText>
            </w:r>
            <w:r w:rsidR="00D26708" w:rsidRPr="009170D1">
              <w:rPr>
                <w:rFonts w:ascii="Times New Roman" w:hAnsi="Times New Roman"/>
                <w:noProof/>
                <w:webHidden/>
              </w:rPr>
            </w:r>
            <w:r w:rsidR="00D26708" w:rsidRPr="009170D1">
              <w:rPr>
                <w:rFonts w:ascii="Times New Roman" w:hAnsi="Times New Roman"/>
                <w:noProof/>
                <w:webHidden/>
              </w:rPr>
              <w:fldChar w:fldCharType="separate"/>
            </w:r>
            <w:r w:rsidR="009170D1" w:rsidRPr="009170D1">
              <w:rPr>
                <w:rFonts w:ascii="Times New Roman" w:hAnsi="Times New Roman"/>
                <w:noProof/>
                <w:webHidden/>
              </w:rPr>
              <w:t>21</w:t>
            </w:r>
            <w:r w:rsidR="00D26708" w:rsidRPr="009170D1">
              <w:rPr>
                <w:rFonts w:ascii="Times New Roman" w:hAnsi="Times New Roman"/>
                <w:noProof/>
                <w:webHidden/>
              </w:rPr>
              <w:fldChar w:fldCharType="end"/>
            </w:r>
          </w:hyperlink>
        </w:p>
        <w:p w:rsidR="009170D1" w:rsidRPr="009170D1" w:rsidRDefault="00EA716A">
          <w:pPr>
            <w:pStyle w:val="Sadraj2"/>
            <w:tabs>
              <w:tab w:val="left" w:pos="880"/>
              <w:tab w:val="right" w:leader="dot" w:pos="9350"/>
            </w:tabs>
            <w:rPr>
              <w:rFonts w:ascii="Times New Roman" w:eastAsiaTheme="minorEastAsia" w:hAnsi="Times New Roman"/>
              <w:noProof/>
              <w:lang w:eastAsia="hr-HR"/>
            </w:rPr>
          </w:pPr>
          <w:hyperlink w:anchor="_Toc518045212" w:history="1">
            <w:r w:rsidR="009170D1" w:rsidRPr="009170D1">
              <w:rPr>
                <w:rStyle w:val="Hiperveza"/>
                <w:rFonts w:ascii="Times New Roman" w:hAnsi="Times New Roman"/>
                <w:noProof/>
              </w:rPr>
              <w:t>5.2</w:t>
            </w:r>
            <w:r w:rsidR="009170D1" w:rsidRPr="009170D1">
              <w:rPr>
                <w:rFonts w:ascii="Times New Roman" w:eastAsiaTheme="minorEastAsia" w:hAnsi="Times New Roman"/>
                <w:noProof/>
                <w:lang w:eastAsia="hr-HR"/>
              </w:rPr>
              <w:tab/>
            </w:r>
            <w:r w:rsidR="009170D1" w:rsidRPr="009170D1">
              <w:rPr>
                <w:rStyle w:val="Hiperveza"/>
                <w:rFonts w:ascii="Times New Roman" w:hAnsi="Times New Roman"/>
                <w:noProof/>
              </w:rPr>
              <w:t>Administrativna kontrola projekata (Analiza 1)</w:t>
            </w:r>
            <w:r w:rsidR="009170D1" w:rsidRPr="009170D1">
              <w:rPr>
                <w:rFonts w:ascii="Times New Roman" w:hAnsi="Times New Roman"/>
                <w:noProof/>
                <w:webHidden/>
              </w:rPr>
              <w:tab/>
            </w:r>
            <w:r w:rsidR="00D26708" w:rsidRPr="009170D1">
              <w:rPr>
                <w:rFonts w:ascii="Times New Roman" w:hAnsi="Times New Roman"/>
                <w:noProof/>
                <w:webHidden/>
              </w:rPr>
              <w:fldChar w:fldCharType="begin"/>
            </w:r>
            <w:r w:rsidR="009170D1" w:rsidRPr="009170D1">
              <w:rPr>
                <w:rFonts w:ascii="Times New Roman" w:hAnsi="Times New Roman"/>
                <w:noProof/>
                <w:webHidden/>
              </w:rPr>
              <w:instrText xml:space="preserve"> PAGEREF _Toc518045212 \h </w:instrText>
            </w:r>
            <w:r w:rsidR="00D26708" w:rsidRPr="009170D1">
              <w:rPr>
                <w:rFonts w:ascii="Times New Roman" w:hAnsi="Times New Roman"/>
                <w:noProof/>
                <w:webHidden/>
              </w:rPr>
            </w:r>
            <w:r w:rsidR="00D26708" w:rsidRPr="009170D1">
              <w:rPr>
                <w:rFonts w:ascii="Times New Roman" w:hAnsi="Times New Roman"/>
                <w:noProof/>
                <w:webHidden/>
              </w:rPr>
              <w:fldChar w:fldCharType="separate"/>
            </w:r>
            <w:r w:rsidR="009170D1" w:rsidRPr="009170D1">
              <w:rPr>
                <w:rFonts w:ascii="Times New Roman" w:hAnsi="Times New Roman"/>
                <w:noProof/>
                <w:webHidden/>
              </w:rPr>
              <w:t>22</w:t>
            </w:r>
            <w:r w:rsidR="00D26708" w:rsidRPr="009170D1">
              <w:rPr>
                <w:rFonts w:ascii="Times New Roman" w:hAnsi="Times New Roman"/>
                <w:noProof/>
                <w:webHidden/>
              </w:rPr>
              <w:fldChar w:fldCharType="end"/>
            </w:r>
          </w:hyperlink>
        </w:p>
        <w:p w:rsidR="009170D1" w:rsidRPr="009170D1" w:rsidRDefault="00EA716A">
          <w:pPr>
            <w:pStyle w:val="Sadraj2"/>
            <w:tabs>
              <w:tab w:val="left" w:pos="880"/>
              <w:tab w:val="right" w:leader="dot" w:pos="9350"/>
            </w:tabs>
            <w:rPr>
              <w:rFonts w:ascii="Times New Roman" w:eastAsiaTheme="minorEastAsia" w:hAnsi="Times New Roman"/>
              <w:noProof/>
              <w:lang w:eastAsia="hr-HR"/>
            </w:rPr>
          </w:pPr>
          <w:hyperlink w:anchor="_Toc518045213" w:history="1">
            <w:r w:rsidR="009170D1" w:rsidRPr="009170D1">
              <w:rPr>
                <w:rStyle w:val="Hiperveza"/>
                <w:rFonts w:ascii="Times New Roman" w:hAnsi="Times New Roman"/>
                <w:noProof/>
              </w:rPr>
              <w:t>5.3</w:t>
            </w:r>
            <w:r w:rsidR="009170D1" w:rsidRPr="009170D1">
              <w:rPr>
                <w:rFonts w:ascii="Times New Roman" w:eastAsiaTheme="minorEastAsia" w:hAnsi="Times New Roman"/>
                <w:noProof/>
                <w:lang w:eastAsia="hr-HR"/>
              </w:rPr>
              <w:tab/>
            </w:r>
            <w:r w:rsidR="009170D1" w:rsidRPr="009170D1">
              <w:rPr>
                <w:rStyle w:val="Hiperveza"/>
                <w:rFonts w:ascii="Times New Roman" w:hAnsi="Times New Roman"/>
                <w:noProof/>
              </w:rPr>
              <w:t>Ocjenjivanje projekata (Analiza 2)</w:t>
            </w:r>
            <w:r w:rsidR="009170D1" w:rsidRPr="009170D1">
              <w:rPr>
                <w:rFonts w:ascii="Times New Roman" w:hAnsi="Times New Roman"/>
                <w:noProof/>
                <w:webHidden/>
              </w:rPr>
              <w:tab/>
            </w:r>
            <w:r w:rsidR="00D26708" w:rsidRPr="009170D1">
              <w:rPr>
                <w:rFonts w:ascii="Times New Roman" w:hAnsi="Times New Roman"/>
                <w:noProof/>
                <w:webHidden/>
              </w:rPr>
              <w:fldChar w:fldCharType="begin"/>
            </w:r>
            <w:r w:rsidR="009170D1" w:rsidRPr="009170D1">
              <w:rPr>
                <w:rFonts w:ascii="Times New Roman" w:hAnsi="Times New Roman"/>
                <w:noProof/>
                <w:webHidden/>
              </w:rPr>
              <w:instrText xml:space="preserve"> PAGEREF _Toc518045213 \h </w:instrText>
            </w:r>
            <w:r w:rsidR="00D26708" w:rsidRPr="009170D1">
              <w:rPr>
                <w:rFonts w:ascii="Times New Roman" w:hAnsi="Times New Roman"/>
                <w:noProof/>
                <w:webHidden/>
              </w:rPr>
            </w:r>
            <w:r w:rsidR="00D26708" w:rsidRPr="009170D1">
              <w:rPr>
                <w:rFonts w:ascii="Times New Roman" w:hAnsi="Times New Roman"/>
                <w:noProof/>
                <w:webHidden/>
              </w:rPr>
              <w:fldChar w:fldCharType="separate"/>
            </w:r>
            <w:r w:rsidR="009170D1" w:rsidRPr="009170D1">
              <w:rPr>
                <w:rFonts w:ascii="Times New Roman" w:hAnsi="Times New Roman"/>
                <w:noProof/>
                <w:webHidden/>
              </w:rPr>
              <w:t>22</w:t>
            </w:r>
            <w:r w:rsidR="00D26708" w:rsidRPr="009170D1">
              <w:rPr>
                <w:rFonts w:ascii="Times New Roman" w:hAnsi="Times New Roman"/>
                <w:noProof/>
                <w:webHidden/>
              </w:rPr>
              <w:fldChar w:fldCharType="end"/>
            </w:r>
          </w:hyperlink>
        </w:p>
        <w:p w:rsidR="009170D1" w:rsidRPr="009170D1" w:rsidRDefault="00EA716A">
          <w:pPr>
            <w:pStyle w:val="Sadraj2"/>
            <w:tabs>
              <w:tab w:val="left" w:pos="880"/>
              <w:tab w:val="right" w:leader="dot" w:pos="9350"/>
            </w:tabs>
            <w:rPr>
              <w:rFonts w:ascii="Times New Roman" w:eastAsiaTheme="minorEastAsia" w:hAnsi="Times New Roman"/>
              <w:noProof/>
              <w:lang w:eastAsia="hr-HR"/>
            </w:rPr>
          </w:pPr>
          <w:hyperlink w:anchor="_Toc518045214" w:history="1">
            <w:r w:rsidR="009170D1" w:rsidRPr="009170D1">
              <w:rPr>
                <w:rStyle w:val="Hiperveza"/>
                <w:rFonts w:ascii="Times New Roman" w:hAnsi="Times New Roman"/>
                <w:noProof/>
              </w:rPr>
              <w:t>5.4</w:t>
            </w:r>
            <w:r w:rsidR="009170D1" w:rsidRPr="009170D1">
              <w:rPr>
                <w:rFonts w:ascii="Times New Roman" w:eastAsiaTheme="minorEastAsia" w:hAnsi="Times New Roman"/>
                <w:noProof/>
                <w:lang w:eastAsia="hr-HR"/>
              </w:rPr>
              <w:tab/>
            </w:r>
            <w:r w:rsidR="009170D1" w:rsidRPr="009170D1">
              <w:rPr>
                <w:rStyle w:val="Hiperveza"/>
                <w:rFonts w:ascii="Times New Roman" w:hAnsi="Times New Roman"/>
                <w:noProof/>
              </w:rPr>
              <w:t>Odabir projekata od strane UO LAG-a</w:t>
            </w:r>
            <w:r w:rsidR="009170D1" w:rsidRPr="009170D1">
              <w:rPr>
                <w:rFonts w:ascii="Times New Roman" w:hAnsi="Times New Roman"/>
                <w:noProof/>
                <w:webHidden/>
              </w:rPr>
              <w:tab/>
            </w:r>
            <w:r w:rsidR="00D26708" w:rsidRPr="009170D1">
              <w:rPr>
                <w:rFonts w:ascii="Times New Roman" w:hAnsi="Times New Roman"/>
                <w:noProof/>
                <w:webHidden/>
              </w:rPr>
              <w:fldChar w:fldCharType="begin"/>
            </w:r>
            <w:r w:rsidR="009170D1" w:rsidRPr="009170D1">
              <w:rPr>
                <w:rFonts w:ascii="Times New Roman" w:hAnsi="Times New Roman"/>
                <w:noProof/>
                <w:webHidden/>
              </w:rPr>
              <w:instrText xml:space="preserve"> PAGEREF _Toc518045214 \h </w:instrText>
            </w:r>
            <w:r w:rsidR="00D26708" w:rsidRPr="009170D1">
              <w:rPr>
                <w:rFonts w:ascii="Times New Roman" w:hAnsi="Times New Roman"/>
                <w:noProof/>
                <w:webHidden/>
              </w:rPr>
            </w:r>
            <w:r w:rsidR="00D26708" w:rsidRPr="009170D1">
              <w:rPr>
                <w:rFonts w:ascii="Times New Roman" w:hAnsi="Times New Roman"/>
                <w:noProof/>
                <w:webHidden/>
              </w:rPr>
              <w:fldChar w:fldCharType="separate"/>
            </w:r>
            <w:r w:rsidR="009170D1" w:rsidRPr="009170D1">
              <w:rPr>
                <w:rFonts w:ascii="Times New Roman" w:hAnsi="Times New Roman"/>
                <w:noProof/>
                <w:webHidden/>
              </w:rPr>
              <w:t>23</w:t>
            </w:r>
            <w:r w:rsidR="00D26708" w:rsidRPr="009170D1">
              <w:rPr>
                <w:rFonts w:ascii="Times New Roman" w:hAnsi="Times New Roman"/>
                <w:noProof/>
                <w:webHidden/>
              </w:rPr>
              <w:fldChar w:fldCharType="end"/>
            </w:r>
          </w:hyperlink>
        </w:p>
        <w:p w:rsidR="009170D1" w:rsidRPr="009170D1" w:rsidRDefault="00EA716A">
          <w:pPr>
            <w:pStyle w:val="Sadraj2"/>
            <w:tabs>
              <w:tab w:val="left" w:pos="880"/>
              <w:tab w:val="right" w:leader="dot" w:pos="9350"/>
            </w:tabs>
            <w:rPr>
              <w:rFonts w:ascii="Times New Roman" w:eastAsiaTheme="minorEastAsia" w:hAnsi="Times New Roman"/>
              <w:noProof/>
              <w:lang w:eastAsia="hr-HR"/>
            </w:rPr>
          </w:pPr>
          <w:hyperlink w:anchor="_Toc518045215" w:history="1">
            <w:r w:rsidR="009170D1" w:rsidRPr="009170D1">
              <w:rPr>
                <w:rStyle w:val="Hiperveza"/>
                <w:rFonts w:ascii="Times New Roman" w:hAnsi="Times New Roman"/>
                <w:noProof/>
              </w:rPr>
              <w:t>5.5</w:t>
            </w:r>
            <w:r w:rsidR="009170D1" w:rsidRPr="009170D1">
              <w:rPr>
                <w:rFonts w:ascii="Times New Roman" w:eastAsiaTheme="minorEastAsia" w:hAnsi="Times New Roman"/>
                <w:noProof/>
                <w:lang w:eastAsia="hr-HR"/>
              </w:rPr>
              <w:tab/>
            </w:r>
            <w:r w:rsidR="009170D1" w:rsidRPr="009170D1">
              <w:rPr>
                <w:rStyle w:val="Hiperveza"/>
                <w:rFonts w:ascii="Times New Roman" w:hAnsi="Times New Roman"/>
                <w:noProof/>
              </w:rPr>
              <w:t>Prigovori na odluke LAG-a</w:t>
            </w:r>
            <w:r w:rsidR="009170D1" w:rsidRPr="009170D1">
              <w:rPr>
                <w:rFonts w:ascii="Times New Roman" w:hAnsi="Times New Roman"/>
                <w:noProof/>
                <w:webHidden/>
              </w:rPr>
              <w:tab/>
            </w:r>
            <w:r w:rsidR="00D26708" w:rsidRPr="009170D1">
              <w:rPr>
                <w:rFonts w:ascii="Times New Roman" w:hAnsi="Times New Roman"/>
                <w:noProof/>
                <w:webHidden/>
              </w:rPr>
              <w:fldChar w:fldCharType="begin"/>
            </w:r>
            <w:r w:rsidR="009170D1" w:rsidRPr="009170D1">
              <w:rPr>
                <w:rFonts w:ascii="Times New Roman" w:hAnsi="Times New Roman"/>
                <w:noProof/>
                <w:webHidden/>
              </w:rPr>
              <w:instrText xml:space="preserve"> PAGEREF _Toc518045215 \h </w:instrText>
            </w:r>
            <w:r w:rsidR="00D26708" w:rsidRPr="009170D1">
              <w:rPr>
                <w:rFonts w:ascii="Times New Roman" w:hAnsi="Times New Roman"/>
                <w:noProof/>
                <w:webHidden/>
              </w:rPr>
            </w:r>
            <w:r w:rsidR="00D26708" w:rsidRPr="009170D1">
              <w:rPr>
                <w:rFonts w:ascii="Times New Roman" w:hAnsi="Times New Roman"/>
                <w:noProof/>
                <w:webHidden/>
              </w:rPr>
              <w:fldChar w:fldCharType="separate"/>
            </w:r>
            <w:r w:rsidR="009170D1" w:rsidRPr="009170D1">
              <w:rPr>
                <w:rFonts w:ascii="Times New Roman" w:hAnsi="Times New Roman"/>
                <w:noProof/>
                <w:webHidden/>
              </w:rPr>
              <w:t>24</w:t>
            </w:r>
            <w:r w:rsidR="00D26708" w:rsidRPr="009170D1">
              <w:rPr>
                <w:rFonts w:ascii="Times New Roman" w:hAnsi="Times New Roman"/>
                <w:noProof/>
                <w:webHidden/>
              </w:rPr>
              <w:fldChar w:fldCharType="end"/>
            </w:r>
          </w:hyperlink>
        </w:p>
        <w:p w:rsidR="009170D1" w:rsidRPr="009170D1" w:rsidRDefault="00EA716A">
          <w:pPr>
            <w:pStyle w:val="Sadraj2"/>
            <w:tabs>
              <w:tab w:val="left" w:pos="880"/>
              <w:tab w:val="right" w:leader="dot" w:pos="9350"/>
            </w:tabs>
            <w:rPr>
              <w:rFonts w:ascii="Times New Roman" w:eastAsiaTheme="minorEastAsia" w:hAnsi="Times New Roman"/>
              <w:noProof/>
              <w:lang w:eastAsia="hr-HR"/>
            </w:rPr>
          </w:pPr>
          <w:hyperlink w:anchor="_Toc518045216" w:history="1">
            <w:r w:rsidR="009170D1" w:rsidRPr="009170D1">
              <w:rPr>
                <w:rStyle w:val="Hiperveza"/>
                <w:rFonts w:ascii="Times New Roman" w:hAnsi="Times New Roman"/>
                <w:noProof/>
              </w:rPr>
              <w:t>5.6</w:t>
            </w:r>
            <w:r w:rsidR="009170D1" w:rsidRPr="009170D1">
              <w:rPr>
                <w:rFonts w:ascii="Times New Roman" w:eastAsiaTheme="minorEastAsia" w:hAnsi="Times New Roman"/>
                <w:noProof/>
                <w:lang w:eastAsia="hr-HR"/>
              </w:rPr>
              <w:tab/>
            </w:r>
            <w:r w:rsidR="009170D1" w:rsidRPr="009170D1">
              <w:rPr>
                <w:rStyle w:val="Hiperveza"/>
                <w:rFonts w:ascii="Times New Roman" w:hAnsi="Times New Roman"/>
                <w:noProof/>
              </w:rPr>
              <w:t>Postupak nakon odabira projekata</w:t>
            </w:r>
            <w:r w:rsidR="009170D1" w:rsidRPr="009170D1">
              <w:rPr>
                <w:rFonts w:ascii="Times New Roman" w:hAnsi="Times New Roman"/>
                <w:noProof/>
                <w:webHidden/>
              </w:rPr>
              <w:tab/>
            </w:r>
            <w:r w:rsidR="00D26708" w:rsidRPr="009170D1">
              <w:rPr>
                <w:rFonts w:ascii="Times New Roman" w:hAnsi="Times New Roman"/>
                <w:noProof/>
                <w:webHidden/>
              </w:rPr>
              <w:fldChar w:fldCharType="begin"/>
            </w:r>
            <w:r w:rsidR="009170D1" w:rsidRPr="009170D1">
              <w:rPr>
                <w:rFonts w:ascii="Times New Roman" w:hAnsi="Times New Roman"/>
                <w:noProof/>
                <w:webHidden/>
              </w:rPr>
              <w:instrText xml:space="preserve"> PAGEREF _Toc518045216 \h </w:instrText>
            </w:r>
            <w:r w:rsidR="00D26708" w:rsidRPr="009170D1">
              <w:rPr>
                <w:rFonts w:ascii="Times New Roman" w:hAnsi="Times New Roman"/>
                <w:noProof/>
                <w:webHidden/>
              </w:rPr>
            </w:r>
            <w:r w:rsidR="00D26708" w:rsidRPr="009170D1">
              <w:rPr>
                <w:rFonts w:ascii="Times New Roman" w:hAnsi="Times New Roman"/>
                <w:noProof/>
                <w:webHidden/>
              </w:rPr>
              <w:fldChar w:fldCharType="separate"/>
            </w:r>
            <w:r w:rsidR="009170D1" w:rsidRPr="009170D1">
              <w:rPr>
                <w:rFonts w:ascii="Times New Roman" w:hAnsi="Times New Roman"/>
                <w:noProof/>
                <w:webHidden/>
              </w:rPr>
              <w:t>25</w:t>
            </w:r>
            <w:r w:rsidR="00D26708" w:rsidRPr="009170D1">
              <w:rPr>
                <w:rFonts w:ascii="Times New Roman" w:hAnsi="Times New Roman"/>
                <w:noProof/>
                <w:webHidden/>
              </w:rPr>
              <w:fldChar w:fldCharType="end"/>
            </w:r>
          </w:hyperlink>
        </w:p>
        <w:p w:rsidR="009170D1" w:rsidRPr="009170D1" w:rsidRDefault="00EA716A">
          <w:pPr>
            <w:pStyle w:val="Sadraj1"/>
            <w:tabs>
              <w:tab w:val="left" w:pos="440"/>
              <w:tab w:val="right" w:leader="dot" w:pos="9350"/>
            </w:tabs>
            <w:rPr>
              <w:rFonts w:eastAsiaTheme="minorEastAsia"/>
              <w:noProof/>
              <w:lang w:eastAsia="hr-HR"/>
            </w:rPr>
          </w:pPr>
          <w:hyperlink w:anchor="_Toc518045217" w:history="1">
            <w:r w:rsidR="009170D1" w:rsidRPr="009170D1">
              <w:rPr>
                <w:rStyle w:val="Hiperveza"/>
                <w:b/>
                <w:noProof/>
              </w:rPr>
              <w:t>6</w:t>
            </w:r>
            <w:r w:rsidR="009170D1" w:rsidRPr="009170D1">
              <w:rPr>
                <w:rFonts w:eastAsiaTheme="minorEastAsia"/>
                <w:noProof/>
                <w:lang w:eastAsia="hr-HR"/>
              </w:rPr>
              <w:tab/>
            </w:r>
            <w:r w:rsidR="009170D1" w:rsidRPr="009170D1">
              <w:rPr>
                <w:rStyle w:val="Hiperveza"/>
                <w:b/>
                <w:noProof/>
              </w:rPr>
              <w:t>OBRASCI I PRILOZI</w:t>
            </w:r>
            <w:r w:rsidR="009170D1" w:rsidRPr="009170D1">
              <w:rPr>
                <w:noProof/>
                <w:webHidden/>
              </w:rPr>
              <w:tab/>
            </w:r>
            <w:r w:rsidR="00D26708" w:rsidRPr="009170D1">
              <w:rPr>
                <w:noProof/>
                <w:webHidden/>
              </w:rPr>
              <w:fldChar w:fldCharType="begin"/>
            </w:r>
            <w:r w:rsidR="009170D1" w:rsidRPr="009170D1">
              <w:rPr>
                <w:noProof/>
                <w:webHidden/>
              </w:rPr>
              <w:instrText xml:space="preserve"> PAGEREF _Toc518045217 \h </w:instrText>
            </w:r>
            <w:r w:rsidR="00D26708" w:rsidRPr="009170D1">
              <w:rPr>
                <w:noProof/>
                <w:webHidden/>
              </w:rPr>
            </w:r>
            <w:r w:rsidR="00D26708" w:rsidRPr="009170D1">
              <w:rPr>
                <w:noProof/>
                <w:webHidden/>
              </w:rPr>
              <w:fldChar w:fldCharType="separate"/>
            </w:r>
            <w:r w:rsidR="009170D1" w:rsidRPr="009170D1">
              <w:rPr>
                <w:noProof/>
                <w:webHidden/>
              </w:rPr>
              <w:t>27</w:t>
            </w:r>
            <w:r w:rsidR="00D26708" w:rsidRPr="009170D1">
              <w:rPr>
                <w:noProof/>
                <w:webHidden/>
              </w:rPr>
              <w:fldChar w:fldCharType="end"/>
            </w:r>
          </w:hyperlink>
        </w:p>
        <w:p w:rsidR="00F56CC9" w:rsidRDefault="00D26708" w:rsidP="002F7428">
          <w:pPr>
            <w:pStyle w:val="Sadraj1"/>
            <w:tabs>
              <w:tab w:val="left" w:pos="440"/>
              <w:tab w:val="right" w:leader="dot" w:pos="9350"/>
            </w:tabs>
          </w:pPr>
          <w:r w:rsidRPr="006A5CCE">
            <w:rPr>
              <w:b/>
              <w:bCs/>
            </w:rPr>
            <w:fldChar w:fldCharType="end"/>
          </w:r>
        </w:p>
      </w:sdtContent>
    </w:sdt>
    <w:p w:rsidR="00D26ECA" w:rsidRPr="008A3502" w:rsidRDefault="00DE5834" w:rsidP="00FB5286">
      <w:pPr>
        <w:pStyle w:val="Naslov1"/>
        <w:numPr>
          <w:ilvl w:val="0"/>
          <w:numId w:val="0"/>
        </w:numPr>
        <w:spacing w:after="240"/>
        <w:ind w:left="432" w:hanging="432"/>
        <w:rPr>
          <w:rFonts w:ascii="Times New Roman" w:hAnsi="Times New Roman" w:cs="Times New Roman"/>
          <w:sz w:val="24"/>
          <w:szCs w:val="24"/>
        </w:rPr>
      </w:pPr>
      <w:bookmarkStart w:id="6" w:name="_Toc518045190"/>
      <w:r w:rsidRPr="008A3502">
        <w:rPr>
          <w:rFonts w:ascii="Times New Roman" w:hAnsi="Times New Roman" w:cs="Times New Roman"/>
          <w:b/>
          <w:color w:val="auto"/>
          <w:sz w:val="24"/>
          <w:szCs w:val="24"/>
        </w:rPr>
        <w:lastRenderedPageBreak/>
        <w:t xml:space="preserve">1     </w:t>
      </w:r>
      <w:bookmarkEnd w:id="1"/>
      <w:r w:rsidR="00DE6539" w:rsidRPr="008A3502">
        <w:rPr>
          <w:rFonts w:ascii="Times New Roman" w:hAnsi="Times New Roman" w:cs="Times New Roman"/>
          <w:b/>
          <w:color w:val="auto"/>
          <w:sz w:val="24"/>
          <w:szCs w:val="24"/>
        </w:rPr>
        <w:t>OPĆE ODREDBE</w:t>
      </w:r>
      <w:bookmarkEnd w:id="6"/>
      <w:bookmarkEnd w:id="5"/>
      <w:bookmarkEnd w:id="4"/>
      <w:bookmarkEnd w:id="3"/>
      <w:bookmarkEnd w:id="2"/>
    </w:p>
    <w:p w:rsidR="00F76FED" w:rsidRPr="008A3502" w:rsidRDefault="00DE6539" w:rsidP="004E0962">
      <w:pPr>
        <w:pStyle w:val="Naslov2"/>
        <w:spacing w:after="240"/>
        <w:ind w:left="578" w:hanging="578"/>
        <w:rPr>
          <w:rFonts w:ascii="Times New Roman" w:eastAsia="Times New Roman" w:hAnsi="Times New Roman" w:cs="Times New Roman"/>
          <w:b/>
          <w:color w:val="auto"/>
          <w:sz w:val="24"/>
          <w:szCs w:val="24"/>
        </w:rPr>
      </w:pPr>
      <w:bookmarkStart w:id="7" w:name="_Toc472787054"/>
      <w:bookmarkStart w:id="8" w:name="_Toc472850739"/>
      <w:bookmarkStart w:id="9" w:name="_Toc472850779"/>
      <w:bookmarkStart w:id="10" w:name="_Toc472852911"/>
      <w:bookmarkStart w:id="11" w:name="_Toc518045191"/>
      <w:r w:rsidRPr="008A3502">
        <w:rPr>
          <w:rFonts w:ascii="Times New Roman" w:eastAsia="Times New Roman" w:hAnsi="Times New Roman" w:cs="Times New Roman"/>
          <w:b/>
          <w:color w:val="auto"/>
          <w:sz w:val="24"/>
          <w:szCs w:val="24"/>
        </w:rPr>
        <w:t>Pr</w:t>
      </w:r>
      <w:bookmarkEnd w:id="7"/>
      <w:bookmarkEnd w:id="8"/>
      <w:bookmarkEnd w:id="9"/>
      <w:bookmarkEnd w:id="10"/>
      <w:r w:rsidR="00DC3E72" w:rsidRPr="008A3502">
        <w:rPr>
          <w:rFonts w:ascii="Times New Roman" w:eastAsia="Times New Roman" w:hAnsi="Times New Roman" w:cs="Times New Roman"/>
          <w:b/>
          <w:color w:val="auto"/>
          <w:sz w:val="24"/>
          <w:szCs w:val="24"/>
        </w:rPr>
        <w:t xml:space="preserve">edmet, </w:t>
      </w:r>
      <w:r w:rsidR="00DB3115" w:rsidRPr="008A3502">
        <w:rPr>
          <w:rFonts w:ascii="Times New Roman" w:eastAsia="Times New Roman" w:hAnsi="Times New Roman" w:cs="Times New Roman"/>
          <w:b/>
          <w:color w:val="auto"/>
          <w:sz w:val="24"/>
          <w:szCs w:val="24"/>
        </w:rPr>
        <w:t xml:space="preserve">svrha </w:t>
      </w:r>
      <w:r w:rsidR="008C2333" w:rsidRPr="008A3502">
        <w:rPr>
          <w:rFonts w:ascii="Times New Roman" w:eastAsia="Times New Roman" w:hAnsi="Times New Roman" w:cs="Times New Roman"/>
          <w:b/>
          <w:color w:val="auto"/>
          <w:sz w:val="24"/>
          <w:szCs w:val="24"/>
        </w:rPr>
        <w:t>i raspoloživa sredstva</w:t>
      </w:r>
      <w:r w:rsidR="004E0962" w:rsidRPr="008A3502">
        <w:rPr>
          <w:rFonts w:ascii="Times New Roman" w:eastAsia="Times New Roman" w:hAnsi="Times New Roman" w:cs="Times New Roman"/>
          <w:b/>
          <w:color w:val="auto"/>
          <w:sz w:val="24"/>
          <w:szCs w:val="24"/>
        </w:rPr>
        <w:t xml:space="preserve"> Natječaja</w:t>
      </w:r>
      <w:bookmarkEnd w:id="11"/>
    </w:p>
    <w:p w:rsidR="00924D6B" w:rsidRPr="008A3502" w:rsidRDefault="00924D6B" w:rsidP="00924D6B">
      <w:pPr>
        <w:tabs>
          <w:tab w:val="center" w:pos="4320"/>
          <w:tab w:val="right" w:pos="8640"/>
        </w:tabs>
        <w:jc w:val="both"/>
        <w:rPr>
          <w:rStyle w:val="hps"/>
          <w:rFonts w:ascii="Times New Roman" w:eastAsia="Times New Roman" w:hAnsi="Times New Roman" w:cs="Times New Roman"/>
          <w:bCs/>
          <w:sz w:val="24"/>
          <w:szCs w:val="24"/>
          <w:lang w:eastAsia="ar-SA"/>
        </w:rPr>
      </w:pPr>
      <w:r w:rsidRPr="008A3502">
        <w:rPr>
          <w:rStyle w:val="hps"/>
          <w:rFonts w:ascii="Times New Roman" w:eastAsia="Times New Roman" w:hAnsi="Times New Roman" w:cs="Times New Roman"/>
          <w:b/>
          <w:bCs/>
          <w:sz w:val="24"/>
          <w:szCs w:val="24"/>
          <w:lang w:eastAsia="ar-SA"/>
        </w:rPr>
        <w:t>Predmet:</w:t>
      </w:r>
      <w:r w:rsidRPr="008A3502">
        <w:rPr>
          <w:rStyle w:val="hps"/>
          <w:rFonts w:ascii="Times New Roman" w:eastAsia="Times New Roman" w:hAnsi="Times New Roman" w:cs="Times New Roman"/>
          <w:bCs/>
          <w:sz w:val="24"/>
          <w:szCs w:val="24"/>
          <w:lang w:eastAsia="ar-SA"/>
        </w:rPr>
        <w:t xml:space="preserve"> </w:t>
      </w:r>
      <w:r w:rsidR="00532E13" w:rsidRPr="008A3502">
        <w:rPr>
          <w:rStyle w:val="hps"/>
          <w:rFonts w:ascii="Times New Roman" w:eastAsia="Times New Roman" w:hAnsi="Times New Roman" w:cs="Times New Roman"/>
          <w:bCs/>
          <w:sz w:val="24"/>
          <w:szCs w:val="24"/>
          <w:lang w:eastAsia="ar-SA"/>
        </w:rPr>
        <w:t>Ulaganje u pokretanje, poboljšanje ili proširenje lokalnih temeljnih usluga za ruralno stanovništvo, uključujući slobodno vrijeme i kulturne aktivnosti te povezanu infrastrukturu</w:t>
      </w:r>
      <w:r w:rsidRPr="008A3502">
        <w:rPr>
          <w:rStyle w:val="hps"/>
          <w:rFonts w:ascii="Times New Roman" w:eastAsia="Times New Roman" w:hAnsi="Times New Roman" w:cs="Times New Roman"/>
          <w:bCs/>
          <w:sz w:val="24"/>
          <w:szCs w:val="24"/>
          <w:lang w:eastAsia="ar-SA"/>
        </w:rPr>
        <w:t xml:space="preserve"> </w:t>
      </w:r>
      <w:r w:rsidR="00D26ECA" w:rsidRPr="008A3502">
        <w:rPr>
          <w:rStyle w:val="hps"/>
          <w:rFonts w:ascii="Times New Roman" w:eastAsia="Times New Roman" w:hAnsi="Times New Roman" w:cs="Times New Roman"/>
          <w:bCs/>
          <w:sz w:val="24"/>
          <w:szCs w:val="24"/>
          <w:lang w:eastAsia="ar-SA"/>
        </w:rPr>
        <w:t>za nositelje projekata</w:t>
      </w:r>
      <w:r w:rsidR="006958DA" w:rsidRPr="008A3502">
        <w:rPr>
          <w:rStyle w:val="hps"/>
          <w:rFonts w:ascii="Times New Roman" w:eastAsia="Times New Roman" w:hAnsi="Times New Roman" w:cs="Times New Roman"/>
          <w:bCs/>
          <w:sz w:val="24"/>
          <w:szCs w:val="24"/>
          <w:lang w:eastAsia="ar-SA"/>
        </w:rPr>
        <w:t xml:space="preserve"> koji imaju sjedište</w:t>
      </w:r>
      <w:r w:rsidR="00AC2858" w:rsidRPr="008A3502">
        <w:rPr>
          <w:rStyle w:val="hps"/>
          <w:rFonts w:ascii="Times New Roman" w:eastAsia="Times New Roman" w:hAnsi="Times New Roman" w:cs="Times New Roman"/>
          <w:bCs/>
          <w:sz w:val="24"/>
          <w:szCs w:val="24"/>
          <w:lang w:eastAsia="ar-SA"/>
        </w:rPr>
        <w:t xml:space="preserve"> na</w:t>
      </w:r>
      <w:r w:rsidR="00074C87" w:rsidRPr="008A3502">
        <w:rPr>
          <w:rStyle w:val="hps"/>
          <w:rFonts w:ascii="Times New Roman" w:eastAsia="Times New Roman" w:hAnsi="Times New Roman" w:cs="Times New Roman"/>
          <w:bCs/>
          <w:sz w:val="24"/>
          <w:szCs w:val="24"/>
          <w:lang w:eastAsia="ar-SA"/>
        </w:rPr>
        <w:t xml:space="preserve"> području LAG</w:t>
      </w:r>
      <w:r w:rsidR="005667F7" w:rsidRPr="008A3502">
        <w:rPr>
          <w:rStyle w:val="hps"/>
          <w:rFonts w:ascii="Times New Roman" w:eastAsia="Times New Roman" w:hAnsi="Times New Roman" w:cs="Times New Roman"/>
          <w:bCs/>
          <w:sz w:val="24"/>
          <w:szCs w:val="24"/>
          <w:lang w:eastAsia="ar-SA"/>
        </w:rPr>
        <w:t>-a</w:t>
      </w:r>
      <w:r w:rsidR="00074C87" w:rsidRPr="008A3502">
        <w:rPr>
          <w:rStyle w:val="hps"/>
          <w:rFonts w:ascii="Times New Roman" w:eastAsia="Times New Roman" w:hAnsi="Times New Roman" w:cs="Times New Roman"/>
          <w:bCs/>
          <w:sz w:val="24"/>
          <w:szCs w:val="24"/>
          <w:lang w:eastAsia="ar-SA"/>
        </w:rPr>
        <w:t xml:space="preserve"> </w:t>
      </w:r>
      <w:r w:rsidR="00240EB5">
        <w:rPr>
          <w:rStyle w:val="hps"/>
          <w:rFonts w:ascii="Times New Roman" w:eastAsia="Times New Roman" w:hAnsi="Times New Roman" w:cs="Times New Roman"/>
          <w:bCs/>
          <w:sz w:val="24"/>
          <w:szCs w:val="24"/>
          <w:lang w:eastAsia="ar-SA"/>
        </w:rPr>
        <w:t>„Moslavin</w:t>
      </w:r>
      <w:r w:rsidR="00934544">
        <w:rPr>
          <w:rStyle w:val="hps"/>
          <w:rFonts w:ascii="Times New Roman" w:eastAsia="Times New Roman" w:hAnsi="Times New Roman" w:cs="Times New Roman"/>
          <w:bCs/>
          <w:sz w:val="24"/>
          <w:szCs w:val="24"/>
          <w:lang w:eastAsia="ar-SA"/>
        </w:rPr>
        <w:t>a“.</w:t>
      </w:r>
    </w:p>
    <w:p w:rsidR="00924D6B" w:rsidRPr="008A3502" w:rsidRDefault="00924D6B" w:rsidP="00924D6B">
      <w:pPr>
        <w:tabs>
          <w:tab w:val="center" w:pos="4320"/>
          <w:tab w:val="right" w:pos="8640"/>
        </w:tabs>
        <w:jc w:val="both"/>
        <w:rPr>
          <w:rStyle w:val="hps"/>
          <w:rFonts w:ascii="Times New Roman" w:eastAsia="Times New Roman" w:hAnsi="Times New Roman" w:cs="Times New Roman"/>
          <w:bCs/>
          <w:sz w:val="24"/>
          <w:szCs w:val="24"/>
          <w:lang w:eastAsia="ar-SA"/>
        </w:rPr>
      </w:pPr>
    </w:p>
    <w:p w:rsidR="006B3937" w:rsidRPr="008A3502" w:rsidRDefault="00DB3115" w:rsidP="006B3937">
      <w:pPr>
        <w:pStyle w:val="Default"/>
        <w:jc w:val="both"/>
        <w:rPr>
          <w:rFonts w:ascii="Times New Roman" w:hAnsi="Times New Roman" w:cs="Times New Roman"/>
        </w:rPr>
      </w:pPr>
      <w:r w:rsidRPr="008A3502">
        <w:rPr>
          <w:rStyle w:val="hps"/>
          <w:rFonts w:ascii="Times New Roman" w:eastAsia="Times New Roman" w:hAnsi="Times New Roman" w:cs="Times New Roman"/>
          <w:b/>
          <w:bCs/>
          <w:lang w:eastAsia="ar-SA"/>
        </w:rPr>
        <w:t>Svrha</w:t>
      </w:r>
      <w:r w:rsidR="00924D6B" w:rsidRPr="008A3502">
        <w:rPr>
          <w:rStyle w:val="hps"/>
          <w:rFonts w:ascii="Times New Roman" w:eastAsia="Times New Roman" w:hAnsi="Times New Roman" w:cs="Times New Roman"/>
          <w:b/>
          <w:bCs/>
          <w:lang w:eastAsia="ar-SA"/>
        </w:rPr>
        <w:t>:</w:t>
      </w:r>
      <w:r w:rsidR="00F84BF4" w:rsidRPr="008A3502">
        <w:rPr>
          <w:rStyle w:val="hps"/>
          <w:rFonts w:ascii="Times New Roman" w:eastAsia="Times New Roman" w:hAnsi="Times New Roman" w:cs="Times New Roman"/>
          <w:bCs/>
          <w:lang w:eastAsia="ar-SA"/>
        </w:rPr>
        <w:t xml:space="preserve"> </w:t>
      </w:r>
      <w:r w:rsidR="006B3937" w:rsidRPr="008A3502">
        <w:rPr>
          <w:rStyle w:val="hps"/>
          <w:rFonts w:ascii="Times New Roman" w:eastAsia="Times New Roman" w:hAnsi="Times New Roman" w:cs="Times New Roman"/>
          <w:bCs/>
          <w:color w:val="auto"/>
          <w:lang w:eastAsia="ar-SA"/>
        </w:rPr>
        <w:t>Poboljšanje životnih uvjeta u ruralnim sredinama, doprinos atraktivnosti sela i njegovom razvojnom potencijalu za druge aktivnosti te poticanje rasta i društveno - ekonomske održivosti kroz potporu ulaganjima u osnivanje, poboljšanje ili proširenje lokalnih temeljnih usluga za ruralno stanovništvo, uključujući slobodno vrijeme i kulturu, te pripadajuću infrastrukturu.</w:t>
      </w:r>
      <w:r w:rsidR="006B3937" w:rsidRPr="008A3502">
        <w:rPr>
          <w:rFonts w:ascii="Times New Roman" w:hAnsi="Times New Roman" w:cs="Times New Roman"/>
        </w:rPr>
        <w:t xml:space="preserve"> </w:t>
      </w:r>
    </w:p>
    <w:p w:rsidR="006B3937" w:rsidRPr="008A3502" w:rsidRDefault="006B3937" w:rsidP="00924D6B">
      <w:pPr>
        <w:autoSpaceDE w:val="0"/>
        <w:autoSpaceDN w:val="0"/>
        <w:adjustRightInd w:val="0"/>
        <w:jc w:val="both"/>
        <w:rPr>
          <w:rFonts w:ascii="Times New Roman" w:hAnsi="Times New Roman" w:cs="Times New Roman"/>
          <w:sz w:val="24"/>
          <w:szCs w:val="24"/>
        </w:rPr>
      </w:pPr>
    </w:p>
    <w:p w:rsidR="00881F51" w:rsidRPr="008A3502" w:rsidRDefault="008C2333" w:rsidP="00142A0F">
      <w:pPr>
        <w:jc w:val="both"/>
        <w:rPr>
          <w:rStyle w:val="hps"/>
          <w:rFonts w:ascii="Times New Roman" w:hAnsi="Times New Roman" w:cs="Times New Roman"/>
          <w:bCs/>
          <w:sz w:val="24"/>
          <w:szCs w:val="24"/>
          <w:lang w:eastAsia="ar-SA"/>
        </w:rPr>
      </w:pPr>
      <w:r w:rsidRPr="008A3502">
        <w:rPr>
          <w:rFonts w:ascii="Times New Roman" w:hAnsi="Times New Roman" w:cs="Times New Roman"/>
          <w:b/>
          <w:sz w:val="24"/>
          <w:szCs w:val="24"/>
        </w:rPr>
        <w:t>Raspoloživa sredstva</w:t>
      </w:r>
      <w:r w:rsidR="00DC3E72" w:rsidRPr="008A3502">
        <w:rPr>
          <w:rFonts w:ascii="Times New Roman" w:hAnsi="Times New Roman" w:cs="Times New Roman"/>
          <w:b/>
          <w:sz w:val="24"/>
          <w:szCs w:val="24"/>
        </w:rPr>
        <w:t xml:space="preserve">: </w:t>
      </w:r>
      <w:r w:rsidR="0032035E">
        <w:rPr>
          <w:rStyle w:val="hps"/>
          <w:rFonts w:ascii="Times New Roman" w:hAnsi="Times New Roman" w:cs="Times New Roman"/>
          <w:b/>
          <w:bCs/>
          <w:sz w:val="24"/>
          <w:szCs w:val="24"/>
          <w:lang w:eastAsia="ar-SA"/>
        </w:rPr>
        <w:t>385.560,00 EUR (2.885.839,49 HRK</w:t>
      </w:r>
      <w:r w:rsidR="00402E1B">
        <w:rPr>
          <w:rStyle w:val="hps"/>
          <w:rFonts w:ascii="Times New Roman" w:hAnsi="Times New Roman" w:cs="Times New Roman"/>
          <w:b/>
          <w:bCs/>
          <w:sz w:val="24"/>
          <w:szCs w:val="24"/>
          <w:lang w:eastAsia="ar-SA"/>
        </w:rPr>
        <w:t>)</w:t>
      </w:r>
    </w:p>
    <w:p w:rsidR="00881F51" w:rsidRPr="008A3502" w:rsidRDefault="00881F51" w:rsidP="00142A0F">
      <w:pPr>
        <w:jc w:val="both"/>
        <w:rPr>
          <w:rStyle w:val="hps"/>
          <w:rFonts w:ascii="Times New Roman" w:hAnsi="Times New Roman" w:cs="Times New Roman"/>
          <w:bCs/>
          <w:sz w:val="24"/>
          <w:szCs w:val="24"/>
          <w:lang w:eastAsia="ar-SA"/>
        </w:rPr>
      </w:pPr>
    </w:p>
    <w:p w:rsidR="00881F51" w:rsidRPr="008A3502" w:rsidRDefault="00881F51" w:rsidP="00F84BF4">
      <w:pPr>
        <w:spacing w:after="120"/>
        <w:jc w:val="both"/>
        <w:rPr>
          <w:rStyle w:val="hps"/>
          <w:rFonts w:ascii="Times New Roman" w:hAnsi="Times New Roman" w:cs="Times New Roman"/>
          <w:b/>
          <w:bCs/>
          <w:sz w:val="24"/>
          <w:szCs w:val="24"/>
          <w:lang w:eastAsia="ar-SA"/>
        </w:rPr>
      </w:pPr>
      <w:r w:rsidRPr="008A3502">
        <w:rPr>
          <w:rStyle w:val="hps"/>
          <w:rFonts w:ascii="Times New Roman" w:hAnsi="Times New Roman" w:cs="Times New Roman"/>
          <w:b/>
          <w:bCs/>
          <w:sz w:val="24"/>
          <w:szCs w:val="24"/>
          <w:lang w:eastAsia="ar-SA"/>
        </w:rPr>
        <w:t>Obuhvat LAG područja (JLS)</w:t>
      </w:r>
      <w:r w:rsidR="003A6020" w:rsidRPr="008A3502">
        <w:rPr>
          <w:rStyle w:val="Referencafusnote"/>
          <w:rFonts w:ascii="Times New Roman" w:hAnsi="Times New Roman"/>
          <w:b/>
          <w:bCs/>
          <w:sz w:val="24"/>
          <w:szCs w:val="24"/>
          <w:lang w:eastAsia="ar-SA"/>
        </w:rPr>
        <w:footnoteReference w:id="1"/>
      </w:r>
      <w:r w:rsidRPr="008A3502">
        <w:rPr>
          <w:rStyle w:val="hps"/>
          <w:rFonts w:ascii="Times New Roman" w:hAnsi="Times New Roman" w:cs="Times New Roman"/>
          <w:b/>
          <w:bCs/>
          <w:sz w:val="24"/>
          <w:szCs w:val="24"/>
          <w:lang w:eastAsia="ar-SA"/>
        </w:rPr>
        <w:t>:</w:t>
      </w:r>
    </w:p>
    <w:p w:rsidR="00934544" w:rsidRDefault="00881F51" w:rsidP="00934544">
      <w:pPr>
        <w:pStyle w:val="Odlomakpopisa"/>
        <w:numPr>
          <w:ilvl w:val="0"/>
          <w:numId w:val="39"/>
        </w:numPr>
        <w:ind w:hanging="294"/>
        <w:contextualSpacing w:val="0"/>
        <w:jc w:val="both"/>
        <w:rPr>
          <w:rStyle w:val="hps"/>
          <w:rFonts w:ascii="Times New Roman" w:hAnsi="Times New Roman"/>
          <w:sz w:val="24"/>
          <w:szCs w:val="24"/>
        </w:rPr>
      </w:pPr>
      <w:r w:rsidRPr="008A3502">
        <w:rPr>
          <w:rStyle w:val="hps"/>
          <w:rFonts w:ascii="Times New Roman" w:hAnsi="Times New Roman" w:cs="Times New Roman"/>
          <w:bCs/>
          <w:sz w:val="24"/>
          <w:szCs w:val="24"/>
          <w:u w:val="single"/>
          <w:shd w:val="clear" w:color="auto" w:fill="FFFFFF" w:themeFill="background1"/>
          <w:lang w:eastAsia="ar-SA"/>
        </w:rPr>
        <w:t>O</w:t>
      </w:r>
      <w:r w:rsidRPr="008A3502">
        <w:rPr>
          <w:rStyle w:val="hps"/>
          <w:rFonts w:ascii="Times New Roman" w:hAnsi="Times New Roman" w:cs="Times New Roman"/>
          <w:bCs/>
          <w:sz w:val="24"/>
          <w:szCs w:val="24"/>
          <w:u w:val="single"/>
          <w:lang w:eastAsia="ar-SA"/>
        </w:rPr>
        <w:t>pćine</w:t>
      </w:r>
      <w:r w:rsidRPr="008A3502">
        <w:rPr>
          <w:rStyle w:val="hps"/>
          <w:rFonts w:ascii="Times New Roman" w:hAnsi="Times New Roman" w:cs="Times New Roman"/>
          <w:bCs/>
          <w:sz w:val="24"/>
          <w:szCs w:val="24"/>
          <w:lang w:eastAsia="ar-SA"/>
        </w:rPr>
        <w:t xml:space="preserve">: </w:t>
      </w:r>
      <w:r w:rsidR="00934544" w:rsidRPr="00D01743">
        <w:rPr>
          <w:rStyle w:val="hps"/>
          <w:rFonts w:ascii="Times New Roman" w:hAnsi="Times New Roman"/>
          <w:sz w:val="24"/>
          <w:szCs w:val="24"/>
        </w:rPr>
        <w:t>Dubrava, Hercegovac, Kloštar Ivanić, Križ, Lipovljani, Velika Ludina i Velika Trnovitica</w:t>
      </w:r>
    </w:p>
    <w:p w:rsidR="00934544" w:rsidRPr="00934544" w:rsidRDefault="00934544" w:rsidP="00934544">
      <w:pPr>
        <w:pStyle w:val="Odlomakpopisa"/>
        <w:contextualSpacing w:val="0"/>
        <w:jc w:val="both"/>
        <w:rPr>
          <w:rStyle w:val="hps"/>
          <w:rFonts w:ascii="Times New Roman" w:hAnsi="Times New Roman"/>
          <w:sz w:val="8"/>
          <w:szCs w:val="8"/>
        </w:rPr>
      </w:pPr>
    </w:p>
    <w:p w:rsidR="00934544" w:rsidRPr="00D01743" w:rsidRDefault="00EA716A" w:rsidP="00934544">
      <w:pPr>
        <w:pStyle w:val="Odlomakpopisa"/>
        <w:numPr>
          <w:ilvl w:val="0"/>
          <w:numId w:val="39"/>
        </w:numPr>
        <w:contextualSpacing w:val="0"/>
        <w:jc w:val="both"/>
        <w:rPr>
          <w:rStyle w:val="hps"/>
          <w:rFonts w:ascii="Times New Roman" w:hAnsi="Times New Roman"/>
          <w:sz w:val="24"/>
          <w:szCs w:val="24"/>
        </w:rPr>
      </w:pPr>
      <w:r>
        <w:rPr>
          <w:rFonts w:ascii="Times New Roman" w:eastAsia="SimSun" w:hAnsi="Times New Roman" w:cs="Times New Roman"/>
          <w:noProof/>
          <w:sz w:val="24"/>
          <w:szCs w:val="24"/>
          <w:lang w:eastAsia="hr-HR"/>
        </w:rPr>
        <mc:AlternateContent>
          <mc:Choice Requires="wps">
            <w:drawing>
              <wp:anchor distT="0" distB="0" distL="114300" distR="114300" simplePos="0" relativeHeight="251669504" behindDoc="1" locked="0" layoutInCell="1" allowOverlap="1">
                <wp:simplePos x="0" y="0"/>
                <wp:positionH relativeFrom="margin">
                  <wp:posOffset>47625</wp:posOffset>
                </wp:positionH>
                <wp:positionV relativeFrom="paragraph">
                  <wp:posOffset>947420</wp:posOffset>
                </wp:positionV>
                <wp:extent cx="6049645" cy="818515"/>
                <wp:effectExtent l="0" t="0" r="27305" b="19685"/>
                <wp:wrapTopAndBottom/>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49645" cy="818515"/>
                        </a:xfrm>
                        <a:prstGeom prst="rect">
                          <a:avLst/>
                        </a:prstGeom>
                        <a:noFill/>
                        <a:ln w="6350">
                          <a:solidFill>
                            <a:prstClr val="black"/>
                          </a:solidFill>
                        </a:ln>
                        <a:effectLst/>
                      </wps:spPr>
                      <wps:txbx>
                        <w:txbxContent>
                          <w:p w:rsidR="00A0784C" w:rsidRPr="001B6260" w:rsidRDefault="00A0784C" w:rsidP="004E0962">
                            <w:pPr>
                              <w:rPr>
                                <w:rFonts w:ascii="Times New Roman" w:hAnsi="Times New Roman"/>
                                <w:b/>
                                <w:sz w:val="24"/>
                                <w:szCs w:val="24"/>
                              </w:rPr>
                            </w:pPr>
                            <w:r w:rsidRPr="001B6260">
                              <w:rPr>
                                <w:rFonts w:ascii="Times New Roman" w:hAnsi="Times New Roman"/>
                                <w:b/>
                                <w:sz w:val="24"/>
                                <w:szCs w:val="24"/>
                              </w:rPr>
                              <w:t xml:space="preserve">Napomena: </w:t>
                            </w:r>
                          </w:p>
                          <w:p w:rsidR="00A0784C" w:rsidRPr="001B6260" w:rsidRDefault="00A0784C" w:rsidP="004E0962">
                            <w:pPr>
                              <w:rPr>
                                <w:rFonts w:ascii="Times New Roman" w:hAnsi="Times New Roman"/>
                                <w:b/>
                              </w:rPr>
                            </w:pPr>
                          </w:p>
                          <w:p w:rsidR="00A0784C" w:rsidRPr="001B6260" w:rsidRDefault="00A0784C" w:rsidP="004E0962">
                            <w:pPr>
                              <w:jc w:val="both"/>
                              <w:rPr>
                                <w:rFonts w:ascii="Times New Roman" w:hAnsi="Times New Roman"/>
                                <w:sz w:val="24"/>
                                <w:szCs w:val="24"/>
                              </w:rPr>
                            </w:pPr>
                            <w:r w:rsidRPr="001B6260">
                              <w:rPr>
                                <w:rFonts w:ascii="Times New Roman" w:hAnsi="Times New Roman"/>
                                <w:sz w:val="24"/>
                                <w:szCs w:val="24"/>
                              </w:rPr>
                              <w:t>Svi obra</w:t>
                            </w:r>
                            <w:r>
                              <w:rPr>
                                <w:rFonts w:ascii="Times New Roman" w:hAnsi="Times New Roman"/>
                                <w:sz w:val="24"/>
                                <w:szCs w:val="24"/>
                              </w:rPr>
                              <w:t>sci i prilozi navedeni u glavi 6</w:t>
                            </w:r>
                            <w:r w:rsidRPr="00E14310">
                              <w:rPr>
                                <w:rFonts w:ascii="Times New Roman" w:hAnsi="Times New Roman"/>
                                <w:sz w:val="24"/>
                                <w:szCs w:val="24"/>
                              </w:rPr>
                              <w:t xml:space="preserve"> ovog Natječaja su njen sastavni dio i navedeni su na mrežnoj stranici: </w:t>
                            </w:r>
                            <w:hyperlink r:id="rId10" w:history="1">
                              <w:r w:rsidRPr="00417393">
                                <w:rPr>
                                  <w:rStyle w:val="Hiperveza"/>
                                  <w:rFonts w:ascii="Times New Roman" w:hAnsi="Times New Roman"/>
                                  <w:sz w:val="24"/>
                                  <w:szCs w:val="24"/>
                                </w:rPr>
                                <w:t>www.lag-moslavina.hr</w:t>
                              </w:r>
                            </w:hyperlink>
                            <w:r>
                              <w:rPr>
                                <w:rFonts w:ascii="Times New Roman" w:hAnsi="Times New Roman"/>
                                <w:sz w:val="24"/>
                                <w:szCs w:val="24"/>
                              </w:rPr>
                              <w:t>.</w:t>
                            </w:r>
                            <w:r w:rsidRPr="00B96606">
                              <w:rPr>
                                <w:rFonts w:ascii="Times New Roman" w:hAnsi="Times New Roman" w:cs="Times New Roman"/>
                                <w:sz w:val="24"/>
                                <w:szCs w:val="24"/>
                                <w:highlight w:val="lightGray"/>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3" o:spid="_x0000_s1027" type="#_x0000_t202" style="position:absolute;left:0;text-align:left;margin-left:3.75pt;margin-top:74.6pt;width:476.35pt;height:64.45p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" filled="f" strokeweight=".5pt">
                <v:path arrowok="t"/>
                <v:textbox>
                  <w:txbxContent>
                    <w:p w:rsidR="00A0784C" w:rsidRPr="001B6260" w:rsidRDefault="00A0784C" w:rsidP="004E0962">
                      <w:pPr>
                        <w:rPr>
                          <w:rFonts w:ascii="Times New Roman" w:hAnsi="Times New Roman"/>
                          <w:b/>
                          <w:sz w:val="24"/>
                          <w:szCs w:val="24"/>
                        </w:rPr>
                      </w:pPr>
                      <w:r w:rsidRPr="001B6260">
                        <w:rPr>
                          <w:rFonts w:ascii="Times New Roman" w:hAnsi="Times New Roman"/>
                          <w:b/>
                          <w:sz w:val="24"/>
                          <w:szCs w:val="24"/>
                        </w:rPr>
                        <w:t xml:space="preserve">Napomena: </w:t>
                      </w:r>
                    </w:p>
                    <w:p w:rsidR="00A0784C" w:rsidRPr="001B6260" w:rsidRDefault="00A0784C" w:rsidP="004E0962">
                      <w:pPr>
                        <w:rPr>
                          <w:rFonts w:ascii="Times New Roman" w:hAnsi="Times New Roman"/>
                          <w:b/>
                        </w:rPr>
                      </w:pPr>
                    </w:p>
                    <w:p w:rsidR="00A0784C" w:rsidRPr="001B6260" w:rsidRDefault="00A0784C" w:rsidP="004E0962">
                      <w:pPr>
                        <w:jc w:val="both"/>
                        <w:rPr>
                          <w:rFonts w:ascii="Times New Roman" w:hAnsi="Times New Roman"/>
                          <w:sz w:val="24"/>
                          <w:szCs w:val="24"/>
                        </w:rPr>
                      </w:pPr>
                      <w:r w:rsidRPr="001B6260">
                        <w:rPr>
                          <w:rFonts w:ascii="Times New Roman" w:hAnsi="Times New Roman"/>
                          <w:sz w:val="24"/>
                          <w:szCs w:val="24"/>
                        </w:rPr>
                        <w:t>Svi obra</w:t>
                      </w:r>
                      <w:r>
                        <w:rPr>
                          <w:rFonts w:ascii="Times New Roman" w:hAnsi="Times New Roman"/>
                          <w:sz w:val="24"/>
                          <w:szCs w:val="24"/>
                        </w:rPr>
                        <w:t>sci i prilozi navedeni u glavi 6</w:t>
                      </w:r>
                      <w:r w:rsidRPr="00E14310">
                        <w:rPr>
                          <w:rFonts w:ascii="Times New Roman" w:hAnsi="Times New Roman"/>
                          <w:sz w:val="24"/>
                          <w:szCs w:val="24"/>
                        </w:rPr>
                        <w:t xml:space="preserve"> ovog Natječaja su njen sastavni dio i navedeni su na mrežnoj stranici: </w:t>
                      </w:r>
                      <w:hyperlink r:id="rId11" w:history="1">
                        <w:r w:rsidRPr="00417393">
                          <w:rPr>
                            <w:rStyle w:val="Hiperveza"/>
                            <w:rFonts w:ascii="Times New Roman" w:hAnsi="Times New Roman"/>
                            <w:sz w:val="24"/>
                            <w:szCs w:val="24"/>
                          </w:rPr>
                          <w:t>www.lag-moslavina.hr</w:t>
                        </w:r>
                      </w:hyperlink>
                      <w:r>
                        <w:rPr>
                          <w:rFonts w:ascii="Times New Roman" w:hAnsi="Times New Roman"/>
                          <w:sz w:val="24"/>
                          <w:szCs w:val="24"/>
                        </w:rPr>
                        <w:t>.</w:t>
                      </w:r>
                      <w:r w:rsidRPr="00B96606">
                        <w:rPr>
                          <w:rFonts w:ascii="Times New Roman" w:hAnsi="Times New Roman" w:cs="Times New Roman"/>
                          <w:sz w:val="24"/>
                          <w:szCs w:val="24"/>
                          <w:highlight w:val="lightGray"/>
                        </w:rPr>
                        <w:t xml:space="preserve"> </w:t>
                      </w:r>
                    </w:p>
                  </w:txbxContent>
                </v:textbox>
                <w10:wrap type="topAndBottom" anchorx="margin"/>
              </v:shape>
            </w:pict>
          </mc:Fallback>
        </mc:AlternateContent>
      </w:r>
      <w:r w:rsidR="00881F51" w:rsidRPr="008A3502">
        <w:rPr>
          <w:rStyle w:val="hps"/>
          <w:rFonts w:ascii="Times New Roman" w:hAnsi="Times New Roman" w:cs="Times New Roman"/>
          <w:bCs/>
          <w:sz w:val="24"/>
          <w:szCs w:val="24"/>
          <w:u w:val="single"/>
          <w:lang w:eastAsia="ar-SA"/>
        </w:rPr>
        <w:t>Gradovi</w:t>
      </w:r>
      <w:r w:rsidR="00881F51" w:rsidRPr="008A3502">
        <w:rPr>
          <w:rStyle w:val="hps"/>
          <w:rFonts w:ascii="Times New Roman" w:hAnsi="Times New Roman" w:cs="Times New Roman"/>
          <w:bCs/>
          <w:sz w:val="24"/>
          <w:szCs w:val="24"/>
          <w:lang w:eastAsia="ar-SA"/>
        </w:rPr>
        <w:t xml:space="preserve">: </w:t>
      </w:r>
      <w:r w:rsidR="00934544" w:rsidRPr="00D01743">
        <w:rPr>
          <w:rStyle w:val="hps"/>
          <w:rFonts w:ascii="Times New Roman" w:hAnsi="Times New Roman"/>
          <w:bCs/>
          <w:sz w:val="24"/>
          <w:szCs w:val="24"/>
          <w:lang w:eastAsia="ar-SA"/>
        </w:rPr>
        <w:t>Čazma, Garešn</w:t>
      </w:r>
      <w:r w:rsidR="007141AB">
        <w:rPr>
          <w:rStyle w:val="hps"/>
          <w:rFonts w:ascii="Times New Roman" w:hAnsi="Times New Roman"/>
          <w:bCs/>
          <w:sz w:val="24"/>
          <w:szCs w:val="24"/>
          <w:lang w:eastAsia="ar-SA"/>
        </w:rPr>
        <w:t>ica, Ivanić-Grad, Popovača i sl</w:t>
      </w:r>
      <w:r w:rsidR="00934544" w:rsidRPr="00D01743">
        <w:rPr>
          <w:rStyle w:val="hps"/>
          <w:rFonts w:ascii="Times New Roman" w:hAnsi="Times New Roman"/>
          <w:bCs/>
          <w:sz w:val="24"/>
          <w:szCs w:val="24"/>
          <w:lang w:eastAsia="ar-SA"/>
        </w:rPr>
        <w:t>jedeća naselja grada Kutine;</w:t>
      </w:r>
      <w:r w:rsidR="00934544" w:rsidRPr="00D01743">
        <w:rPr>
          <w:rStyle w:val="hps"/>
          <w:rFonts w:ascii="Times New Roman" w:hAnsi="Times New Roman"/>
          <w:b/>
          <w:bCs/>
          <w:sz w:val="24"/>
          <w:szCs w:val="24"/>
          <w:lang w:eastAsia="ar-SA"/>
        </w:rPr>
        <w:t xml:space="preserve"> </w:t>
      </w:r>
      <w:r w:rsidR="00934544" w:rsidRPr="00D01743">
        <w:rPr>
          <w:rStyle w:val="hps"/>
          <w:rFonts w:ascii="Times New Roman" w:hAnsi="Times New Roman"/>
          <w:bCs/>
          <w:sz w:val="24"/>
          <w:szCs w:val="24"/>
          <w:lang w:eastAsia="ar-SA"/>
        </w:rPr>
        <w:t>Banova Jaruga, Batina, Brinjani, Čaire, Gojlo, Husain, Ilova, Jamarica, Kletište, Krajiška Kutinica, Kutina, Kutinica, Kutinska Slatina, Katoličke Čaire, Međurić, Mikleuška, Mišinka, Repušnica, Selište, Stupovača, Šartovac i Zbjegovača.</w:t>
      </w:r>
    </w:p>
    <w:p w:rsidR="00B87294" w:rsidRPr="008A3502" w:rsidRDefault="00DE6539" w:rsidP="00F27F8B">
      <w:pPr>
        <w:pStyle w:val="Naslov2"/>
        <w:spacing w:before="240" w:after="240"/>
        <w:ind w:left="0" w:firstLine="0"/>
        <w:rPr>
          <w:rFonts w:ascii="Times New Roman" w:eastAsia="Times New Roman" w:hAnsi="Times New Roman" w:cs="Times New Roman"/>
          <w:b/>
          <w:color w:val="auto"/>
          <w:sz w:val="24"/>
          <w:szCs w:val="24"/>
        </w:rPr>
      </w:pPr>
      <w:bookmarkStart w:id="12" w:name="_Toc472787056"/>
      <w:bookmarkStart w:id="13" w:name="_Toc472850741"/>
      <w:bookmarkStart w:id="14" w:name="_Toc472850781"/>
      <w:bookmarkStart w:id="15" w:name="_Toc472852913"/>
      <w:bookmarkStart w:id="16" w:name="_Toc518045192"/>
      <w:r w:rsidRPr="008A3502">
        <w:rPr>
          <w:rFonts w:ascii="Times New Roman" w:eastAsia="Times New Roman" w:hAnsi="Times New Roman" w:cs="Times New Roman"/>
          <w:b/>
          <w:color w:val="auto"/>
          <w:sz w:val="24"/>
          <w:szCs w:val="24"/>
        </w:rPr>
        <w:t>Pojmovi i kratice</w:t>
      </w:r>
      <w:bookmarkEnd w:id="12"/>
      <w:bookmarkEnd w:id="13"/>
      <w:bookmarkEnd w:id="14"/>
      <w:bookmarkEnd w:id="15"/>
      <w:bookmarkEnd w:id="16"/>
    </w:p>
    <w:p w:rsidR="00816B10" w:rsidRPr="008A3502" w:rsidRDefault="00816B10">
      <w:pPr>
        <w:spacing w:before="120" w:after="120"/>
        <w:ind w:right="-279"/>
        <w:jc w:val="both"/>
        <w:rPr>
          <w:rFonts w:ascii="Times New Roman" w:eastAsia="Times New Roman" w:hAnsi="Times New Roman" w:cs="Times New Roman"/>
          <w:iCs/>
          <w:color w:val="000000"/>
          <w:sz w:val="24"/>
          <w:szCs w:val="24"/>
          <w:lang w:eastAsia="hr-HR"/>
        </w:rPr>
      </w:pPr>
      <w:r w:rsidRPr="008A3502">
        <w:rPr>
          <w:rFonts w:ascii="Times New Roman" w:eastAsia="Times New Roman" w:hAnsi="Times New Roman" w:cs="Times New Roman"/>
          <w:i/>
          <w:iCs/>
          <w:color w:val="000000"/>
          <w:sz w:val="24"/>
          <w:szCs w:val="24"/>
          <w:lang w:eastAsia="hr-HR"/>
        </w:rPr>
        <w:t>»</w:t>
      </w:r>
      <w:r w:rsidR="00B80F55" w:rsidRPr="008A3502">
        <w:rPr>
          <w:rFonts w:ascii="Times New Roman" w:eastAsia="Times New Roman" w:hAnsi="Times New Roman" w:cs="Times New Roman"/>
          <w:b/>
          <w:i/>
          <w:iCs/>
          <w:color w:val="000000"/>
          <w:sz w:val="24"/>
          <w:szCs w:val="24"/>
          <w:lang w:eastAsia="hr-HR"/>
        </w:rPr>
        <w:t>Nositelj projekta</w:t>
      </w:r>
      <w:r w:rsidRPr="008A3502">
        <w:rPr>
          <w:rFonts w:ascii="Times New Roman" w:eastAsia="Times New Roman" w:hAnsi="Times New Roman" w:cs="Times New Roman"/>
          <w:i/>
          <w:iCs/>
          <w:color w:val="000000"/>
          <w:sz w:val="24"/>
          <w:szCs w:val="24"/>
          <w:lang w:eastAsia="hr-HR"/>
        </w:rPr>
        <w:t>«</w:t>
      </w:r>
      <w:r w:rsidR="00B80F55" w:rsidRPr="008A3502">
        <w:rPr>
          <w:rFonts w:ascii="Times New Roman" w:eastAsia="Times New Roman" w:hAnsi="Times New Roman" w:cs="Times New Roman"/>
          <w:iCs/>
          <w:color w:val="000000"/>
          <w:sz w:val="24"/>
          <w:szCs w:val="24"/>
          <w:lang w:eastAsia="hr-HR"/>
        </w:rPr>
        <w:t xml:space="preserve"> </w:t>
      </w:r>
      <w:r w:rsidR="008C2333" w:rsidRPr="008A3502">
        <w:rPr>
          <w:rFonts w:ascii="Times New Roman" w:eastAsia="Times New Roman" w:hAnsi="Times New Roman" w:cs="Times New Roman"/>
          <w:iCs/>
          <w:color w:val="000000"/>
          <w:sz w:val="24"/>
          <w:szCs w:val="24"/>
          <w:lang w:eastAsia="hr-HR"/>
        </w:rPr>
        <w:t>je svaki subjekt koji je podnio prijavu projekta temeljem objavljenog LAG Natječaja i izravno je odgovoran za početak, upravljanje, provedbu i rezultate projekta te ima sjedište unutar područja koje obuhvaća odabrani LAG</w:t>
      </w:r>
    </w:p>
    <w:p w:rsidR="004D4EC8" w:rsidRPr="008A3502" w:rsidRDefault="00DE6539" w:rsidP="0040684B">
      <w:pPr>
        <w:spacing w:before="120" w:after="120"/>
        <w:ind w:right="4"/>
        <w:jc w:val="both"/>
        <w:rPr>
          <w:rFonts w:ascii="Times New Roman" w:hAnsi="Times New Roman" w:cs="Times New Roman"/>
          <w:sz w:val="24"/>
          <w:szCs w:val="24"/>
        </w:rPr>
      </w:pPr>
      <w:r w:rsidRPr="008A3502">
        <w:rPr>
          <w:rFonts w:ascii="Times New Roman" w:eastAsia="Times New Roman" w:hAnsi="Times New Roman" w:cs="Times New Roman"/>
          <w:i/>
          <w:iCs/>
          <w:color w:val="000000"/>
          <w:sz w:val="24"/>
          <w:szCs w:val="24"/>
          <w:lang w:eastAsia="hr-HR"/>
        </w:rPr>
        <w:t>»</w:t>
      </w:r>
      <w:r w:rsidRPr="008A3502">
        <w:rPr>
          <w:rFonts w:ascii="Times New Roman" w:eastAsia="Times New Roman" w:hAnsi="Times New Roman" w:cs="Times New Roman"/>
          <w:b/>
          <w:i/>
          <w:iCs/>
          <w:color w:val="000000"/>
          <w:sz w:val="24"/>
          <w:szCs w:val="24"/>
          <w:lang w:eastAsia="hr-HR"/>
        </w:rPr>
        <w:t>Projekt</w:t>
      </w:r>
      <w:r w:rsidRPr="008A3502">
        <w:rPr>
          <w:rFonts w:ascii="Times New Roman" w:eastAsia="Times New Roman" w:hAnsi="Times New Roman" w:cs="Times New Roman"/>
          <w:iCs/>
          <w:color w:val="000000"/>
          <w:sz w:val="24"/>
          <w:szCs w:val="24"/>
          <w:lang w:eastAsia="hr-HR"/>
        </w:rPr>
        <w:t xml:space="preserve">« </w:t>
      </w:r>
      <w:r w:rsidR="004D4EC8" w:rsidRPr="008A3502">
        <w:rPr>
          <w:rFonts w:ascii="Times New Roman" w:eastAsia="Times New Roman" w:hAnsi="Times New Roman" w:cs="Times New Roman"/>
          <w:iCs/>
          <w:color w:val="000000"/>
          <w:sz w:val="24"/>
          <w:szCs w:val="24"/>
          <w:lang w:eastAsia="hr-HR"/>
        </w:rPr>
        <w:t>je skup aktivnosti koje predstavljaju cjelokupnu i sveobuhvatnu investiciju, a sastoje se od prihvatljivih i neprihvatljivih troškova te p</w:t>
      </w:r>
      <w:r w:rsidR="00D26ECA" w:rsidRPr="008A3502">
        <w:rPr>
          <w:rFonts w:ascii="Times New Roman" w:eastAsia="Times New Roman" w:hAnsi="Times New Roman" w:cs="Times New Roman"/>
          <w:iCs/>
          <w:color w:val="000000"/>
          <w:sz w:val="24"/>
          <w:szCs w:val="24"/>
          <w:lang w:eastAsia="hr-HR"/>
        </w:rPr>
        <w:t>ripada određenom tipu operacije</w:t>
      </w:r>
    </w:p>
    <w:p w:rsidR="00120EE3" w:rsidRPr="008A3502" w:rsidRDefault="00241CAC" w:rsidP="00414588">
      <w:pPr>
        <w:spacing w:after="120"/>
        <w:jc w:val="both"/>
        <w:rPr>
          <w:rFonts w:ascii="Times New Roman" w:eastAsia="Times New Roman" w:hAnsi="Times New Roman" w:cs="Times New Roman"/>
          <w:color w:val="000000"/>
          <w:sz w:val="24"/>
          <w:szCs w:val="24"/>
          <w:lang w:eastAsia="hr-HR"/>
        </w:rPr>
      </w:pPr>
      <w:r w:rsidRPr="008A3502">
        <w:rPr>
          <w:rFonts w:ascii="Times New Roman" w:eastAsia="Times New Roman" w:hAnsi="Times New Roman" w:cs="Times New Roman"/>
          <w:i/>
          <w:iCs/>
          <w:color w:val="000000"/>
          <w:sz w:val="24"/>
          <w:szCs w:val="24"/>
          <w:lang w:eastAsia="hr-HR"/>
        </w:rPr>
        <w:t>»</w:t>
      </w:r>
      <w:r w:rsidR="00120EE3" w:rsidRPr="008A3502">
        <w:rPr>
          <w:rFonts w:ascii="Times New Roman" w:eastAsia="Times New Roman" w:hAnsi="Times New Roman" w:cs="Times New Roman"/>
          <w:b/>
          <w:i/>
          <w:color w:val="000000"/>
          <w:sz w:val="24"/>
          <w:szCs w:val="24"/>
          <w:lang w:eastAsia="hr-HR"/>
        </w:rPr>
        <w:t>Građenj</w:t>
      </w:r>
      <w:r w:rsidR="00120EE3" w:rsidRPr="008A3502">
        <w:rPr>
          <w:rFonts w:ascii="Times New Roman" w:eastAsia="Times New Roman" w:hAnsi="Times New Roman" w:cs="Times New Roman"/>
          <w:i/>
          <w:color w:val="000000"/>
          <w:sz w:val="24"/>
          <w:szCs w:val="24"/>
          <w:lang w:eastAsia="hr-HR"/>
        </w:rPr>
        <w:t>e</w:t>
      </w:r>
      <w:r w:rsidR="00120EE3" w:rsidRPr="008A3502">
        <w:rPr>
          <w:rFonts w:ascii="Times New Roman" w:eastAsia="Times New Roman" w:hAnsi="Times New Roman" w:cs="Times New Roman"/>
          <w:i/>
          <w:iCs/>
          <w:color w:val="000000"/>
          <w:sz w:val="24"/>
          <w:szCs w:val="24"/>
          <w:lang w:eastAsia="hr-HR"/>
        </w:rPr>
        <w:t>«</w:t>
      </w:r>
      <w:r w:rsidR="00120EE3" w:rsidRPr="008A3502">
        <w:rPr>
          <w:rFonts w:ascii="Times New Roman" w:eastAsia="Times New Roman" w:hAnsi="Times New Roman" w:cs="Times New Roman"/>
          <w:color w:val="000000"/>
          <w:sz w:val="24"/>
          <w:szCs w:val="24"/>
          <w:lang w:eastAsia="hr-HR"/>
        </w:rPr>
        <w:t xml:space="preserve"> </w:t>
      </w:r>
      <w:r w:rsidR="00DA6051" w:rsidRPr="008A3502">
        <w:rPr>
          <w:rFonts w:ascii="Times New Roman" w:eastAsia="Times New Roman" w:hAnsi="Times New Roman" w:cs="Times New Roman"/>
          <w:color w:val="000000"/>
          <w:sz w:val="24"/>
          <w:szCs w:val="24"/>
          <w:lang w:eastAsia="hr-HR"/>
        </w:rPr>
        <w:t xml:space="preserve">je građenje </w:t>
      </w:r>
      <w:r w:rsidR="00120EE3" w:rsidRPr="008A3502">
        <w:rPr>
          <w:rFonts w:ascii="Times New Roman" w:eastAsia="Times New Roman" w:hAnsi="Times New Roman" w:cs="Times New Roman"/>
          <w:color w:val="000000"/>
          <w:sz w:val="24"/>
          <w:szCs w:val="24"/>
          <w:lang w:eastAsia="hr-HR"/>
        </w:rPr>
        <w:t>kako j</w:t>
      </w:r>
      <w:r w:rsidR="00DA6051" w:rsidRPr="008A3502">
        <w:rPr>
          <w:rFonts w:ascii="Times New Roman" w:eastAsia="Times New Roman" w:hAnsi="Times New Roman" w:cs="Times New Roman"/>
          <w:color w:val="000000"/>
          <w:sz w:val="24"/>
          <w:szCs w:val="24"/>
          <w:lang w:eastAsia="hr-HR"/>
        </w:rPr>
        <w:t>e definirano u propisima kojima se uređuje gradnja</w:t>
      </w:r>
      <w:r w:rsidR="00447B3B" w:rsidRPr="008A3502">
        <w:rPr>
          <w:rFonts w:ascii="Times New Roman" w:eastAsia="Times New Roman" w:hAnsi="Times New Roman" w:cs="Times New Roman"/>
          <w:color w:val="000000"/>
          <w:sz w:val="24"/>
          <w:szCs w:val="24"/>
          <w:lang w:eastAsia="hr-HR"/>
        </w:rPr>
        <w:t>, izuzev održavanja građevine</w:t>
      </w:r>
    </w:p>
    <w:p w:rsidR="00447B3B" w:rsidRPr="008A3502" w:rsidRDefault="00447B3B" w:rsidP="00EE471D">
      <w:pPr>
        <w:spacing w:after="120"/>
        <w:jc w:val="both"/>
        <w:rPr>
          <w:rFonts w:ascii="Times New Roman" w:eastAsia="Times New Roman" w:hAnsi="Times New Roman" w:cs="Times New Roman"/>
          <w:iCs/>
          <w:color w:val="000000"/>
          <w:sz w:val="24"/>
          <w:szCs w:val="24"/>
          <w:lang w:eastAsia="hr-HR"/>
        </w:rPr>
      </w:pPr>
      <w:r w:rsidRPr="008A3502">
        <w:rPr>
          <w:rFonts w:ascii="Times New Roman" w:eastAsia="Times New Roman" w:hAnsi="Times New Roman" w:cs="Times New Roman"/>
          <w:color w:val="000000"/>
          <w:sz w:val="24"/>
          <w:szCs w:val="24"/>
          <w:lang w:eastAsia="hr-HR"/>
        </w:rPr>
        <w:lastRenderedPageBreak/>
        <w:t>»</w:t>
      </w:r>
      <w:r w:rsidRPr="008A3502">
        <w:rPr>
          <w:rFonts w:ascii="Times New Roman" w:eastAsia="Times New Roman" w:hAnsi="Times New Roman" w:cs="Times New Roman"/>
          <w:b/>
          <w:i/>
          <w:color w:val="000000"/>
          <w:sz w:val="24"/>
          <w:szCs w:val="24"/>
          <w:lang w:eastAsia="hr-HR"/>
        </w:rPr>
        <w:t>Prihvat</w:t>
      </w:r>
      <w:r w:rsidR="00EE471D" w:rsidRPr="008A3502">
        <w:rPr>
          <w:rFonts w:ascii="Times New Roman" w:eastAsia="Times New Roman" w:hAnsi="Times New Roman" w:cs="Times New Roman"/>
          <w:b/>
          <w:i/>
          <w:color w:val="000000"/>
          <w:sz w:val="24"/>
          <w:szCs w:val="24"/>
          <w:lang w:eastAsia="hr-HR"/>
        </w:rPr>
        <w:t>ljivi troškovi</w:t>
      </w:r>
      <w:r w:rsidR="00EE471D" w:rsidRPr="008A3502">
        <w:rPr>
          <w:rFonts w:ascii="Times New Roman" w:eastAsia="Times New Roman" w:hAnsi="Times New Roman" w:cs="Times New Roman"/>
          <w:i/>
          <w:iCs/>
          <w:color w:val="000000"/>
          <w:sz w:val="24"/>
          <w:szCs w:val="24"/>
          <w:lang w:eastAsia="hr-HR"/>
        </w:rPr>
        <w:t xml:space="preserve">« </w:t>
      </w:r>
      <w:r w:rsidR="00EE471D" w:rsidRPr="008A3502">
        <w:rPr>
          <w:rFonts w:ascii="Times New Roman" w:eastAsia="Times New Roman" w:hAnsi="Times New Roman" w:cs="Times New Roman"/>
          <w:iCs/>
          <w:color w:val="000000"/>
          <w:sz w:val="24"/>
          <w:szCs w:val="24"/>
          <w:lang w:eastAsia="hr-HR"/>
        </w:rPr>
        <w:t>su troškovi koji mogu biti sufinancirani bespovratnim sredstvima iz Programa</w:t>
      </w:r>
      <w:r w:rsidR="002A3513" w:rsidRPr="008A3502">
        <w:rPr>
          <w:rFonts w:ascii="Times New Roman" w:eastAsia="Times New Roman" w:hAnsi="Times New Roman" w:cs="Times New Roman"/>
          <w:iCs/>
          <w:color w:val="000000"/>
          <w:sz w:val="24"/>
          <w:szCs w:val="24"/>
          <w:lang w:eastAsia="hr-HR"/>
        </w:rPr>
        <w:t xml:space="preserve"> ruralnog razvoja Republike Hrvatske za razdoblje 2014. -2020. (u daljnjem tekstu: Program)</w:t>
      </w:r>
    </w:p>
    <w:p w:rsidR="00EE471D" w:rsidRPr="008A3502" w:rsidRDefault="00EE471D" w:rsidP="00EE471D">
      <w:pPr>
        <w:spacing w:after="120"/>
        <w:jc w:val="both"/>
        <w:rPr>
          <w:rFonts w:ascii="Times New Roman" w:eastAsia="Times New Roman" w:hAnsi="Times New Roman" w:cs="Times New Roman"/>
          <w:iCs/>
          <w:color w:val="000000"/>
          <w:sz w:val="24"/>
          <w:szCs w:val="24"/>
          <w:lang w:eastAsia="hr-HR"/>
        </w:rPr>
      </w:pPr>
      <w:r w:rsidRPr="008A3502">
        <w:rPr>
          <w:rFonts w:ascii="Times New Roman" w:eastAsia="Times New Roman" w:hAnsi="Times New Roman" w:cs="Times New Roman"/>
          <w:iCs/>
          <w:color w:val="000000"/>
          <w:sz w:val="24"/>
          <w:szCs w:val="24"/>
          <w:lang w:eastAsia="hr-HR"/>
        </w:rPr>
        <w:t>»</w:t>
      </w:r>
      <w:r w:rsidRPr="008A3502">
        <w:rPr>
          <w:rFonts w:ascii="Times New Roman" w:eastAsia="Times New Roman" w:hAnsi="Times New Roman" w:cs="Times New Roman"/>
          <w:b/>
          <w:i/>
          <w:iCs/>
          <w:color w:val="000000"/>
          <w:sz w:val="24"/>
          <w:szCs w:val="24"/>
          <w:lang w:eastAsia="hr-HR"/>
        </w:rPr>
        <w:t>Neprihvatljivi troškovi</w:t>
      </w:r>
      <w:r w:rsidRPr="008A3502">
        <w:rPr>
          <w:rFonts w:ascii="Times New Roman" w:eastAsia="Times New Roman" w:hAnsi="Times New Roman" w:cs="Times New Roman"/>
          <w:i/>
          <w:iCs/>
          <w:color w:val="000000"/>
          <w:sz w:val="24"/>
          <w:szCs w:val="24"/>
          <w:lang w:eastAsia="hr-HR"/>
        </w:rPr>
        <w:t xml:space="preserve">« </w:t>
      </w:r>
      <w:r w:rsidRPr="008A3502">
        <w:rPr>
          <w:rFonts w:ascii="Times New Roman" w:eastAsia="Times New Roman" w:hAnsi="Times New Roman" w:cs="Times New Roman"/>
          <w:iCs/>
          <w:color w:val="000000"/>
          <w:sz w:val="24"/>
          <w:szCs w:val="24"/>
          <w:lang w:eastAsia="hr-HR"/>
        </w:rPr>
        <w:t>su troškovi koji ne mogu biti sufinancirani bespovratnim sredstvima iz Programa</w:t>
      </w:r>
    </w:p>
    <w:p w:rsidR="00EE471D" w:rsidRPr="008A3502" w:rsidRDefault="00EE471D" w:rsidP="00EE471D">
      <w:pPr>
        <w:spacing w:after="120"/>
        <w:jc w:val="both"/>
        <w:rPr>
          <w:rFonts w:ascii="Times New Roman" w:eastAsia="Times New Roman" w:hAnsi="Times New Roman" w:cs="Times New Roman"/>
          <w:iCs/>
          <w:color w:val="000000"/>
          <w:sz w:val="24"/>
          <w:szCs w:val="24"/>
          <w:lang w:eastAsia="hr-HR"/>
        </w:rPr>
      </w:pPr>
      <w:r w:rsidRPr="008A3502">
        <w:rPr>
          <w:rFonts w:ascii="Times New Roman" w:eastAsia="Times New Roman" w:hAnsi="Times New Roman" w:cs="Times New Roman"/>
          <w:iCs/>
          <w:color w:val="000000"/>
          <w:sz w:val="24"/>
          <w:szCs w:val="24"/>
          <w:lang w:eastAsia="hr-HR"/>
        </w:rPr>
        <w:t>»</w:t>
      </w:r>
      <w:r w:rsidRPr="008A3502">
        <w:rPr>
          <w:rFonts w:ascii="Times New Roman" w:eastAsia="Times New Roman" w:hAnsi="Times New Roman" w:cs="Times New Roman"/>
          <w:b/>
          <w:i/>
          <w:iCs/>
          <w:color w:val="000000"/>
          <w:sz w:val="24"/>
          <w:szCs w:val="24"/>
          <w:lang w:eastAsia="hr-HR"/>
        </w:rPr>
        <w:t>Lista prihvatljivih troškova</w:t>
      </w:r>
      <w:r w:rsidRPr="008A3502">
        <w:rPr>
          <w:rFonts w:ascii="Times New Roman" w:eastAsia="Times New Roman" w:hAnsi="Times New Roman" w:cs="Times New Roman"/>
          <w:i/>
          <w:iCs/>
          <w:color w:val="000000"/>
          <w:sz w:val="24"/>
          <w:szCs w:val="24"/>
          <w:lang w:eastAsia="hr-HR"/>
        </w:rPr>
        <w:t>«</w:t>
      </w:r>
      <w:r w:rsidR="0046418E" w:rsidRPr="008A3502">
        <w:rPr>
          <w:rFonts w:ascii="Times New Roman" w:eastAsia="Times New Roman" w:hAnsi="Times New Roman" w:cs="Times New Roman"/>
          <w:i/>
          <w:iCs/>
          <w:color w:val="000000"/>
          <w:sz w:val="24"/>
          <w:szCs w:val="24"/>
          <w:lang w:eastAsia="hr-HR"/>
        </w:rPr>
        <w:t xml:space="preserve"> </w:t>
      </w:r>
      <w:r w:rsidRPr="008A3502">
        <w:rPr>
          <w:rFonts w:ascii="Times New Roman" w:eastAsia="Times New Roman" w:hAnsi="Times New Roman" w:cs="Times New Roman"/>
          <w:iCs/>
          <w:color w:val="000000"/>
          <w:sz w:val="24"/>
          <w:szCs w:val="24"/>
          <w:lang w:eastAsia="hr-HR"/>
        </w:rPr>
        <w:t xml:space="preserve">je lista troškova prihvatljivih za sufinanciranje unutar </w:t>
      </w:r>
      <w:r w:rsidR="00DA6051" w:rsidRPr="008A3502">
        <w:rPr>
          <w:rFonts w:ascii="Times New Roman" w:eastAsia="Times New Roman" w:hAnsi="Times New Roman" w:cs="Times New Roman"/>
          <w:iCs/>
          <w:color w:val="000000"/>
          <w:sz w:val="24"/>
          <w:szCs w:val="24"/>
          <w:lang w:eastAsia="hr-HR"/>
        </w:rPr>
        <w:t>mjere/podmjere/</w:t>
      </w:r>
      <w:r w:rsidRPr="008A3502">
        <w:rPr>
          <w:rFonts w:ascii="Times New Roman" w:eastAsia="Times New Roman" w:hAnsi="Times New Roman" w:cs="Times New Roman"/>
          <w:iCs/>
          <w:color w:val="000000"/>
          <w:sz w:val="24"/>
          <w:szCs w:val="24"/>
          <w:lang w:eastAsia="hr-HR"/>
        </w:rPr>
        <w:t xml:space="preserve">tipa operacije, a objavljuje se uz </w:t>
      </w:r>
      <w:r w:rsidR="00DA6051" w:rsidRPr="008A3502">
        <w:rPr>
          <w:rFonts w:ascii="Times New Roman" w:eastAsia="Times New Roman" w:hAnsi="Times New Roman" w:cs="Times New Roman"/>
          <w:iCs/>
          <w:color w:val="000000"/>
          <w:sz w:val="24"/>
          <w:szCs w:val="24"/>
          <w:lang w:eastAsia="hr-HR"/>
        </w:rPr>
        <w:t xml:space="preserve">pojedini </w:t>
      </w:r>
      <w:r w:rsidRPr="008A3502">
        <w:rPr>
          <w:rFonts w:ascii="Times New Roman" w:eastAsia="Times New Roman" w:hAnsi="Times New Roman" w:cs="Times New Roman"/>
          <w:iCs/>
          <w:color w:val="000000"/>
          <w:sz w:val="24"/>
          <w:szCs w:val="24"/>
          <w:lang w:eastAsia="hr-HR"/>
        </w:rPr>
        <w:t>natječaj</w:t>
      </w:r>
    </w:p>
    <w:p w:rsidR="00120EE3" w:rsidRPr="008A3502" w:rsidRDefault="00833679" w:rsidP="00414588">
      <w:pPr>
        <w:spacing w:after="120"/>
        <w:jc w:val="both"/>
        <w:rPr>
          <w:rFonts w:ascii="Times New Roman" w:eastAsia="Times New Roman" w:hAnsi="Times New Roman" w:cs="Times New Roman"/>
          <w:color w:val="000000"/>
          <w:sz w:val="24"/>
          <w:szCs w:val="24"/>
          <w:lang w:eastAsia="hr-HR"/>
        </w:rPr>
      </w:pPr>
      <w:r w:rsidRPr="008A3502">
        <w:rPr>
          <w:rFonts w:ascii="Times New Roman" w:eastAsia="Times New Roman" w:hAnsi="Times New Roman" w:cs="Times New Roman"/>
          <w:i/>
          <w:iCs/>
          <w:color w:val="000000"/>
          <w:sz w:val="24"/>
          <w:szCs w:val="24"/>
          <w:lang w:eastAsia="hr-HR"/>
        </w:rPr>
        <w:t>»</w:t>
      </w:r>
      <w:r w:rsidRPr="008A3502">
        <w:rPr>
          <w:rFonts w:ascii="Times New Roman" w:eastAsia="Times New Roman" w:hAnsi="Times New Roman" w:cs="Times New Roman"/>
          <w:b/>
          <w:i/>
          <w:iCs/>
          <w:color w:val="000000"/>
          <w:sz w:val="24"/>
          <w:szCs w:val="24"/>
          <w:lang w:eastAsia="hr-HR"/>
        </w:rPr>
        <w:t>J</w:t>
      </w:r>
      <w:r w:rsidR="00120EE3" w:rsidRPr="008A3502">
        <w:rPr>
          <w:rFonts w:ascii="Times New Roman" w:eastAsia="Times New Roman" w:hAnsi="Times New Roman" w:cs="Times New Roman"/>
          <w:b/>
          <w:i/>
          <w:iCs/>
          <w:color w:val="000000"/>
          <w:sz w:val="24"/>
          <w:szCs w:val="24"/>
          <w:lang w:eastAsia="hr-HR"/>
        </w:rPr>
        <w:t>avna potpora</w:t>
      </w:r>
      <w:r w:rsidRPr="008A3502">
        <w:rPr>
          <w:rFonts w:ascii="Times New Roman" w:eastAsia="Times New Roman" w:hAnsi="Times New Roman" w:cs="Times New Roman"/>
          <w:color w:val="000000"/>
          <w:sz w:val="24"/>
          <w:szCs w:val="24"/>
          <w:lang w:eastAsia="hr-HR"/>
        </w:rPr>
        <w:t>«</w:t>
      </w:r>
      <w:r w:rsidR="00120EE3" w:rsidRPr="008A3502">
        <w:rPr>
          <w:rFonts w:ascii="Times New Roman" w:eastAsia="Times New Roman" w:hAnsi="Times New Roman" w:cs="Times New Roman"/>
          <w:color w:val="000000"/>
          <w:sz w:val="24"/>
          <w:szCs w:val="24"/>
          <w:lang w:eastAsia="hr-HR"/>
        </w:rPr>
        <w:t xml:space="preserve"> je svaki oblik potpore iz javnih izvora Republike Hrvatske i potpora iz proračuna Europske unije, a predstavlja bespovratna sredstva (u daljnjem tekstu: potpora)</w:t>
      </w:r>
    </w:p>
    <w:p w:rsidR="00D86C3C" w:rsidRPr="008A3502" w:rsidRDefault="00D86C3C" w:rsidP="00414588">
      <w:pPr>
        <w:spacing w:after="120"/>
        <w:jc w:val="both"/>
        <w:rPr>
          <w:rFonts w:ascii="Times New Roman" w:eastAsia="Times New Roman" w:hAnsi="Times New Roman" w:cs="Times New Roman"/>
          <w:b/>
          <w:i/>
          <w:color w:val="000000"/>
          <w:sz w:val="24"/>
          <w:szCs w:val="24"/>
          <w:lang w:eastAsia="hr-HR"/>
        </w:rPr>
      </w:pPr>
      <w:r w:rsidRPr="008A3502">
        <w:rPr>
          <w:rFonts w:ascii="Times New Roman" w:eastAsia="Times New Roman" w:hAnsi="Times New Roman" w:cs="Times New Roman"/>
          <w:b/>
          <w:i/>
          <w:color w:val="000000"/>
          <w:sz w:val="24"/>
          <w:szCs w:val="24"/>
          <w:lang w:eastAsia="hr-HR"/>
        </w:rPr>
        <w:t xml:space="preserve">»Intenzitet potpore« </w:t>
      </w:r>
      <w:r w:rsidRPr="008A3502">
        <w:rPr>
          <w:rFonts w:ascii="Times New Roman" w:eastAsia="Times New Roman" w:hAnsi="Times New Roman" w:cs="Times New Roman"/>
          <w:color w:val="000000"/>
          <w:sz w:val="24"/>
          <w:szCs w:val="24"/>
          <w:lang w:eastAsia="hr-HR"/>
        </w:rPr>
        <w:t>je udio potpore u prihvatljivim troškovima projekta izražen u postotcima</w:t>
      </w:r>
    </w:p>
    <w:p w:rsidR="00CA7CD1" w:rsidRPr="008A3502" w:rsidRDefault="00CA7CD1" w:rsidP="00CA7CD1">
      <w:pPr>
        <w:spacing w:after="120"/>
        <w:jc w:val="both"/>
        <w:rPr>
          <w:rFonts w:ascii="Times New Roman" w:eastAsia="Times New Roman" w:hAnsi="Times New Roman" w:cs="Times New Roman"/>
          <w:color w:val="000000"/>
          <w:sz w:val="24"/>
          <w:szCs w:val="24"/>
          <w:lang w:eastAsia="hr-HR"/>
        </w:rPr>
      </w:pPr>
      <w:r w:rsidRPr="008A3502">
        <w:rPr>
          <w:rFonts w:ascii="Times New Roman" w:eastAsia="Times New Roman" w:hAnsi="Times New Roman" w:cs="Times New Roman"/>
          <w:color w:val="000000"/>
          <w:sz w:val="24"/>
          <w:szCs w:val="24"/>
          <w:lang w:eastAsia="hr-HR"/>
        </w:rPr>
        <w:t>»</w:t>
      </w:r>
      <w:r w:rsidRPr="008A3502">
        <w:rPr>
          <w:rFonts w:ascii="Times New Roman" w:eastAsia="Times New Roman" w:hAnsi="Times New Roman" w:cs="Times New Roman"/>
          <w:b/>
          <w:i/>
          <w:color w:val="000000"/>
          <w:sz w:val="24"/>
          <w:szCs w:val="24"/>
          <w:lang w:eastAsia="hr-HR"/>
        </w:rPr>
        <w:t>Javna ustanova</w:t>
      </w:r>
      <w:r w:rsidRPr="008A3502">
        <w:rPr>
          <w:rFonts w:ascii="Times New Roman" w:eastAsia="Times New Roman" w:hAnsi="Times New Roman" w:cs="Times New Roman"/>
          <w:iCs/>
          <w:color w:val="000000"/>
          <w:sz w:val="24"/>
          <w:szCs w:val="24"/>
          <w:lang w:eastAsia="hr-HR"/>
        </w:rPr>
        <w:t>« je pravna osoba čije je osnivanje i ustrojstvo uređeno posebnim propisima, a koja obavlja djelatnosti odgoja i obrazovanja, znanosti, kulture, informiranja, sporta, tjelesne kulture, tehničke kulture, skrbi o djeci, zdravstva, socijalne skrbi, skrbi o invalidima i druge djelatnosti, ako ih ne obavlja radi stjecanja dobiti</w:t>
      </w:r>
    </w:p>
    <w:p w:rsidR="006643AA" w:rsidRPr="008A3502" w:rsidRDefault="006643AA" w:rsidP="00DE0109">
      <w:pPr>
        <w:spacing w:after="120"/>
        <w:jc w:val="both"/>
        <w:rPr>
          <w:rFonts w:ascii="Times New Roman" w:eastAsia="Times New Roman" w:hAnsi="Times New Roman" w:cs="Times New Roman"/>
          <w:b/>
          <w:color w:val="000000"/>
          <w:sz w:val="24"/>
          <w:szCs w:val="24"/>
          <w:lang w:eastAsia="hr-HR"/>
        </w:rPr>
      </w:pPr>
      <w:r w:rsidRPr="008A3502">
        <w:rPr>
          <w:rFonts w:ascii="Times New Roman" w:eastAsia="Times New Roman" w:hAnsi="Times New Roman" w:cs="Times New Roman"/>
          <w:i/>
          <w:iCs/>
          <w:color w:val="000000"/>
          <w:sz w:val="24"/>
          <w:szCs w:val="24"/>
          <w:lang w:eastAsia="hr-HR"/>
        </w:rPr>
        <w:t>»</w:t>
      </w:r>
      <w:r w:rsidR="00DE0109" w:rsidRPr="008A3502">
        <w:rPr>
          <w:rFonts w:ascii="Times New Roman" w:eastAsia="Times New Roman" w:hAnsi="Times New Roman" w:cs="Times New Roman"/>
          <w:b/>
          <w:i/>
          <w:iCs/>
          <w:color w:val="000000"/>
          <w:sz w:val="24"/>
          <w:szCs w:val="24"/>
          <w:lang w:eastAsia="hr-HR"/>
        </w:rPr>
        <w:t>Opremanje</w:t>
      </w:r>
      <w:r w:rsidRPr="008A3502">
        <w:rPr>
          <w:rFonts w:ascii="Times New Roman" w:eastAsia="Times New Roman" w:hAnsi="Times New Roman" w:cs="Times New Roman"/>
          <w:color w:val="000000"/>
          <w:sz w:val="24"/>
          <w:szCs w:val="24"/>
          <w:lang w:eastAsia="hr-HR"/>
        </w:rPr>
        <w:t xml:space="preserve">« </w:t>
      </w:r>
      <w:r w:rsidR="00DE0109" w:rsidRPr="008A3502">
        <w:rPr>
          <w:rFonts w:ascii="Times New Roman" w:eastAsia="Times New Roman" w:hAnsi="Times New Roman" w:cs="Times New Roman"/>
          <w:color w:val="000000"/>
          <w:sz w:val="24"/>
          <w:szCs w:val="24"/>
          <w:lang w:eastAsia="hr-HR"/>
        </w:rPr>
        <w:t>je nabava te postavljanje i/ili ugradnja opreme u novu ili postojeću građevinu koja je navedena u Listi prihvatljivih troškova</w:t>
      </w:r>
    </w:p>
    <w:p w:rsidR="00B61D60" w:rsidRPr="008A3502" w:rsidRDefault="00B61D60" w:rsidP="00DE0109">
      <w:pPr>
        <w:spacing w:after="120"/>
        <w:jc w:val="both"/>
        <w:rPr>
          <w:rFonts w:ascii="Times New Roman" w:hAnsi="Times New Roman" w:cs="Times New Roman"/>
          <w:color w:val="666666"/>
          <w:sz w:val="24"/>
          <w:szCs w:val="24"/>
        </w:rPr>
      </w:pPr>
      <w:r w:rsidRPr="008A3502">
        <w:rPr>
          <w:rFonts w:ascii="Times New Roman" w:hAnsi="Times New Roman" w:cs="Times New Roman"/>
          <w:b/>
          <w:i/>
          <w:color w:val="666666"/>
          <w:sz w:val="24"/>
          <w:szCs w:val="24"/>
        </w:rPr>
        <w:t>»</w:t>
      </w:r>
      <w:r w:rsidRPr="008A3502">
        <w:rPr>
          <w:rFonts w:ascii="Times New Roman" w:eastAsia="Times New Roman" w:hAnsi="Times New Roman" w:cs="Times New Roman"/>
          <w:b/>
          <w:i/>
          <w:iCs/>
          <w:color w:val="000000"/>
          <w:sz w:val="24"/>
          <w:szCs w:val="24"/>
          <w:lang w:eastAsia="hr-HR"/>
        </w:rPr>
        <w:t>Rekonstrukcija</w:t>
      </w:r>
      <w:r w:rsidRPr="008A3502">
        <w:rPr>
          <w:rFonts w:ascii="Times New Roman" w:eastAsia="Times New Roman" w:hAnsi="Times New Roman" w:cs="Times New Roman"/>
          <w:i/>
          <w:color w:val="000000"/>
          <w:sz w:val="24"/>
          <w:szCs w:val="24"/>
          <w:lang w:eastAsia="hr-HR"/>
        </w:rPr>
        <w:t>«</w:t>
      </w:r>
      <w:r w:rsidRPr="008A3502">
        <w:rPr>
          <w:rFonts w:ascii="Times New Roman" w:eastAsia="Times New Roman" w:hAnsi="Times New Roman" w:cs="Times New Roman"/>
          <w:color w:val="000000"/>
          <w:sz w:val="24"/>
          <w:szCs w:val="24"/>
          <w:lang w:eastAsia="hr-HR"/>
        </w:rPr>
        <w:t xml:space="preserve"> je rekonstrukcija kako je definirano u propisima kojima se uređuje gradnja</w:t>
      </w:r>
    </w:p>
    <w:p w:rsidR="00833679" w:rsidRPr="008A3502" w:rsidRDefault="00833679" w:rsidP="00414588">
      <w:pPr>
        <w:spacing w:after="120"/>
        <w:jc w:val="both"/>
        <w:rPr>
          <w:rFonts w:ascii="Times New Roman" w:eastAsia="Times New Roman" w:hAnsi="Times New Roman" w:cs="Times New Roman"/>
          <w:iCs/>
          <w:color w:val="000000"/>
          <w:sz w:val="24"/>
          <w:szCs w:val="24"/>
          <w:lang w:eastAsia="hr-HR"/>
        </w:rPr>
      </w:pPr>
      <w:r w:rsidRPr="008A3502">
        <w:rPr>
          <w:rFonts w:ascii="Times New Roman" w:eastAsia="Times New Roman" w:hAnsi="Times New Roman" w:cs="Times New Roman"/>
          <w:i/>
          <w:iCs/>
          <w:color w:val="000000"/>
          <w:sz w:val="24"/>
          <w:szCs w:val="24"/>
          <w:lang w:eastAsia="hr-HR"/>
        </w:rPr>
        <w:t>»</w:t>
      </w:r>
      <w:r w:rsidRPr="008A3502">
        <w:rPr>
          <w:rFonts w:ascii="Times New Roman" w:eastAsia="Times New Roman" w:hAnsi="Times New Roman" w:cs="Times New Roman"/>
          <w:b/>
          <w:i/>
          <w:iCs/>
          <w:color w:val="000000"/>
          <w:sz w:val="24"/>
          <w:szCs w:val="24"/>
          <w:lang w:eastAsia="hr-HR"/>
        </w:rPr>
        <w:t>Nepravilnos</w:t>
      </w:r>
      <w:r w:rsidRPr="008A3502">
        <w:rPr>
          <w:rFonts w:ascii="Times New Roman" w:eastAsia="Times New Roman" w:hAnsi="Times New Roman" w:cs="Times New Roman"/>
          <w:i/>
          <w:iCs/>
          <w:color w:val="000000"/>
          <w:sz w:val="24"/>
          <w:szCs w:val="24"/>
          <w:lang w:eastAsia="hr-HR"/>
        </w:rPr>
        <w:t>t«</w:t>
      </w:r>
      <w:r w:rsidR="00DE0109" w:rsidRPr="008A3502">
        <w:rPr>
          <w:rFonts w:ascii="Times New Roman" w:eastAsia="Times New Roman" w:hAnsi="Times New Roman" w:cs="Times New Roman"/>
          <w:iCs/>
          <w:color w:val="000000"/>
          <w:sz w:val="24"/>
          <w:szCs w:val="24"/>
          <w:lang w:eastAsia="hr-HR"/>
        </w:rPr>
        <w:t xml:space="preserve"> znači povreda odredaba prava Zajednice koja proizlazi iz učinjene ili propuštene radnje od strane gospodarskog su</w:t>
      </w:r>
      <w:r w:rsidR="0046418E" w:rsidRPr="008A3502">
        <w:rPr>
          <w:rFonts w:ascii="Times New Roman" w:eastAsia="Times New Roman" w:hAnsi="Times New Roman" w:cs="Times New Roman"/>
          <w:iCs/>
          <w:color w:val="000000"/>
          <w:sz w:val="24"/>
          <w:szCs w:val="24"/>
          <w:lang w:eastAsia="hr-HR"/>
        </w:rPr>
        <w:t xml:space="preserve">bjekta, a što je dovelo ili je </w:t>
      </w:r>
      <w:r w:rsidR="00840E32" w:rsidRPr="008A3502">
        <w:rPr>
          <w:rFonts w:ascii="Times New Roman" w:eastAsia="Times New Roman" w:hAnsi="Times New Roman" w:cs="Times New Roman"/>
          <w:iCs/>
          <w:color w:val="000000"/>
          <w:sz w:val="24"/>
          <w:szCs w:val="24"/>
          <w:lang w:eastAsia="hr-HR"/>
        </w:rPr>
        <w:t>moglo dovesti u pita</w:t>
      </w:r>
      <w:r w:rsidR="00DE0109" w:rsidRPr="008A3502">
        <w:rPr>
          <w:rFonts w:ascii="Times New Roman" w:eastAsia="Times New Roman" w:hAnsi="Times New Roman" w:cs="Times New Roman"/>
          <w:iCs/>
          <w:color w:val="000000"/>
          <w:sz w:val="24"/>
          <w:szCs w:val="24"/>
          <w:lang w:eastAsia="hr-HR"/>
        </w:rPr>
        <w:t>nje opći proračun Zajednice ili proračune kojima Zajednice upravljaju, bilo smanjenjem ili gubitkom prihoda iz vlastitih sredstava prikupljenih izravno u ime Zajednica, ili neopravdanim izdacima u smislu članka 1. stavka 2. Uredbe (EZ,</w:t>
      </w:r>
      <w:r w:rsidR="004F4848" w:rsidRPr="008A3502">
        <w:rPr>
          <w:rFonts w:ascii="Times New Roman" w:eastAsia="Times New Roman" w:hAnsi="Times New Roman" w:cs="Times New Roman"/>
          <w:iCs/>
          <w:color w:val="000000"/>
          <w:sz w:val="24"/>
          <w:szCs w:val="24"/>
          <w:lang w:eastAsia="hr-HR"/>
        </w:rPr>
        <w:t xml:space="preserve"> </w:t>
      </w:r>
      <w:r w:rsidR="00DE0109" w:rsidRPr="008A3502">
        <w:rPr>
          <w:rFonts w:ascii="Times New Roman" w:eastAsia="Times New Roman" w:hAnsi="Times New Roman" w:cs="Times New Roman"/>
          <w:iCs/>
          <w:color w:val="000000"/>
          <w:sz w:val="24"/>
          <w:szCs w:val="24"/>
          <w:lang w:eastAsia="hr-HR"/>
        </w:rPr>
        <w:t>Euratom) br. 2988/95 od 18. prosinca 1995. o zaštiti financijskih interesa Europskih zajednica, odnosno članka 2. stavka 1. točke g) Uredbe (EU) br. 1306/2013</w:t>
      </w:r>
    </w:p>
    <w:p w:rsidR="00B87294" w:rsidRPr="008A3502" w:rsidRDefault="00833679" w:rsidP="00414588">
      <w:pPr>
        <w:spacing w:after="120"/>
        <w:jc w:val="both"/>
        <w:rPr>
          <w:rFonts w:ascii="Times New Roman" w:eastAsia="Times New Roman" w:hAnsi="Times New Roman" w:cs="Times New Roman"/>
          <w:iCs/>
          <w:color w:val="000000"/>
          <w:sz w:val="24"/>
          <w:szCs w:val="24"/>
          <w:lang w:eastAsia="hr-HR"/>
        </w:rPr>
      </w:pPr>
      <w:r w:rsidRPr="008A3502">
        <w:rPr>
          <w:rFonts w:ascii="Times New Roman" w:eastAsia="Times New Roman" w:hAnsi="Times New Roman" w:cs="Times New Roman"/>
          <w:i/>
          <w:iCs/>
          <w:color w:val="000000"/>
          <w:sz w:val="24"/>
          <w:szCs w:val="24"/>
          <w:lang w:eastAsia="hr-HR"/>
        </w:rPr>
        <w:t>»</w:t>
      </w:r>
      <w:r w:rsidRPr="008A3502">
        <w:rPr>
          <w:rFonts w:ascii="Times New Roman" w:eastAsia="Times New Roman" w:hAnsi="Times New Roman" w:cs="Times New Roman"/>
          <w:b/>
          <w:i/>
          <w:iCs/>
          <w:color w:val="000000"/>
          <w:sz w:val="24"/>
          <w:szCs w:val="24"/>
          <w:lang w:eastAsia="hr-HR"/>
        </w:rPr>
        <w:t>Sumnja na prijevaru</w:t>
      </w:r>
      <w:r w:rsidRPr="008A3502">
        <w:rPr>
          <w:rFonts w:ascii="Times New Roman" w:eastAsia="Times New Roman" w:hAnsi="Times New Roman" w:cs="Times New Roman"/>
          <w:i/>
          <w:iCs/>
          <w:color w:val="000000"/>
          <w:sz w:val="24"/>
          <w:szCs w:val="24"/>
          <w:lang w:eastAsia="hr-HR"/>
        </w:rPr>
        <w:t>«</w:t>
      </w:r>
      <w:r w:rsidRPr="008A3502">
        <w:rPr>
          <w:rFonts w:ascii="Times New Roman" w:eastAsia="Times New Roman" w:hAnsi="Times New Roman" w:cs="Times New Roman"/>
          <w:iCs/>
          <w:color w:val="000000"/>
          <w:sz w:val="24"/>
          <w:szCs w:val="24"/>
          <w:lang w:eastAsia="hr-HR"/>
        </w:rPr>
        <w:t xml:space="preserve"> znači nepravilnost koja je razlog za pokretanje upravnih ili sudskih postupaka na nacionalnoj raz</w:t>
      </w:r>
      <w:r w:rsidR="005D356B" w:rsidRPr="008A3502">
        <w:rPr>
          <w:rFonts w:ascii="Times New Roman" w:eastAsia="Times New Roman" w:hAnsi="Times New Roman" w:cs="Times New Roman"/>
          <w:iCs/>
          <w:color w:val="000000"/>
          <w:sz w:val="24"/>
          <w:szCs w:val="24"/>
          <w:lang w:eastAsia="hr-HR"/>
        </w:rPr>
        <w:t>ini kako bi se utvrdilo postoj</w:t>
      </w:r>
      <w:r w:rsidRPr="008A3502">
        <w:rPr>
          <w:rFonts w:ascii="Times New Roman" w:eastAsia="Times New Roman" w:hAnsi="Times New Roman" w:cs="Times New Roman"/>
          <w:iCs/>
          <w:color w:val="000000"/>
          <w:sz w:val="24"/>
          <w:szCs w:val="24"/>
          <w:lang w:eastAsia="hr-HR"/>
        </w:rPr>
        <w:t>anje postupanja s namjerom, osobito prijevare, iz članka 1. stavka 1. točke (a) Konvencije o zaštiti financijskih interesa Europskih zajednica koja je sastavljena na temelju članka K.3 Ugovora o Europskoj uniji (sukladno članku 2. točki (a), delegirane Uredbe Komisije (EU) 2015/1971 od 8. srpnja 2015. o dopuni Uredbe (EU) br. 1306/2013 Europskog parlamenta i Vijeća posebnim odredbama o izvješćivanju o nepravilnostima povezanima s Europskim fondom za jamstva u poljoprivredi i Europskim poljoprivrednim fondom za ruralni razvoj te o stavljanju izvan snage Uredbe Komisije (EZ) br</w:t>
      </w:r>
      <w:r w:rsidR="00840E32" w:rsidRPr="008A3502">
        <w:rPr>
          <w:rFonts w:ascii="Times New Roman" w:eastAsia="Times New Roman" w:hAnsi="Times New Roman" w:cs="Times New Roman"/>
          <w:iCs/>
          <w:color w:val="000000"/>
          <w:sz w:val="24"/>
          <w:szCs w:val="24"/>
          <w:lang w:eastAsia="hr-HR"/>
        </w:rPr>
        <w:t>. 1848/2006 (SL L 293, 8.</w:t>
      </w:r>
      <w:r w:rsidR="00BC12A1" w:rsidRPr="008A3502">
        <w:rPr>
          <w:rFonts w:ascii="Times New Roman" w:eastAsia="Times New Roman" w:hAnsi="Times New Roman" w:cs="Times New Roman"/>
          <w:iCs/>
          <w:color w:val="000000"/>
          <w:sz w:val="24"/>
          <w:szCs w:val="24"/>
          <w:lang w:eastAsia="hr-HR"/>
        </w:rPr>
        <w:t xml:space="preserve"> </w:t>
      </w:r>
      <w:r w:rsidR="00840E32" w:rsidRPr="008A3502">
        <w:rPr>
          <w:rFonts w:ascii="Times New Roman" w:eastAsia="Times New Roman" w:hAnsi="Times New Roman" w:cs="Times New Roman"/>
          <w:iCs/>
          <w:color w:val="000000"/>
          <w:sz w:val="24"/>
          <w:szCs w:val="24"/>
          <w:lang w:eastAsia="hr-HR"/>
        </w:rPr>
        <w:t>srpnja</w:t>
      </w:r>
      <w:r w:rsidRPr="008A3502">
        <w:rPr>
          <w:rFonts w:ascii="Times New Roman" w:eastAsia="Times New Roman" w:hAnsi="Times New Roman" w:cs="Times New Roman"/>
          <w:iCs/>
          <w:color w:val="000000"/>
          <w:sz w:val="24"/>
          <w:szCs w:val="24"/>
          <w:lang w:eastAsia="hr-HR"/>
        </w:rPr>
        <w:t>.</w:t>
      </w:r>
      <w:r w:rsidR="00BC12A1" w:rsidRPr="008A3502">
        <w:rPr>
          <w:rFonts w:ascii="Times New Roman" w:eastAsia="Times New Roman" w:hAnsi="Times New Roman" w:cs="Times New Roman"/>
          <w:iCs/>
          <w:color w:val="000000"/>
          <w:sz w:val="24"/>
          <w:szCs w:val="24"/>
          <w:lang w:eastAsia="hr-HR"/>
        </w:rPr>
        <w:t xml:space="preserve"> </w:t>
      </w:r>
      <w:r w:rsidRPr="008A3502">
        <w:rPr>
          <w:rFonts w:ascii="Times New Roman" w:eastAsia="Times New Roman" w:hAnsi="Times New Roman" w:cs="Times New Roman"/>
          <w:iCs/>
          <w:color w:val="000000"/>
          <w:sz w:val="24"/>
          <w:szCs w:val="24"/>
          <w:lang w:eastAsia="hr-HR"/>
        </w:rPr>
        <w:t xml:space="preserve">2015.) </w:t>
      </w:r>
    </w:p>
    <w:p w:rsidR="00722508" w:rsidRPr="008A3502" w:rsidRDefault="00722508" w:rsidP="00722508">
      <w:pPr>
        <w:spacing w:after="120"/>
        <w:jc w:val="both"/>
        <w:rPr>
          <w:rFonts w:ascii="Times New Roman" w:eastAsia="Times New Roman" w:hAnsi="Times New Roman" w:cs="Times New Roman"/>
          <w:iCs/>
          <w:color w:val="000000"/>
          <w:sz w:val="24"/>
          <w:szCs w:val="24"/>
          <w:lang w:eastAsia="hr-HR"/>
        </w:rPr>
      </w:pPr>
      <w:r w:rsidRPr="008A3502">
        <w:rPr>
          <w:rFonts w:ascii="Times New Roman" w:eastAsia="Times New Roman" w:hAnsi="Times New Roman" w:cs="Times New Roman"/>
          <w:iCs/>
          <w:color w:val="000000"/>
          <w:sz w:val="24"/>
          <w:szCs w:val="24"/>
          <w:lang w:eastAsia="hr-HR"/>
        </w:rPr>
        <w:t>»</w:t>
      </w:r>
      <w:r w:rsidRPr="008A3502">
        <w:rPr>
          <w:rFonts w:ascii="Times New Roman" w:eastAsia="Times New Roman" w:hAnsi="Times New Roman" w:cs="Times New Roman"/>
          <w:b/>
          <w:i/>
          <w:iCs/>
          <w:color w:val="000000"/>
          <w:sz w:val="24"/>
          <w:szCs w:val="24"/>
          <w:lang w:eastAsia="hr-HR"/>
        </w:rPr>
        <w:t>Jednostavna (bagatelna) nabava</w:t>
      </w:r>
      <w:r w:rsidRPr="008A3502">
        <w:rPr>
          <w:rFonts w:ascii="Times New Roman" w:eastAsia="Times New Roman" w:hAnsi="Times New Roman" w:cs="Times New Roman"/>
          <w:iCs/>
          <w:color w:val="000000"/>
          <w:sz w:val="24"/>
          <w:szCs w:val="24"/>
          <w:lang w:eastAsia="hr-HR"/>
        </w:rPr>
        <w:t>« je nabava koju provode javni naručitelji za nabavu radova, robe i/ili usluga u slučaju kada je procijenjena vrijednost predmeta nabave ispod praga primjene propisa koji uređuju postupak javne nabave</w:t>
      </w:r>
    </w:p>
    <w:p w:rsidR="00BE1CEB" w:rsidRPr="008A3502" w:rsidRDefault="00BE1CEB" w:rsidP="00BE1CEB">
      <w:pPr>
        <w:spacing w:after="120"/>
        <w:jc w:val="both"/>
        <w:rPr>
          <w:rFonts w:ascii="Times New Roman" w:eastAsia="Times New Roman" w:hAnsi="Times New Roman" w:cs="Times New Roman"/>
          <w:iCs/>
          <w:color w:val="000000"/>
          <w:sz w:val="24"/>
          <w:szCs w:val="24"/>
          <w:lang w:eastAsia="hr-HR"/>
        </w:rPr>
      </w:pPr>
      <w:r w:rsidRPr="008A3502">
        <w:rPr>
          <w:rFonts w:ascii="Times New Roman" w:eastAsia="Times New Roman" w:hAnsi="Times New Roman" w:cs="Times New Roman"/>
          <w:iCs/>
          <w:color w:val="000000"/>
          <w:sz w:val="24"/>
          <w:szCs w:val="24"/>
          <w:lang w:eastAsia="hr-HR"/>
        </w:rPr>
        <w:t>»</w:t>
      </w:r>
      <w:r w:rsidRPr="008A3502">
        <w:rPr>
          <w:rFonts w:ascii="Times New Roman" w:eastAsia="Times New Roman" w:hAnsi="Times New Roman" w:cs="Times New Roman"/>
          <w:b/>
          <w:i/>
          <w:iCs/>
          <w:color w:val="000000"/>
          <w:sz w:val="24"/>
          <w:szCs w:val="24"/>
          <w:lang w:eastAsia="hr-HR"/>
        </w:rPr>
        <w:t>Pokazatelji</w:t>
      </w:r>
      <w:r w:rsidRPr="008A3502">
        <w:rPr>
          <w:rFonts w:ascii="Times New Roman" w:eastAsia="Times New Roman" w:hAnsi="Times New Roman" w:cs="Times New Roman"/>
          <w:i/>
          <w:iCs/>
          <w:color w:val="000000"/>
          <w:sz w:val="24"/>
          <w:szCs w:val="24"/>
          <w:lang w:eastAsia="hr-HR"/>
        </w:rPr>
        <w:t xml:space="preserve"> </w:t>
      </w:r>
      <w:r w:rsidRPr="008A3502">
        <w:rPr>
          <w:rFonts w:ascii="Times New Roman" w:eastAsia="Times New Roman" w:hAnsi="Times New Roman" w:cs="Times New Roman"/>
          <w:b/>
          <w:i/>
          <w:iCs/>
          <w:color w:val="000000"/>
          <w:sz w:val="24"/>
          <w:szCs w:val="24"/>
          <w:lang w:eastAsia="hr-HR"/>
        </w:rPr>
        <w:t>provedbe projekta</w:t>
      </w:r>
      <w:r w:rsidRPr="008A3502">
        <w:rPr>
          <w:rFonts w:ascii="Times New Roman" w:eastAsia="Times New Roman" w:hAnsi="Times New Roman" w:cs="Times New Roman"/>
          <w:i/>
          <w:iCs/>
          <w:color w:val="000000"/>
          <w:sz w:val="24"/>
          <w:szCs w:val="24"/>
          <w:lang w:eastAsia="hr-HR"/>
        </w:rPr>
        <w:t>«</w:t>
      </w:r>
      <w:r w:rsidRPr="008A3502">
        <w:rPr>
          <w:rFonts w:ascii="Times New Roman" w:eastAsia="Times New Roman" w:hAnsi="Times New Roman" w:cs="Times New Roman"/>
          <w:color w:val="000000"/>
          <w:sz w:val="24"/>
          <w:szCs w:val="24"/>
          <w:lang w:eastAsia="hr-HR"/>
        </w:rPr>
        <w:t xml:space="preserve"> </w:t>
      </w:r>
      <w:r w:rsidRPr="008A3502">
        <w:rPr>
          <w:rFonts w:ascii="Times New Roman" w:eastAsia="Times New Roman" w:hAnsi="Times New Roman" w:cs="Times New Roman"/>
          <w:iCs/>
          <w:color w:val="000000"/>
          <w:sz w:val="24"/>
          <w:szCs w:val="24"/>
          <w:lang w:eastAsia="hr-HR"/>
        </w:rPr>
        <w:t>su kvantitativno iskazani podaci o provedbi projekta kojima se mjeri ostvarenje cilja projekta</w:t>
      </w:r>
    </w:p>
    <w:p w:rsidR="00FD58CC" w:rsidRPr="008A3502" w:rsidRDefault="00FD58CC" w:rsidP="00B87294">
      <w:pPr>
        <w:jc w:val="both"/>
        <w:rPr>
          <w:rFonts w:ascii="Times New Roman" w:eastAsia="Times New Roman" w:hAnsi="Times New Roman" w:cs="Times New Roman"/>
          <w:iCs/>
          <w:color w:val="000000"/>
          <w:sz w:val="24"/>
          <w:szCs w:val="24"/>
          <w:lang w:eastAsia="hr-HR"/>
        </w:rPr>
      </w:pPr>
      <w:r w:rsidRPr="008A3502">
        <w:rPr>
          <w:rFonts w:ascii="Times New Roman" w:eastAsia="Times New Roman" w:hAnsi="Times New Roman" w:cs="Times New Roman"/>
          <w:b/>
          <w:i/>
          <w:iCs/>
          <w:color w:val="000000"/>
          <w:sz w:val="24"/>
          <w:szCs w:val="24"/>
          <w:lang w:eastAsia="hr-HR"/>
        </w:rPr>
        <w:lastRenderedPageBreak/>
        <w:t>»Nacionalni natječaj«</w:t>
      </w:r>
      <w:r w:rsidRPr="008A3502">
        <w:rPr>
          <w:rFonts w:ascii="Times New Roman" w:eastAsia="Times New Roman" w:hAnsi="Times New Roman" w:cs="Times New Roman"/>
          <w:iCs/>
          <w:color w:val="000000"/>
          <w:sz w:val="24"/>
          <w:szCs w:val="24"/>
          <w:lang w:eastAsia="hr-HR"/>
        </w:rPr>
        <w:t xml:space="preserve"> je natječaj koji provodi Agencija za plaćanja za mjeru/podmjeru/tip operacije i nije namijenjen za odabrane projekte na LAG razini.</w:t>
      </w:r>
    </w:p>
    <w:p w:rsidR="00FD74F5" w:rsidRPr="008A3502" w:rsidRDefault="00FD74F5" w:rsidP="00FD74F5">
      <w:pPr>
        <w:rPr>
          <w:rFonts w:ascii="Times New Roman" w:hAnsi="Times New Roman" w:cs="Times New Roman"/>
          <w:b/>
          <w:sz w:val="24"/>
          <w:szCs w:val="24"/>
        </w:rPr>
      </w:pPr>
    </w:p>
    <w:p w:rsidR="003051B7" w:rsidRPr="008A3502" w:rsidRDefault="00A873B8" w:rsidP="00201140">
      <w:pPr>
        <w:tabs>
          <w:tab w:val="left" w:pos="284"/>
        </w:tabs>
        <w:spacing w:after="120"/>
        <w:jc w:val="both"/>
        <w:rPr>
          <w:rFonts w:ascii="Times New Roman" w:eastAsia="Times New Roman" w:hAnsi="Times New Roman" w:cs="Times New Roman"/>
          <w:iCs/>
          <w:color w:val="000000"/>
          <w:sz w:val="24"/>
          <w:szCs w:val="24"/>
          <w:lang w:eastAsia="hr-HR"/>
        </w:rPr>
      </w:pPr>
      <w:r w:rsidRPr="008A3502">
        <w:rPr>
          <w:rFonts w:ascii="Times New Roman" w:eastAsia="Times New Roman" w:hAnsi="Times New Roman" w:cs="Times New Roman"/>
          <w:iCs/>
          <w:color w:val="000000"/>
          <w:sz w:val="24"/>
          <w:szCs w:val="24"/>
          <w:lang w:eastAsia="hr-HR"/>
        </w:rPr>
        <w:t>Ostali pojmovi u smislu ovoga Natječaja imaju jednako značenje kao pojmovi uporabljeni u</w:t>
      </w:r>
      <w:r w:rsidR="00241CAC" w:rsidRPr="008A3502">
        <w:rPr>
          <w:rFonts w:ascii="Times New Roman" w:eastAsia="Times New Roman" w:hAnsi="Times New Roman" w:cs="Times New Roman"/>
          <w:iCs/>
          <w:color w:val="000000"/>
          <w:sz w:val="24"/>
          <w:szCs w:val="24"/>
          <w:lang w:eastAsia="hr-HR"/>
        </w:rPr>
        <w:t xml:space="preserve"> </w:t>
      </w:r>
      <w:r w:rsidRPr="008A3502">
        <w:rPr>
          <w:rFonts w:ascii="Times New Roman" w:eastAsia="Times New Roman" w:hAnsi="Times New Roman" w:cs="Times New Roman"/>
          <w:iCs/>
          <w:color w:val="000000"/>
          <w:sz w:val="24"/>
          <w:szCs w:val="24"/>
          <w:lang w:eastAsia="hr-HR"/>
        </w:rPr>
        <w:t>Pravilnik</w:t>
      </w:r>
      <w:r w:rsidR="00FC5425" w:rsidRPr="008A3502">
        <w:rPr>
          <w:rFonts w:ascii="Times New Roman" w:eastAsia="Times New Roman" w:hAnsi="Times New Roman" w:cs="Times New Roman"/>
          <w:iCs/>
          <w:color w:val="000000"/>
          <w:sz w:val="24"/>
          <w:szCs w:val="24"/>
          <w:lang w:eastAsia="hr-HR"/>
        </w:rPr>
        <w:t>u.</w:t>
      </w:r>
    </w:p>
    <w:p w:rsidR="00F03655" w:rsidRPr="008A3502" w:rsidRDefault="00362217" w:rsidP="001D7AA6">
      <w:pPr>
        <w:pStyle w:val="Naslov2"/>
        <w:spacing w:before="240" w:after="240"/>
        <w:ind w:left="578" w:hanging="578"/>
        <w:rPr>
          <w:rFonts w:ascii="Times New Roman" w:eastAsia="Times New Roman" w:hAnsi="Times New Roman" w:cs="Times New Roman"/>
          <w:b/>
          <w:color w:val="auto"/>
          <w:sz w:val="24"/>
          <w:szCs w:val="24"/>
        </w:rPr>
      </w:pPr>
      <w:bookmarkStart w:id="17" w:name="_Toc472787059"/>
      <w:bookmarkStart w:id="18" w:name="_Toc472850744"/>
      <w:bookmarkStart w:id="19" w:name="_Toc472850784"/>
      <w:bookmarkStart w:id="20" w:name="_Toc472852916"/>
      <w:bookmarkStart w:id="21" w:name="_Toc518045193"/>
      <w:r w:rsidRPr="008A3502">
        <w:rPr>
          <w:rFonts w:ascii="Times New Roman" w:eastAsia="Times New Roman" w:hAnsi="Times New Roman" w:cs="Times New Roman"/>
          <w:b/>
          <w:color w:val="auto"/>
          <w:sz w:val="24"/>
          <w:szCs w:val="24"/>
        </w:rPr>
        <w:t>I</w:t>
      </w:r>
      <w:r w:rsidR="00EE606E" w:rsidRPr="008A3502">
        <w:rPr>
          <w:rFonts w:ascii="Times New Roman" w:eastAsia="Times New Roman" w:hAnsi="Times New Roman" w:cs="Times New Roman"/>
          <w:b/>
          <w:color w:val="auto"/>
          <w:sz w:val="24"/>
          <w:szCs w:val="24"/>
        </w:rPr>
        <w:t xml:space="preserve">znos, </w:t>
      </w:r>
      <w:r w:rsidR="00414588" w:rsidRPr="008A3502">
        <w:rPr>
          <w:rFonts w:ascii="Times New Roman" w:eastAsia="Times New Roman" w:hAnsi="Times New Roman" w:cs="Times New Roman"/>
          <w:b/>
          <w:color w:val="auto"/>
          <w:sz w:val="24"/>
          <w:szCs w:val="24"/>
        </w:rPr>
        <w:t>udio</w:t>
      </w:r>
      <w:r w:rsidR="00EE606E" w:rsidRPr="008A3502">
        <w:rPr>
          <w:rFonts w:ascii="Times New Roman" w:eastAsia="Times New Roman" w:hAnsi="Times New Roman" w:cs="Times New Roman"/>
          <w:b/>
          <w:color w:val="auto"/>
          <w:sz w:val="24"/>
          <w:szCs w:val="24"/>
        </w:rPr>
        <w:t xml:space="preserve"> i intenzitet</w:t>
      </w:r>
      <w:r w:rsidR="00DB3115" w:rsidRPr="008A3502">
        <w:rPr>
          <w:rFonts w:ascii="Times New Roman" w:eastAsia="Times New Roman" w:hAnsi="Times New Roman" w:cs="Times New Roman"/>
          <w:b/>
          <w:color w:val="auto"/>
          <w:sz w:val="24"/>
          <w:szCs w:val="24"/>
        </w:rPr>
        <w:t xml:space="preserve"> </w:t>
      </w:r>
      <w:r w:rsidR="00DE6539" w:rsidRPr="008A3502">
        <w:rPr>
          <w:rFonts w:ascii="Times New Roman" w:eastAsia="Times New Roman" w:hAnsi="Times New Roman" w:cs="Times New Roman"/>
          <w:b/>
          <w:color w:val="auto"/>
          <w:sz w:val="24"/>
          <w:szCs w:val="24"/>
        </w:rPr>
        <w:t>javne potpore</w:t>
      </w:r>
      <w:bookmarkEnd w:id="17"/>
      <w:bookmarkEnd w:id="18"/>
      <w:bookmarkEnd w:id="19"/>
      <w:bookmarkEnd w:id="20"/>
      <w:bookmarkEnd w:id="21"/>
    </w:p>
    <w:p w:rsidR="00766F07" w:rsidRPr="008A3502" w:rsidRDefault="004013DA" w:rsidP="003051B7">
      <w:pPr>
        <w:jc w:val="both"/>
        <w:rPr>
          <w:rFonts w:ascii="Times New Roman" w:hAnsi="Times New Roman" w:cs="Times New Roman"/>
          <w:sz w:val="24"/>
          <w:szCs w:val="24"/>
        </w:rPr>
      </w:pPr>
      <w:r w:rsidRPr="008A3502">
        <w:rPr>
          <w:rFonts w:ascii="Times New Roman" w:hAnsi="Times New Roman" w:cs="Times New Roman"/>
          <w:sz w:val="24"/>
          <w:szCs w:val="24"/>
        </w:rPr>
        <w:t>N</w:t>
      </w:r>
      <w:r w:rsidR="003861DF" w:rsidRPr="008A3502">
        <w:rPr>
          <w:rFonts w:ascii="Times New Roman" w:hAnsi="Times New Roman" w:cs="Times New Roman"/>
          <w:sz w:val="24"/>
          <w:szCs w:val="24"/>
        </w:rPr>
        <w:t>a</w:t>
      </w:r>
      <w:r w:rsidRPr="008A3502">
        <w:rPr>
          <w:rFonts w:ascii="Times New Roman" w:hAnsi="Times New Roman" w:cs="Times New Roman"/>
          <w:sz w:val="24"/>
          <w:szCs w:val="24"/>
        </w:rPr>
        <w:t>jniža uk</w:t>
      </w:r>
      <w:r w:rsidR="004048CF">
        <w:rPr>
          <w:rFonts w:ascii="Times New Roman" w:hAnsi="Times New Roman" w:cs="Times New Roman"/>
          <w:sz w:val="24"/>
          <w:szCs w:val="24"/>
        </w:rPr>
        <w:t xml:space="preserve">upna vrijednost projekta i </w:t>
      </w:r>
      <w:r w:rsidRPr="008A3502">
        <w:rPr>
          <w:rFonts w:ascii="Times New Roman" w:hAnsi="Times New Roman" w:cs="Times New Roman"/>
          <w:sz w:val="24"/>
          <w:szCs w:val="24"/>
        </w:rPr>
        <w:t>javne potpore iznosi 15.000 EUR</w:t>
      </w:r>
      <w:r w:rsidR="00402E1B">
        <w:rPr>
          <w:rFonts w:ascii="Times New Roman" w:hAnsi="Times New Roman" w:cs="Times New Roman"/>
          <w:sz w:val="24"/>
          <w:szCs w:val="24"/>
        </w:rPr>
        <w:t xml:space="preserve"> </w:t>
      </w:r>
      <w:r w:rsidRPr="008A3502">
        <w:rPr>
          <w:rFonts w:ascii="Times New Roman" w:hAnsi="Times New Roman" w:cs="Times New Roman"/>
          <w:sz w:val="24"/>
          <w:szCs w:val="24"/>
        </w:rPr>
        <w:t>u k</w:t>
      </w:r>
      <w:r w:rsidR="00402E1B">
        <w:rPr>
          <w:rFonts w:ascii="Times New Roman" w:hAnsi="Times New Roman" w:cs="Times New Roman"/>
          <w:sz w:val="24"/>
          <w:szCs w:val="24"/>
        </w:rPr>
        <w:t>unskoj protuvrijednosti. Najviša</w:t>
      </w:r>
      <w:r w:rsidRPr="008A3502">
        <w:rPr>
          <w:rFonts w:ascii="Times New Roman" w:hAnsi="Times New Roman" w:cs="Times New Roman"/>
          <w:sz w:val="24"/>
          <w:szCs w:val="24"/>
        </w:rPr>
        <w:t xml:space="preserve"> ukupna</w:t>
      </w:r>
      <w:r w:rsidR="004048CF">
        <w:rPr>
          <w:rFonts w:ascii="Times New Roman" w:hAnsi="Times New Roman" w:cs="Times New Roman"/>
          <w:sz w:val="24"/>
          <w:szCs w:val="24"/>
        </w:rPr>
        <w:t xml:space="preserve"> vrijednost projekta </w:t>
      </w:r>
      <w:r w:rsidR="00402E1B" w:rsidRPr="008A3502">
        <w:rPr>
          <w:rFonts w:ascii="Times New Roman" w:hAnsi="Times New Roman" w:cs="Times New Roman"/>
          <w:sz w:val="24"/>
          <w:szCs w:val="24"/>
        </w:rPr>
        <w:t>iznosi 100.000 EUR</w:t>
      </w:r>
      <w:r w:rsidR="00402E1B">
        <w:rPr>
          <w:rFonts w:ascii="Times New Roman" w:hAnsi="Times New Roman" w:cs="Times New Roman"/>
          <w:sz w:val="24"/>
          <w:szCs w:val="24"/>
        </w:rPr>
        <w:t>, dok  ukupna vrijednost</w:t>
      </w:r>
      <w:r w:rsidR="004048CF">
        <w:rPr>
          <w:rFonts w:ascii="Times New Roman" w:hAnsi="Times New Roman" w:cs="Times New Roman"/>
          <w:sz w:val="24"/>
          <w:szCs w:val="24"/>
        </w:rPr>
        <w:t xml:space="preserve"> </w:t>
      </w:r>
      <w:r w:rsidR="00766F07" w:rsidRPr="008A3502">
        <w:rPr>
          <w:rFonts w:ascii="Times New Roman" w:hAnsi="Times New Roman" w:cs="Times New Roman"/>
          <w:sz w:val="24"/>
          <w:szCs w:val="24"/>
        </w:rPr>
        <w:t xml:space="preserve">javne potpore </w:t>
      </w:r>
      <w:r w:rsidR="00A023FC">
        <w:rPr>
          <w:rFonts w:ascii="Times New Roman" w:hAnsi="Times New Roman" w:cs="Times New Roman"/>
          <w:sz w:val="24"/>
          <w:szCs w:val="24"/>
        </w:rPr>
        <w:t xml:space="preserve">po projektu </w:t>
      </w:r>
      <w:r w:rsidR="00402E1B" w:rsidRPr="009872A5">
        <w:rPr>
          <w:rStyle w:val="hps"/>
          <w:rFonts w:ascii="Times New Roman" w:eastAsia="Times New Roman" w:hAnsi="Times New Roman" w:cs="Times New Roman"/>
          <w:bCs/>
          <w:sz w:val="24"/>
          <w:szCs w:val="24"/>
          <w:lang w:eastAsia="ar-SA"/>
        </w:rPr>
        <w:t>iznosi do 50.000 EUR</w:t>
      </w:r>
      <w:r w:rsidR="00766F07" w:rsidRPr="008A3502">
        <w:rPr>
          <w:rFonts w:ascii="Times New Roman" w:hAnsi="Times New Roman" w:cs="Times New Roman"/>
          <w:b/>
          <w:sz w:val="24"/>
          <w:szCs w:val="24"/>
        </w:rPr>
        <w:t xml:space="preserve"> </w:t>
      </w:r>
      <w:r w:rsidR="000B6BCD" w:rsidRPr="008A3502">
        <w:rPr>
          <w:rFonts w:ascii="Times New Roman" w:hAnsi="Times New Roman" w:cs="Times New Roman"/>
          <w:sz w:val="24"/>
          <w:szCs w:val="24"/>
        </w:rPr>
        <w:t>u kunskoj protuvrijednosti</w:t>
      </w:r>
      <w:r w:rsidR="003861DF" w:rsidRPr="008A3502">
        <w:rPr>
          <w:rFonts w:ascii="Times New Roman" w:hAnsi="Times New Roman" w:cs="Times New Roman"/>
          <w:sz w:val="24"/>
          <w:szCs w:val="24"/>
        </w:rPr>
        <w:t>.</w:t>
      </w:r>
    </w:p>
    <w:p w:rsidR="003051B7" w:rsidRPr="008A3502" w:rsidRDefault="003051B7" w:rsidP="003051B7">
      <w:pPr>
        <w:jc w:val="both"/>
        <w:rPr>
          <w:rFonts w:ascii="Times New Roman" w:hAnsi="Times New Roman" w:cs="Times New Roman"/>
          <w:sz w:val="24"/>
          <w:szCs w:val="24"/>
        </w:rPr>
      </w:pPr>
    </w:p>
    <w:p w:rsidR="003A23E6" w:rsidRPr="008A3502" w:rsidRDefault="000B6BCD" w:rsidP="003051B7">
      <w:pPr>
        <w:autoSpaceDE w:val="0"/>
        <w:autoSpaceDN w:val="0"/>
        <w:adjustRightInd w:val="0"/>
        <w:jc w:val="both"/>
        <w:rPr>
          <w:rFonts w:ascii="Times New Roman" w:hAnsi="Times New Roman" w:cs="Times New Roman"/>
          <w:sz w:val="24"/>
          <w:szCs w:val="24"/>
        </w:rPr>
      </w:pPr>
      <w:r w:rsidRPr="008A3502">
        <w:rPr>
          <w:rFonts w:ascii="Times New Roman" w:hAnsi="Times New Roman" w:cs="Times New Roman"/>
          <w:sz w:val="24"/>
          <w:szCs w:val="24"/>
        </w:rPr>
        <w:t xml:space="preserve">Preračun eura u kune obavljat će se prema zadnjem tečaju koji je Europska središnja banka odredila prije 1. siječnja godine u kojoj se </w:t>
      </w:r>
      <w:r w:rsidR="00685569" w:rsidRPr="008A3502">
        <w:rPr>
          <w:rFonts w:ascii="Times New Roman" w:hAnsi="Times New Roman" w:cs="Times New Roman"/>
          <w:sz w:val="24"/>
          <w:szCs w:val="24"/>
        </w:rPr>
        <w:t>donosi O</w:t>
      </w:r>
      <w:r w:rsidR="001C666A" w:rsidRPr="008A3502">
        <w:rPr>
          <w:rFonts w:ascii="Times New Roman" w:hAnsi="Times New Roman" w:cs="Times New Roman"/>
          <w:sz w:val="24"/>
          <w:szCs w:val="24"/>
        </w:rPr>
        <w:t>dluka o odabiru projekta</w:t>
      </w:r>
      <w:r w:rsidR="00CC5D89" w:rsidRPr="008A3502">
        <w:rPr>
          <w:rFonts w:ascii="Times New Roman" w:hAnsi="Times New Roman" w:cs="Times New Roman"/>
          <w:sz w:val="24"/>
          <w:szCs w:val="24"/>
        </w:rPr>
        <w:t xml:space="preserve">, a u skladu s člankom 34. Delegirane uredbe Komisije (EU) br. 907/2014 od 11. ožujka 2014. o dopuni Uredbe (EU) br. 1306/2013 Europskog parlamenta i Vijeća u pogledu agencija za plaćanja i ostalih tijela, financijskog upravljanja, poravnanja računa, jamstava i upotrebe eura (SL L 255, 28.8.2014., str. 18-58). </w:t>
      </w:r>
    </w:p>
    <w:p w:rsidR="003051B7" w:rsidRPr="008A3502" w:rsidRDefault="003051B7" w:rsidP="003051B7">
      <w:pPr>
        <w:autoSpaceDE w:val="0"/>
        <w:autoSpaceDN w:val="0"/>
        <w:adjustRightInd w:val="0"/>
        <w:jc w:val="both"/>
        <w:rPr>
          <w:rFonts w:ascii="Times New Roman" w:hAnsi="Times New Roman" w:cs="Times New Roman"/>
          <w:sz w:val="24"/>
          <w:szCs w:val="24"/>
        </w:rPr>
      </w:pPr>
    </w:p>
    <w:p w:rsidR="000725F9" w:rsidRPr="008A3502" w:rsidRDefault="00685569" w:rsidP="003051B7">
      <w:pPr>
        <w:autoSpaceDE w:val="0"/>
        <w:autoSpaceDN w:val="0"/>
        <w:adjustRightInd w:val="0"/>
        <w:jc w:val="both"/>
        <w:rPr>
          <w:rFonts w:ascii="Times New Roman" w:hAnsi="Times New Roman" w:cs="Times New Roman"/>
          <w:sz w:val="24"/>
          <w:szCs w:val="24"/>
        </w:rPr>
      </w:pPr>
      <w:r w:rsidRPr="008A3502">
        <w:rPr>
          <w:rFonts w:ascii="Times New Roman" w:hAnsi="Times New Roman" w:cs="Times New Roman"/>
          <w:sz w:val="24"/>
          <w:szCs w:val="24"/>
        </w:rPr>
        <w:t xml:space="preserve">Uvid u </w:t>
      </w:r>
      <w:r w:rsidR="006B3937" w:rsidRPr="008A3502">
        <w:rPr>
          <w:rFonts w:ascii="Times New Roman" w:hAnsi="Times New Roman" w:cs="Times New Roman"/>
          <w:sz w:val="24"/>
          <w:szCs w:val="24"/>
        </w:rPr>
        <w:t xml:space="preserve">navedeni tečaj možete dobiti na </w:t>
      </w:r>
      <w:r w:rsidRPr="008A3502">
        <w:rPr>
          <w:rFonts w:ascii="Times New Roman" w:hAnsi="Times New Roman" w:cs="Times New Roman"/>
          <w:sz w:val="24"/>
          <w:szCs w:val="24"/>
        </w:rPr>
        <w:t>mrežnoj</w:t>
      </w:r>
      <w:r w:rsidR="000B6BCD" w:rsidRPr="008A3502">
        <w:rPr>
          <w:rFonts w:ascii="Times New Roman" w:hAnsi="Times New Roman" w:cs="Times New Roman"/>
          <w:sz w:val="24"/>
          <w:szCs w:val="24"/>
        </w:rPr>
        <w:t xml:space="preserve"> stranic</w:t>
      </w:r>
      <w:r w:rsidRPr="008A3502">
        <w:rPr>
          <w:rFonts w:ascii="Times New Roman" w:hAnsi="Times New Roman" w:cs="Times New Roman"/>
          <w:sz w:val="24"/>
          <w:szCs w:val="24"/>
        </w:rPr>
        <w:t>i</w:t>
      </w:r>
      <w:r w:rsidR="00BC12A1" w:rsidRPr="008A3502">
        <w:rPr>
          <w:rFonts w:ascii="Times New Roman" w:hAnsi="Times New Roman" w:cs="Times New Roman"/>
          <w:sz w:val="24"/>
          <w:szCs w:val="24"/>
        </w:rPr>
        <w:t xml:space="preserve"> </w:t>
      </w:r>
      <w:r w:rsidR="00EE606E" w:rsidRPr="008A3502">
        <w:rPr>
          <w:rFonts w:ascii="Times New Roman" w:hAnsi="Times New Roman" w:cs="Times New Roman"/>
          <w:sz w:val="24"/>
          <w:szCs w:val="24"/>
        </w:rPr>
        <w:t>[</w:t>
      </w:r>
      <w:hyperlink r:id="rId12" w:history="1">
        <w:r w:rsidR="00CC5D89" w:rsidRPr="008A3502">
          <w:rPr>
            <w:rStyle w:val="Hiperveza"/>
            <w:rFonts w:ascii="Times New Roman" w:hAnsi="Times New Roman" w:cs="Times New Roman"/>
            <w:sz w:val="24"/>
            <w:szCs w:val="24"/>
          </w:rPr>
          <w:t>https://www.ecb.europa.eu/stats/policy_and_exchange_rates/euro_reference_exchange_rates/html/eurofxref-graph-hrk.en.html</w:t>
        </w:r>
      </w:hyperlink>
      <w:r w:rsidR="000B6BCD" w:rsidRPr="008A3502">
        <w:rPr>
          <w:rFonts w:ascii="Times New Roman" w:hAnsi="Times New Roman" w:cs="Times New Roman"/>
          <w:sz w:val="24"/>
          <w:szCs w:val="24"/>
        </w:rPr>
        <w:t>]</w:t>
      </w:r>
      <w:r w:rsidR="00CC5D89" w:rsidRPr="008A3502">
        <w:rPr>
          <w:rFonts w:ascii="Times New Roman" w:hAnsi="Times New Roman" w:cs="Times New Roman"/>
          <w:sz w:val="24"/>
          <w:szCs w:val="24"/>
        </w:rPr>
        <w:t>.</w:t>
      </w:r>
      <w:r w:rsidR="00EE606E" w:rsidRPr="008A3502">
        <w:rPr>
          <w:rFonts w:ascii="Times New Roman" w:hAnsi="Times New Roman" w:cs="Times New Roman"/>
          <w:sz w:val="24"/>
          <w:szCs w:val="24"/>
        </w:rPr>
        <w:t xml:space="preserve"> </w:t>
      </w:r>
      <w:r w:rsidR="00230EAA" w:rsidRPr="008A3502">
        <w:rPr>
          <w:rFonts w:ascii="Times New Roman" w:hAnsi="Times New Roman" w:cs="Times New Roman"/>
          <w:sz w:val="24"/>
          <w:szCs w:val="24"/>
        </w:rPr>
        <w:t xml:space="preserve"> </w:t>
      </w:r>
    </w:p>
    <w:p w:rsidR="003051B7" w:rsidRPr="008A3502" w:rsidRDefault="003051B7" w:rsidP="003051B7">
      <w:pPr>
        <w:autoSpaceDE w:val="0"/>
        <w:autoSpaceDN w:val="0"/>
        <w:adjustRightInd w:val="0"/>
        <w:jc w:val="both"/>
        <w:rPr>
          <w:rFonts w:ascii="Times New Roman" w:hAnsi="Times New Roman" w:cs="Times New Roman"/>
          <w:sz w:val="24"/>
          <w:szCs w:val="24"/>
        </w:rPr>
      </w:pPr>
    </w:p>
    <w:p w:rsidR="009B40FF" w:rsidRPr="008A3502" w:rsidRDefault="009B40FF" w:rsidP="003051B7">
      <w:pPr>
        <w:jc w:val="both"/>
        <w:rPr>
          <w:rFonts w:ascii="Times New Roman" w:hAnsi="Times New Roman" w:cs="Times New Roman"/>
          <w:sz w:val="24"/>
          <w:szCs w:val="24"/>
        </w:rPr>
      </w:pPr>
      <w:r w:rsidRPr="008A3502">
        <w:rPr>
          <w:rFonts w:ascii="Times New Roman" w:hAnsi="Times New Roman" w:cs="Times New Roman"/>
          <w:sz w:val="24"/>
          <w:szCs w:val="24"/>
        </w:rPr>
        <w:t>Sredstva potpore osiguravaju se iz proračuna Europske unije i državnog proračuna Republike Hrvatske, od če</w:t>
      </w:r>
      <w:r w:rsidR="001547A5" w:rsidRPr="008A3502">
        <w:rPr>
          <w:rFonts w:ascii="Times New Roman" w:hAnsi="Times New Roman" w:cs="Times New Roman"/>
          <w:sz w:val="24"/>
          <w:szCs w:val="24"/>
        </w:rPr>
        <w:t>ga Europska unija sudjeluje s 90</w:t>
      </w:r>
      <w:r w:rsidR="00BC12A1" w:rsidRPr="008A3502">
        <w:rPr>
          <w:rFonts w:ascii="Times New Roman" w:hAnsi="Times New Roman" w:cs="Times New Roman"/>
          <w:sz w:val="24"/>
          <w:szCs w:val="24"/>
        </w:rPr>
        <w:t xml:space="preserve"> </w:t>
      </w:r>
      <w:r w:rsidRPr="008A3502">
        <w:rPr>
          <w:rFonts w:ascii="Times New Roman" w:hAnsi="Times New Roman" w:cs="Times New Roman"/>
          <w:sz w:val="24"/>
          <w:szCs w:val="24"/>
        </w:rPr>
        <w:t>%,</w:t>
      </w:r>
      <w:r w:rsidR="00074C87" w:rsidRPr="008A3502">
        <w:rPr>
          <w:rFonts w:ascii="Times New Roman" w:hAnsi="Times New Roman" w:cs="Times New Roman"/>
          <w:sz w:val="24"/>
          <w:szCs w:val="24"/>
        </w:rPr>
        <w:t xml:space="preserve"> dok Republika Hrvatska</w:t>
      </w:r>
      <w:r w:rsidR="001547A5" w:rsidRPr="008A3502">
        <w:rPr>
          <w:rFonts w:ascii="Times New Roman" w:hAnsi="Times New Roman" w:cs="Times New Roman"/>
          <w:sz w:val="24"/>
          <w:szCs w:val="24"/>
        </w:rPr>
        <w:t xml:space="preserve"> s 10</w:t>
      </w:r>
      <w:r w:rsidR="00BC12A1" w:rsidRPr="008A3502">
        <w:rPr>
          <w:rFonts w:ascii="Times New Roman" w:hAnsi="Times New Roman" w:cs="Times New Roman"/>
          <w:sz w:val="24"/>
          <w:szCs w:val="24"/>
        </w:rPr>
        <w:t xml:space="preserve"> </w:t>
      </w:r>
      <w:r w:rsidR="003B7490" w:rsidRPr="008A3502">
        <w:rPr>
          <w:rFonts w:ascii="Times New Roman" w:hAnsi="Times New Roman" w:cs="Times New Roman"/>
          <w:sz w:val="24"/>
          <w:szCs w:val="24"/>
        </w:rPr>
        <w:t>% udjela.</w:t>
      </w:r>
    </w:p>
    <w:p w:rsidR="003051B7" w:rsidRPr="008A3502" w:rsidRDefault="003051B7" w:rsidP="003051B7">
      <w:pPr>
        <w:jc w:val="both"/>
        <w:rPr>
          <w:rFonts w:ascii="Times New Roman" w:hAnsi="Times New Roman" w:cs="Times New Roman"/>
          <w:sz w:val="24"/>
          <w:szCs w:val="24"/>
        </w:rPr>
      </w:pPr>
    </w:p>
    <w:p w:rsidR="000725F9" w:rsidRPr="008A3502" w:rsidRDefault="000725F9" w:rsidP="003051B7">
      <w:pPr>
        <w:autoSpaceDE w:val="0"/>
        <w:autoSpaceDN w:val="0"/>
        <w:adjustRightInd w:val="0"/>
        <w:jc w:val="both"/>
        <w:rPr>
          <w:rFonts w:ascii="Times New Roman" w:hAnsi="Times New Roman" w:cs="Times New Roman"/>
          <w:sz w:val="24"/>
          <w:szCs w:val="24"/>
        </w:rPr>
      </w:pPr>
      <w:r w:rsidRPr="008A3502">
        <w:rPr>
          <w:rFonts w:ascii="Times New Roman" w:hAnsi="Times New Roman" w:cs="Times New Roman"/>
          <w:sz w:val="24"/>
          <w:szCs w:val="24"/>
        </w:rPr>
        <w:t>Javna potpora se dodjeljuje u</w:t>
      </w:r>
      <w:r w:rsidR="001547A5" w:rsidRPr="008A3502">
        <w:rPr>
          <w:rFonts w:ascii="Times New Roman" w:hAnsi="Times New Roman" w:cs="Times New Roman"/>
          <w:sz w:val="24"/>
          <w:szCs w:val="24"/>
        </w:rPr>
        <w:t xml:space="preserve"> obliku </w:t>
      </w:r>
      <w:r w:rsidRPr="008A3502">
        <w:rPr>
          <w:rFonts w:ascii="Times New Roman" w:hAnsi="Times New Roman" w:cs="Times New Roman"/>
          <w:sz w:val="24"/>
          <w:szCs w:val="24"/>
        </w:rPr>
        <w:t xml:space="preserve">namjenskih bespovratnih novčanih sredstava za sufinanciranje </w:t>
      </w:r>
      <w:r w:rsidR="000C28FE" w:rsidRPr="008A3502">
        <w:rPr>
          <w:rFonts w:ascii="Times New Roman" w:hAnsi="Times New Roman" w:cs="Times New Roman"/>
          <w:sz w:val="24"/>
          <w:szCs w:val="24"/>
        </w:rPr>
        <w:t xml:space="preserve">troškova </w:t>
      </w:r>
      <w:r w:rsidRPr="008A3502">
        <w:rPr>
          <w:rFonts w:ascii="Times New Roman" w:hAnsi="Times New Roman" w:cs="Times New Roman"/>
          <w:sz w:val="24"/>
          <w:szCs w:val="24"/>
        </w:rPr>
        <w:t xml:space="preserve">provođenja prihvatljivih </w:t>
      </w:r>
      <w:r w:rsidR="00115603" w:rsidRPr="008A3502">
        <w:rPr>
          <w:rFonts w:ascii="Times New Roman" w:hAnsi="Times New Roman" w:cs="Times New Roman"/>
          <w:sz w:val="24"/>
          <w:szCs w:val="24"/>
        </w:rPr>
        <w:t>projekata navedenih u poglavlju</w:t>
      </w:r>
      <w:r w:rsidR="008A24D9" w:rsidRPr="008A3502">
        <w:rPr>
          <w:rFonts w:ascii="Times New Roman" w:hAnsi="Times New Roman" w:cs="Times New Roman"/>
          <w:sz w:val="24"/>
          <w:szCs w:val="24"/>
        </w:rPr>
        <w:t xml:space="preserve"> 3.1</w:t>
      </w:r>
      <w:r w:rsidR="00766F07" w:rsidRPr="008A3502">
        <w:rPr>
          <w:rFonts w:ascii="Times New Roman" w:hAnsi="Times New Roman" w:cs="Times New Roman"/>
          <w:sz w:val="24"/>
          <w:szCs w:val="24"/>
        </w:rPr>
        <w:t xml:space="preserve"> ovog Natječaja</w:t>
      </w:r>
      <w:r w:rsidRPr="008A3502">
        <w:rPr>
          <w:rFonts w:ascii="Times New Roman" w:hAnsi="Times New Roman" w:cs="Times New Roman"/>
          <w:sz w:val="24"/>
          <w:szCs w:val="24"/>
        </w:rPr>
        <w:t xml:space="preserve">. </w:t>
      </w:r>
    </w:p>
    <w:p w:rsidR="003051B7" w:rsidRPr="008A3502" w:rsidRDefault="003051B7" w:rsidP="003051B7">
      <w:pPr>
        <w:autoSpaceDE w:val="0"/>
        <w:autoSpaceDN w:val="0"/>
        <w:adjustRightInd w:val="0"/>
        <w:jc w:val="both"/>
        <w:rPr>
          <w:rFonts w:ascii="Times New Roman" w:hAnsi="Times New Roman" w:cs="Times New Roman"/>
          <w:sz w:val="24"/>
          <w:szCs w:val="24"/>
        </w:rPr>
      </w:pPr>
    </w:p>
    <w:p w:rsidR="000725F9" w:rsidRPr="008A3502" w:rsidRDefault="000725F9" w:rsidP="003051B7">
      <w:pPr>
        <w:autoSpaceDE w:val="0"/>
        <w:autoSpaceDN w:val="0"/>
        <w:adjustRightInd w:val="0"/>
        <w:ind w:right="-274"/>
        <w:jc w:val="both"/>
        <w:rPr>
          <w:rFonts w:ascii="Times New Roman" w:hAnsi="Times New Roman" w:cs="Times New Roman"/>
          <w:sz w:val="24"/>
          <w:szCs w:val="24"/>
        </w:rPr>
      </w:pPr>
      <w:r w:rsidRPr="008A3502">
        <w:rPr>
          <w:rFonts w:ascii="Times New Roman" w:hAnsi="Times New Roman" w:cs="Times New Roman"/>
          <w:sz w:val="24"/>
          <w:szCs w:val="24"/>
        </w:rPr>
        <w:t>Isplata ja</w:t>
      </w:r>
      <w:r w:rsidR="006D705F" w:rsidRPr="008A3502">
        <w:rPr>
          <w:rFonts w:ascii="Times New Roman" w:hAnsi="Times New Roman" w:cs="Times New Roman"/>
          <w:sz w:val="24"/>
          <w:szCs w:val="24"/>
        </w:rPr>
        <w:t>vne potpore se vrši jednokratno ili u ratama</w:t>
      </w:r>
      <w:r w:rsidRPr="008A3502">
        <w:rPr>
          <w:rFonts w:ascii="Times New Roman" w:hAnsi="Times New Roman" w:cs="Times New Roman"/>
          <w:sz w:val="24"/>
          <w:szCs w:val="24"/>
        </w:rPr>
        <w:t xml:space="preserve"> kako slijedi:</w:t>
      </w:r>
    </w:p>
    <w:p w:rsidR="000725F9" w:rsidRPr="008A3502" w:rsidRDefault="00766F07" w:rsidP="002A5905">
      <w:pPr>
        <w:pStyle w:val="Odlomakpopisa"/>
        <w:numPr>
          <w:ilvl w:val="0"/>
          <w:numId w:val="4"/>
        </w:numPr>
        <w:autoSpaceDE w:val="0"/>
        <w:autoSpaceDN w:val="0"/>
        <w:adjustRightInd w:val="0"/>
        <w:spacing w:before="120" w:after="120"/>
        <w:ind w:left="426" w:right="4" w:hanging="284"/>
        <w:jc w:val="both"/>
        <w:rPr>
          <w:rFonts w:ascii="Times New Roman" w:hAnsi="Times New Roman" w:cs="Times New Roman"/>
          <w:sz w:val="24"/>
          <w:szCs w:val="24"/>
        </w:rPr>
      </w:pPr>
      <w:r w:rsidRPr="008A3502">
        <w:rPr>
          <w:rFonts w:ascii="Times New Roman" w:hAnsi="Times New Roman" w:cs="Times New Roman"/>
          <w:sz w:val="24"/>
          <w:szCs w:val="24"/>
        </w:rPr>
        <w:t>j</w:t>
      </w:r>
      <w:r w:rsidR="00815B9E" w:rsidRPr="008A3502">
        <w:rPr>
          <w:rFonts w:ascii="Times New Roman" w:hAnsi="Times New Roman" w:cs="Times New Roman"/>
          <w:sz w:val="24"/>
          <w:szCs w:val="24"/>
        </w:rPr>
        <w:t>edn</w:t>
      </w:r>
      <w:r w:rsidR="004048CF">
        <w:rPr>
          <w:rFonts w:ascii="Times New Roman" w:hAnsi="Times New Roman" w:cs="Times New Roman"/>
          <w:sz w:val="24"/>
          <w:szCs w:val="24"/>
        </w:rPr>
        <w:t xml:space="preserve">okratno za projekte </w:t>
      </w:r>
      <w:r w:rsidR="00815B9E" w:rsidRPr="008A3502">
        <w:rPr>
          <w:rFonts w:ascii="Times New Roman" w:hAnsi="Times New Roman" w:cs="Times New Roman"/>
          <w:sz w:val="24"/>
          <w:szCs w:val="24"/>
        </w:rPr>
        <w:t>i</w:t>
      </w:r>
      <w:r w:rsidR="004048CF">
        <w:rPr>
          <w:rFonts w:ascii="Times New Roman" w:hAnsi="Times New Roman" w:cs="Times New Roman"/>
          <w:sz w:val="24"/>
          <w:szCs w:val="24"/>
        </w:rPr>
        <w:t>li do 3 rate</w:t>
      </w:r>
    </w:p>
    <w:p w:rsidR="001D3244" w:rsidRPr="008A3502" w:rsidRDefault="001D3244" w:rsidP="002A3513">
      <w:pPr>
        <w:pStyle w:val="Odlomakpopisa"/>
        <w:numPr>
          <w:ilvl w:val="0"/>
          <w:numId w:val="4"/>
        </w:numPr>
        <w:autoSpaceDE w:val="0"/>
        <w:autoSpaceDN w:val="0"/>
        <w:adjustRightInd w:val="0"/>
        <w:spacing w:before="120" w:after="120"/>
        <w:ind w:left="426" w:right="4" w:hanging="284"/>
        <w:jc w:val="both"/>
        <w:rPr>
          <w:rFonts w:ascii="Times New Roman" w:hAnsi="Times New Roman" w:cs="Times New Roman"/>
          <w:sz w:val="24"/>
          <w:szCs w:val="24"/>
        </w:rPr>
      </w:pPr>
      <w:r w:rsidRPr="008A3502">
        <w:rPr>
          <w:rFonts w:ascii="Times New Roman" w:hAnsi="Times New Roman" w:cs="Times New Roman"/>
          <w:sz w:val="24"/>
          <w:szCs w:val="24"/>
        </w:rPr>
        <w:t>moguća je isplata potpore u obliku predujma u vrijednosti do 50% odobrenih sredstava potpore, uz dostavu garancije banke plative „na prvi poziv“ i „bez prigovora“ u stopostotnoj vrijednosti iznosa predujma ili zadužnice u stopostotnoj vrijednosti iznosa predujma ako je nositelj projekta jedinica lokalne samouprave</w:t>
      </w:r>
    </w:p>
    <w:p w:rsidR="00230EAA" w:rsidRPr="008A3502" w:rsidRDefault="00E103EE" w:rsidP="003051B7">
      <w:pPr>
        <w:pStyle w:val="Odlomakpopisa"/>
        <w:numPr>
          <w:ilvl w:val="0"/>
          <w:numId w:val="4"/>
        </w:numPr>
        <w:autoSpaceDE w:val="0"/>
        <w:autoSpaceDN w:val="0"/>
        <w:adjustRightInd w:val="0"/>
        <w:ind w:left="432" w:hanging="288"/>
        <w:contextualSpacing w:val="0"/>
        <w:jc w:val="both"/>
        <w:rPr>
          <w:rFonts w:ascii="Times New Roman" w:hAnsi="Times New Roman" w:cs="Times New Roman"/>
          <w:sz w:val="24"/>
          <w:szCs w:val="24"/>
        </w:rPr>
      </w:pPr>
      <w:r w:rsidRPr="008A3502">
        <w:rPr>
          <w:rFonts w:ascii="Times New Roman" w:hAnsi="Times New Roman" w:cs="Times New Roman"/>
          <w:sz w:val="24"/>
          <w:szCs w:val="24"/>
        </w:rPr>
        <w:t>iznos u Zahtjevu za isplatu zadnje rate mora biti minimalno 10% odobrenih sredstava potpore</w:t>
      </w:r>
      <w:r w:rsidR="002A3513" w:rsidRPr="008A3502">
        <w:rPr>
          <w:rFonts w:ascii="Times New Roman" w:hAnsi="Times New Roman" w:cs="Times New Roman"/>
          <w:sz w:val="24"/>
          <w:szCs w:val="24"/>
        </w:rPr>
        <w:t>.</w:t>
      </w:r>
    </w:p>
    <w:p w:rsidR="003051B7" w:rsidRPr="008A3502" w:rsidRDefault="003051B7" w:rsidP="003051B7">
      <w:pPr>
        <w:pStyle w:val="Odlomakpopisa"/>
        <w:autoSpaceDE w:val="0"/>
        <w:autoSpaceDN w:val="0"/>
        <w:adjustRightInd w:val="0"/>
        <w:ind w:left="432"/>
        <w:contextualSpacing w:val="0"/>
        <w:jc w:val="both"/>
        <w:rPr>
          <w:rFonts w:ascii="Times New Roman" w:hAnsi="Times New Roman" w:cs="Times New Roman"/>
          <w:sz w:val="24"/>
          <w:szCs w:val="24"/>
        </w:rPr>
      </w:pPr>
    </w:p>
    <w:p w:rsidR="00681D91" w:rsidRPr="008A3502" w:rsidRDefault="00681D91" w:rsidP="003051B7">
      <w:pPr>
        <w:spacing w:line="259" w:lineRule="auto"/>
        <w:rPr>
          <w:rFonts w:ascii="Times New Roman" w:hAnsi="Times New Roman" w:cs="Times New Roman"/>
          <w:b/>
          <w:sz w:val="24"/>
          <w:szCs w:val="24"/>
          <w:u w:val="single"/>
        </w:rPr>
      </w:pPr>
      <w:r w:rsidRPr="008A3502">
        <w:rPr>
          <w:rFonts w:ascii="Times New Roman" w:hAnsi="Times New Roman" w:cs="Times New Roman"/>
          <w:b/>
          <w:sz w:val="24"/>
          <w:szCs w:val="24"/>
          <w:u w:val="single"/>
        </w:rPr>
        <w:t>Intenzitet potpore</w:t>
      </w:r>
    </w:p>
    <w:p w:rsidR="003051B7" w:rsidRPr="008A3502" w:rsidRDefault="003051B7" w:rsidP="003051B7">
      <w:pPr>
        <w:spacing w:line="259" w:lineRule="auto"/>
        <w:rPr>
          <w:rFonts w:ascii="Times New Roman" w:hAnsi="Times New Roman" w:cs="Times New Roman"/>
          <w:b/>
          <w:sz w:val="24"/>
          <w:szCs w:val="24"/>
          <w:u w:val="single"/>
        </w:rPr>
      </w:pPr>
    </w:p>
    <w:p w:rsidR="00681D91" w:rsidRPr="008A3502" w:rsidRDefault="00681D91" w:rsidP="0037495F">
      <w:pPr>
        <w:shd w:val="clear" w:color="auto" w:fill="FFFFFF" w:themeFill="background1"/>
        <w:spacing w:after="160"/>
        <w:jc w:val="both"/>
        <w:rPr>
          <w:rFonts w:ascii="Times New Roman" w:hAnsi="Times New Roman" w:cs="Times New Roman"/>
          <w:sz w:val="24"/>
          <w:szCs w:val="24"/>
        </w:rPr>
      </w:pPr>
      <w:r w:rsidRPr="008A3502">
        <w:rPr>
          <w:rFonts w:ascii="Times New Roman" w:hAnsi="Times New Roman" w:cs="Times New Roman"/>
          <w:sz w:val="24"/>
          <w:szCs w:val="24"/>
        </w:rPr>
        <w:t xml:space="preserve">Intenzitet potpore </w:t>
      </w:r>
      <w:r w:rsidR="00901A6E" w:rsidRPr="008A3502">
        <w:rPr>
          <w:rFonts w:ascii="Times New Roman" w:hAnsi="Times New Roman" w:cs="Times New Roman"/>
          <w:sz w:val="24"/>
          <w:szCs w:val="24"/>
        </w:rPr>
        <w:t>za tip operacije</w:t>
      </w:r>
      <w:r w:rsidR="00402E1B">
        <w:rPr>
          <w:rFonts w:ascii="Times New Roman" w:hAnsi="Times New Roman" w:cs="Times New Roman"/>
          <w:sz w:val="24"/>
          <w:szCs w:val="24"/>
        </w:rPr>
        <w:t xml:space="preserve"> 2.1.1 „</w:t>
      </w:r>
      <w:r w:rsidR="00A023FC">
        <w:rPr>
          <w:rFonts w:ascii="Times New Roman" w:hAnsi="Times New Roman" w:cs="Times New Roman"/>
          <w:sz w:val="24"/>
          <w:szCs w:val="24"/>
        </w:rPr>
        <w:t>Razvoj opće društvene infrastrukture u svrhu podizanja kvalitete života stanovnika LAG-a“</w:t>
      </w:r>
      <w:r w:rsidR="00AD482F" w:rsidRPr="008A3502">
        <w:rPr>
          <w:rFonts w:ascii="Times New Roman" w:hAnsi="Times New Roman" w:cs="Times New Roman"/>
          <w:sz w:val="24"/>
          <w:szCs w:val="24"/>
        </w:rPr>
        <w:t xml:space="preserve"> </w:t>
      </w:r>
      <w:r w:rsidRPr="008A3502">
        <w:rPr>
          <w:rFonts w:ascii="Times New Roman" w:hAnsi="Times New Roman" w:cs="Times New Roman"/>
          <w:sz w:val="24"/>
          <w:szCs w:val="24"/>
        </w:rPr>
        <w:t>ovisi o razvrstava</w:t>
      </w:r>
      <w:r w:rsidR="00345C0D" w:rsidRPr="008A3502">
        <w:rPr>
          <w:rFonts w:ascii="Times New Roman" w:hAnsi="Times New Roman" w:cs="Times New Roman"/>
          <w:sz w:val="24"/>
          <w:szCs w:val="24"/>
        </w:rPr>
        <w:t>nju jedinica lokalne samouprave</w:t>
      </w:r>
      <w:r w:rsidRPr="008A3502">
        <w:rPr>
          <w:rFonts w:ascii="Times New Roman" w:hAnsi="Times New Roman" w:cs="Times New Roman"/>
          <w:sz w:val="24"/>
          <w:szCs w:val="24"/>
        </w:rPr>
        <w:t xml:space="preserve"> u skladu s </w:t>
      </w:r>
      <w:r w:rsidRPr="008A3502">
        <w:rPr>
          <w:rFonts w:ascii="Times New Roman" w:hAnsi="Times New Roman" w:cs="Times New Roman"/>
          <w:sz w:val="24"/>
          <w:szCs w:val="24"/>
        </w:rPr>
        <w:lastRenderedPageBreak/>
        <w:t>Odlukom o razvrstavanju jedini</w:t>
      </w:r>
      <w:r w:rsidR="00BF5BDE" w:rsidRPr="008A3502">
        <w:rPr>
          <w:rFonts w:ascii="Times New Roman" w:hAnsi="Times New Roman" w:cs="Times New Roman"/>
          <w:sz w:val="24"/>
          <w:szCs w:val="24"/>
        </w:rPr>
        <w:t xml:space="preserve">ca lokalne i područne </w:t>
      </w:r>
      <w:r w:rsidRPr="008A3502">
        <w:rPr>
          <w:rFonts w:ascii="Times New Roman" w:hAnsi="Times New Roman" w:cs="Times New Roman"/>
          <w:sz w:val="24"/>
          <w:szCs w:val="24"/>
        </w:rPr>
        <w:t>(regionalne) samouprave prema stupnju razvij</w:t>
      </w:r>
      <w:r w:rsidR="00FA1194">
        <w:rPr>
          <w:rFonts w:ascii="Times New Roman" w:hAnsi="Times New Roman" w:cs="Times New Roman"/>
          <w:sz w:val="24"/>
          <w:szCs w:val="24"/>
        </w:rPr>
        <w:t>enosti (NN</w:t>
      </w:r>
      <w:r w:rsidRPr="008A3502">
        <w:rPr>
          <w:rFonts w:ascii="Times New Roman" w:hAnsi="Times New Roman" w:cs="Times New Roman"/>
          <w:sz w:val="24"/>
          <w:szCs w:val="24"/>
        </w:rPr>
        <w:t xml:space="preserve"> 132/17)</w:t>
      </w:r>
      <w:r w:rsidR="00BE030C">
        <w:rPr>
          <w:rFonts w:ascii="Times New Roman" w:hAnsi="Times New Roman" w:cs="Times New Roman"/>
          <w:sz w:val="24"/>
          <w:szCs w:val="24"/>
        </w:rPr>
        <w:t xml:space="preserve"> iz Priloga VII</w:t>
      </w:r>
      <w:r w:rsidR="00E80077">
        <w:rPr>
          <w:rFonts w:ascii="Times New Roman" w:hAnsi="Times New Roman" w:cs="Times New Roman"/>
          <w:sz w:val="24"/>
          <w:szCs w:val="24"/>
        </w:rPr>
        <w:t>I</w:t>
      </w:r>
      <w:r w:rsidR="00BE030C">
        <w:rPr>
          <w:rFonts w:ascii="Times New Roman" w:hAnsi="Times New Roman" w:cs="Times New Roman"/>
          <w:sz w:val="24"/>
          <w:szCs w:val="24"/>
        </w:rPr>
        <w:t>. ovog Natječaja</w:t>
      </w:r>
      <w:r w:rsidRPr="008A3502">
        <w:rPr>
          <w:rFonts w:ascii="Times New Roman" w:hAnsi="Times New Roman" w:cs="Times New Roman"/>
          <w:sz w:val="24"/>
          <w:szCs w:val="24"/>
        </w:rPr>
        <w:t xml:space="preserve"> te iznosi:</w:t>
      </w:r>
    </w:p>
    <w:p w:rsidR="00681D91" w:rsidRPr="008A3502" w:rsidRDefault="00BF5BDE" w:rsidP="0037495F">
      <w:pPr>
        <w:pStyle w:val="Odlomakpopisa"/>
        <w:numPr>
          <w:ilvl w:val="0"/>
          <w:numId w:val="20"/>
        </w:numPr>
        <w:shd w:val="clear" w:color="auto" w:fill="FFFFFF" w:themeFill="background1"/>
        <w:spacing w:after="160"/>
        <w:jc w:val="both"/>
        <w:rPr>
          <w:rFonts w:ascii="Times New Roman" w:hAnsi="Times New Roman" w:cs="Times New Roman"/>
          <w:sz w:val="24"/>
          <w:szCs w:val="24"/>
        </w:rPr>
      </w:pPr>
      <w:r w:rsidRPr="008A3502">
        <w:rPr>
          <w:rFonts w:ascii="Times New Roman" w:hAnsi="Times New Roman" w:cs="Times New Roman"/>
          <w:b/>
          <w:sz w:val="24"/>
          <w:szCs w:val="24"/>
          <w:u w:val="single"/>
        </w:rPr>
        <w:t>do 80 %</w:t>
      </w:r>
      <w:r w:rsidRPr="008A3502">
        <w:rPr>
          <w:rFonts w:ascii="Times New Roman" w:hAnsi="Times New Roman" w:cs="Times New Roman"/>
          <w:sz w:val="24"/>
          <w:szCs w:val="24"/>
        </w:rPr>
        <w:t xml:space="preserve"> od ukupnih</w:t>
      </w:r>
      <w:r w:rsidR="00681D91" w:rsidRPr="008A3502">
        <w:rPr>
          <w:rFonts w:ascii="Times New Roman" w:hAnsi="Times New Roman" w:cs="Times New Roman"/>
          <w:sz w:val="24"/>
          <w:szCs w:val="24"/>
        </w:rPr>
        <w:t xml:space="preserve"> prihvatljivih troškova projekta koji</w:t>
      </w:r>
      <w:r w:rsidRPr="008A3502">
        <w:rPr>
          <w:rFonts w:ascii="Times New Roman" w:hAnsi="Times New Roman" w:cs="Times New Roman"/>
          <w:sz w:val="24"/>
          <w:szCs w:val="24"/>
        </w:rPr>
        <w:t xml:space="preserve"> se provodi na području jedinice</w:t>
      </w:r>
      <w:r w:rsidR="00681D91" w:rsidRPr="008A3502">
        <w:rPr>
          <w:rFonts w:ascii="Times New Roman" w:hAnsi="Times New Roman" w:cs="Times New Roman"/>
          <w:sz w:val="24"/>
          <w:szCs w:val="24"/>
        </w:rPr>
        <w:t xml:space="preserve"> lokalne samouprave koja se razvrs</w:t>
      </w:r>
      <w:r w:rsidR="00D246F3" w:rsidRPr="008A3502">
        <w:rPr>
          <w:rFonts w:ascii="Times New Roman" w:hAnsi="Times New Roman" w:cs="Times New Roman"/>
          <w:sz w:val="24"/>
          <w:szCs w:val="24"/>
        </w:rPr>
        <w:t>tava u</w:t>
      </w:r>
      <w:r w:rsidR="00681D91" w:rsidRPr="008A3502">
        <w:rPr>
          <w:rFonts w:ascii="Times New Roman" w:hAnsi="Times New Roman" w:cs="Times New Roman"/>
          <w:sz w:val="24"/>
          <w:szCs w:val="24"/>
        </w:rPr>
        <w:t xml:space="preserve"> </w:t>
      </w:r>
      <w:r w:rsidR="00681D91" w:rsidRPr="008A3502">
        <w:rPr>
          <w:rFonts w:ascii="Times New Roman" w:hAnsi="Times New Roman" w:cs="Times New Roman"/>
          <w:b/>
          <w:sz w:val="24"/>
          <w:szCs w:val="24"/>
          <w:u w:val="single"/>
        </w:rPr>
        <w:t xml:space="preserve">VII. i VIII. </w:t>
      </w:r>
      <w:r w:rsidR="001559C3" w:rsidRPr="008A3502">
        <w:rPr>
          <w:rFonts w:ascii="Times New Roman" w:hAnsi="Times New Roman" w:cs="Times New Roman"/>
          <w:b/>
          <w:sz w:val="24"/>
          <w:szCs w:val="24"/>
          <w:u w:val="single"/>
        </w:rPr>
        <w:t>s</w:t>
      </w:r>
      <w:r w:rsidR="00681D91" w:rsidRPr="008A3502">
        <w:rPr>
          <w:rFonts w:ascii="Times New Roman" w:hAnsi="Times New Roman" w:cs="Times New Roman"/>
          <w:b/>
          <w:sz w:val="24"/>
          <w:szCs w:val="24"/>
          <w:u w:val="single"/>
        </w:rPr>
        <w:t>kupinu</w:t>
      </w:r>
    </w:p>
    <w:p w:rsidR="00681D91" w:rsidRPr="008A3502" w:rsidRDefault="00BF5BDE" w:rsidP="0037495F">
      <w:pPr>
        <w:pStyle w:val="Odlomakpopisa"/>
        <w:numPr>
          <w:ilvl w:val="0"/>
          <w:numId w:val="20"/>
        </w:numPr>
        <w:shd w:val="clear" w:color="auto" w:fill="FFFFFF" w:themeFill="background1"/>
        <w:spacing w:after="160"/>
        <w:jc w:val="both"/>
        <w:rPr>
          <w:rFonts w:ascii="Times New Roman" w:hAnsi="Times New Roman" w:cs="Times New Roman"/>
          <w:sz w:val="24"/>
          <w:szCs w:val="24"/>
        </w:rPr>
      </w:pPr>
      <w:r w:rsidRPr="008A3502">
        <w:rPr>
          <w:rFonts w:ascii="Times New Roman" w:hAnsi="Times New Roman" w:cs="Times New Roman"/>
          <w:b/>
          <w:sz w:val="24"/>
          <w:szCs w:val="24"/>
          <w:u w:val="single"/>
        </w:rPr>
        <w:t>do 90 %</w:t>
      </w:r>
      <w:r w:rsidRPr="008A3502">
        <w:rPr>
          <w:rFonts w:ascii="Times New Roman" w:hAnsi="Times New Roman" w:cs="Times New Roman"/>
          <w:sz w:val="24"/>
          <w:szCs w:val="24"/>
        </w:rPr>
        <w:t xml:space="preserve"> od ukupnih</w:t>
      </w:r>
      <w:r w:rsidR="00681D91" w:rsidRPr="008A3502">
        <w:rPr>
          <w:rFonts w:ascii="Times New Roman" w:hAnsi="Times New Roman" w:cs="Times New Roman"/>
          <w:sz w:val="24"/>
          <w:szCs w:val="24"/>
        </w:rPr>
        <w:t xml:space="preserve"> prihvatljivih troškova projekta koji se provodi </w:t>
      </w:r>
      <w:r w:rsidRPr="008A3502">
        <w:rPr>
          <w:rFonts w:ascii="Times New Roman" w:hAnsi="Times New Roman" w:cs="Times New Roman"/>
          <w:sz w:val="24"/>
          <w:szCs w:val="24"/>
        </w:rPr>
        <w:t>na području jedinice</w:t>
      </w:r>
      <w:r w:rsidR="00681D91" w:rsidRPr="008A3502">
        <w:rPr>
          <w:rFonts w:ascii="Times New Roman" w:hAnsi="Times New Roman" w:cs="Times New Roman"/>
          <w:sz w:val="24"/>
          <w:szCs w:val="24"/>
        </w:rPr>
        <w:t xml:space="preserve"> lokalne sa</w:t>
      </w:r>
      <w:r w:rsidR="00D246F3" w:rsidRPr="008A3502">
        <w:rPr>
          <w:rFonts w:ascii="Times New Roman" w:hAnsi="Times New Roman" w:cs="Times New Roman"/>
          <w:sz w:val="24"/>
          <w:szCs w:val="24"/>
        </w:rPr>
        <w:t xml:space="preserve">mouprave koja se razvrstava u </w:t>
      </w:r>
      <w:r w:rsidR="00681D91" w:rsidRPr="008A3502">
        <w:rPr>
          <w:rFonts w:ascii="Times New Roman" w:hAnsi="Times New Roman" w:cs="Times New Roman"/>
          <w:b/>
          <w:sz w:val="24"/>
          <w:szCs w:val="24"/>
          <w:u w:val="single"/>
        </w:rPr>
        <w:t>V.</w:t>
      </w:r>
      <w:r w:rsidR="00D246F3" w:rsidRPr="008A3502">
        <w:rPr>
          <w:rFonts w:ascii="Times New Roman" w:hAnsi="Times New Roman" w:cs="Times New Roman"/>
          <w:b/>
          <w:sz w:val="24"/>
          <w:szCs w:val="24"/>
          <w:u w:val="single"/>
        </w:rPr>
        <w:t xml:space="preserve"> i VI.</w:t>
      </w:r>
      <w:r w:rsidR="00681D91" w:rsidRPr="008A3502">
        <w:rPr>
          <w:rFonts w:ascii="Times New Roman" w:hAnsi="Times New Roman" w:cs="Times New Roman"/>
          <w:b/>
          <w:sz w:val="24"/>
          <w:szCs w:val="24"/>
          <w:u w:val="single"/>
        </w:rPr>
        <w:t xml:space="preserve"> </w:t>
      </w:r>
      <w:r w:rsidR="001559C3" w:rsidRPr="008A3502">
        <w:rPr>
          <w:rFonts w:ascii="Times New Roman" w:hAnsi="Times New Roman" w:cs="Times New Roman"/>
          <w:b/>
          <w:sz w:val="24"/>
          <w:szCs w:val="24"/>
          <w:u w:val="single"/>
        </w:rPr>
        <w:t>s</w:t>
      </w:r>
      <w:r w:rsidR="00681D91" w:rsidRPr="008A3502">
        <w:rPr>
          <w:rFonts w:ascii="Times New Roman" w:hAnsi="Times New Roman" w:cs="Times New Roman"/>
          <w:b/>
          <w:sz w:val="24"/>
          <w:szCs w:val="24"/>
          <w:u w:val="single"/>
        </w:rPr>
        <w:t>kupinu</w:t>
      </w:r>
    </w:p>
    <w:p w:rsidR="00490E55" w:rsidRPr="008A3502" w:rsidRDefault="00DB36F7" w:rsidP="00230EAA">
      <w:pPr>
        <w:pStyle w:val="Odlomakpopisa"/>
        <w:numPr>
          <w:ilvl w:val="0"/>
          <w:numId w:val="20"/>
        </w:numPr>
        <w:shd w:val="clear" w:color="auto" w:fill="FFFFFF" w:themeFill="background1"/>
        <w:spacing w:after="240"/>
        <w:ind w:left="835"/>
        <w:jc w:val="both"/>
        <w:rPr>
          <w:rFonts w:ascii="Times New Roman" w:hAnsi="Times New Roman" w:cs="Times New Roman"/>
          <w:sz w:val="24"/>
          <w:szCs w:val="24"/>
        </w:rPr>
      </w:pPr>
      <w:r>
        <w:rPr>
          <w:rFonts w:ascii="Times New Roman" w:hAnsi="Times New Roman" w:cs="Times New Roman"/>
          <w:b/>
          <w:sz w:val="24"/>
          <w:szCs w:val="24"/>
          <w:u w:val="single"/>
        </w:rPr>
        <w:t xml:space="preserve">do </w:t>
      </w:r>
      <w:r w:rsidR="00BF5BDE" w:rsidRPr="008A3502">
        <w:rPr>
          <w:rFonts w:ascii="Times New Roman" w:hAnsi="Times New Roman" w:cs="Times New Roman"/>
          <w:b/>
          <w:sz w:val="24"/>
          <w:szCs w:val="24"/>
          <w:u w:val="single"/>
        </w:rPr>
        <w:t>100 %</w:t>
      </w:r>
      <w:r w:rsidR="00BF5BDE" w:rsidRPr="008A3502">
        <w:rPr>
          <w:rFonts w:ascii="Times New Roman" w:hAnsi="Times New Roman" w:cs="Times New Roman"/>
          <w:sz w:val="24"/>
          <w:szCs w:val="24"/>
        </w:rPr>
        <w:t xml:space="preserve"> od ukupnih</w:t>
      </w:r>
      <w:r w:rsidR="001559C3" w:rsidRPr="008A3502">
        <w:rPr>
          <w:rFonts w:ascii="Times New Roman" w:hAnsi="Times New Roman" w:cs="Times New Roman"/>
          <w:sz w:val="24"/>
          <w:szCs w:val="24"/>
        </w:rPr>
        <w:t xml:space="preserve"> prihvatljivih troškova projekta koji</w:t>
      </w:r>
      <w:r w:rsidR="00BF5BDE" w:rsidRPr="008A3502">
        <w:rPr>
          <w:rFonts w:ascii="Times New Roman" w:hAnsi="Times New Roman" w:cs="Times New Roman"/>
          <w:sz w:val="24"/>
          <w:szCs w:val="24"/>
        </w:rPr>
        <w:t xml:space="preserve"> se provodi na području jedinice</w:t>
      </w:r>
      <w:r w:rsidR="001559C3" w:rsidRPr="008A3502">
        <w:rPr>
          <w:rFonts w:ascii="Times New Roman" w:hAnsi="Times New Roman" w:cs="Times New Roman"/>
          <w:sz w:val="24"/>
          <w:szCs w:val="24"/>
        </w:rPr>
        <w:t xml:space="preserve"> lokalne samouprav</w:t>
      </w:r>
      <w:r w:rsidR="00D246F3" w:rsidRPr="008A3502">
        <w:rPr>
          <w:rFonts w:ascii="Times New Roman" w:hAnsi="Times New Roman" w:cs="Times New Roman"/>
          <w:sz w:val="24"/>
          <w:szCs w:val="24"/>
        </w:rPr>
        <w:t xml:space="preserve">e koja se razvrstava u </w:t>
      </w:r>
      <w:r w:rsidR="00D246F3" w:rsidRPr="008A3502">
        <w:rPr>
          <w:rFonts w:ascii="Times New Roman" w:hAnsi="Times New Roman" w:cs="Times New Roman"/>
          <w:b/>
          <w:sz w:val="24"/>
          <w:szCs w:val="24"/>
          <w:u w:val="single"/>
        </w:rPr>
        <w:t>I., II.,</w:t>
      </w:r>
      <w:r w:rsidR="001559C3" w:rsidRPr="008A3502">
        <w:rPr>
          <w:rFonts w:ascii="Times New Roman" w:hAnsi="Times New Roman" w:cs="Times New Roman"/>
          <w:b/>
          <w:sz w:val="24"/>
          <w:szCs w:val="24"/>
          <w:u w:val="single"/>
        </w:rPr>
        <w:t xml:space="preserve"> III.</w:t>
      </w:r>
      <w:r w:rsidR="00D246F3" w:rsidRPr="008A3502">
        <w:rPr>
          <w:rFonts w:ascii="Times New Roman" w:hAnsi="Times New Roman" w:cs="Times New Roman"/>
          <w:b/>
          <w:sz w:val="24"/>
          <w:szCs w:val="24"/>
          <w:u w:val="single"/>
        </w:rPr>
        <w:t xml:space="preserve"> i IV.</w:t>
      </w:r>
      <w:r w:rsidR="001559C3" w:rsidRPr="008A3502">
        <w:rPr>
          <w:rFonts w:ascii="Times New Roman" w:hAnsi="Times New Roman" w:cs="Times New Roman"/>
          <w:b/>
          <w:sz w:val="24"/>
          <w:szCs w:val="24"/>
          <w:u w:val="single"/>
        </w:rPr>
        <w:t xml:space="preserve"> skupinu</w:t>
      </w:r>
      <w:r w:rsidR="001559C3" w:rsidRPr="008A3502">
        <w:rPr>
          <w:rFonts w:ascii="Times New Roman" w:hAnsi="Times New Roman" w:cs="Times New Roman"/>
          <w:sz w:val="24"/>
          <w:szCs w:val="24"/>
        </w:rPr>
        <w:t>.</w:t>
      </w:r>
    </w:p>
    <w:p w:rsidR="00490E55" w:rsidRPr="008A3502" w:rsidRDefault="00490E55" w:rsidP="003051B7">
      <w:pPr>
        <w:shd w:val="clear" w:color="auto" w:fill="FFFFFF" w:themeFill="background1"/>
        <w:jc w:val="both"/>
        <w:rPr>
          <w:rFonts w:ascii="Times New Roman" w:hAnsi="Times New Roman" w:cs="Times New Roman"/>
          <w:sz w:val="24"/>
          <w:szCs w:val="24"/>
        </w:rPr>
      </w:pPr>
      <w:r w:rsidRPr="008A3502">
        <w:rPr>
          <w:rFonts w:ascii="Times New Roman" w:hAnsi="Times New Roman" w:cs="Times New Roman"/>
          <w:sz w:val="24"/>
          <w:szCs w:val="24"/>
        </w:rPr>
        <w:t xml:space="preserve">U skladu s odredbama članka 61. stavka 2. Uredbe (EU) br. 1303/2013, ako se administrativnom kontrolom utvrdi da projekt nakon dovršetka ostvaruje neto prihod, iznos potpore će se umanjiti za diskontirani neto prihod koji projekt ostvaruje u referentnom razdoblju od 10 godina. </w:t>
      </w:r>
    </w:p>
    <w:p w:rsidR="003051B7" w:rsidRPr="008A3502" w:rsidRDefault="003051B7" w:rsidP="003051B7">
      <w:pPr>
        <w:shd w:val="clear" w:color="auto" w:fill="FFFFFF" w:themeFill="background1"/>
        <w:jc w:val="both"/>
        <w:rPr>
          <w:rFonts w:ascii="Times New Roman" w:hAnsi="Times New Roman" w:cs="Times New Roman"/>
          <w:sz w:val="24"/>
          <w:szCs w:val="24"/>
        </w:rPr>
      </w:pPr>
    </w:p>
    <w:p w:rsidR="00490E55" w:rsidRPr="008A3502" w:rsidRDefault="00490E55" w:rsidP="003051B7">
      <w:pPr>
        <w:shd w:val="clear" w:color="auto" w:fill="FFFFFF" w:themeFill="background1"/>
        <w:jc w:val="both"/>
        <w:rPr>
          <w:rFonts w:ascii="Times New Roman" w:hAnsi="Times New Roman" w:cs="Times New Roman"/>
          <w:sz w:val="24"/>
          <w:szCs w:val="24"/>
        </w:rPr>
      </w:pPr>
      <w:r w:rsidRPr="008A3502">
        <w:rPr>
          <w:rFonts w:ascii="Times New Roman" w:hAnsi="Times New Roman" w:cs="Times New Roman"/>
          <w:sz w:val="24"/>
          <w:szCs w:val="24"/>
        </w:rPr>
        <w:t xml:space="preserve">Za potrebe primjene metode iz članka 61. stavka 3. podstavka 1. točke (b) Uredbe (EU) br. 1303/2013, diskontirani neto prihod projekta se izračunava oduzimanjem diskontiranih troškova od diskontiranog prihoda i, ako je primjenjivo, dodavanjem preostale vrijednosti ulaganja. </w:t>
      </w:r>
    </w:p>
    <w:p w:rsidR="003051B7" w:rsidRPr="008A3502" w:rsidRDefault="003051B7" w:rsidP="003051B7">
      <w:pPr>
        <w:shd w:val="clear" w:color="auto" w:fill="FFFFFF" w:themeFill="background1"/>
        <w:jc w:val="both"/>
        <w:rPr>
          <w:rFonts w:ascii="Times New Roman" w:hAnsi="Times New Roman" w:cs="Times New Roman"/>
          <w:sz w:val="24"/>
          <w:szCs w:val="24"/>
        </w:rPr>
      </w:pPr>
    </w:p>
    <w:p w:rsidR="003051B7" w:rsidRPr="008A3502" w:rsidRDefault="00490E55" w:rsidP="003051B7">
      <w:pPr>
        <w:shd w:val="clear" w:color="auto" w:fill="FFFFFF" w:themeFill="background1"/>
        <w:jc w:val="both"/>
        <w:rPr>
          <w:rFonts w:ascii="Times New Roman" w:hAnsi="Times New Roman" w:cs="Times New Roman"/>
          <w:sz w:val="24"/>
          <w:szCs w:val="24"/>
        </w:rPr>
      </w:pPr>
      <w:r w:rsidRPr="008A3502">
        <w:rPr>
          <w:rFonts w:ascii="Times New Roman" w:hAnsi="Times New Roman" w:cs="Times New Roman"/>
          <w:sz w:val="24"/>
          <w:szCs w:val="24"/>
        </w:rPr>
        <w:t>Izračun se temelji na podacima navedenim u poglavlju 9 Priloga uz suglasnost predstavničkog tijela jedinice lokalne samouprave za provedbu ulaganja (Prilog III</w:t>
      </w:r>
      <w:r w:rsidR="001B6260" w:rsidRPr="008A3502">
        <w:rPr>
          <w:rFonts w:ascii="Times New Roman" w:hAnsi="Times New Roman" w:cs="Times New Roman"/>
          <w:sz w:val="24"/>
          <w:szCs w:val="24"/>
        </w:rPr>
        <w:t>.</w:t>
      </w:r>
      <w:r w:rsidRPr="008A3502">
        <w:rPr>
          <w:rFonts w:ascii="Times New Roman" w:hAnsi="Times New Roman" w:cs="Times New Roman"/>
          <w:sz w:val="24"/>
          <w:szCs w:val="24"/>
        </w:rPr>
        <w:t xml:space="preserve"> ovog Natječaja).</w:t>
      </w:r>
    </w:p>
    <w:p w:rsidR="003051B7" w:rsidRPr="008A3502" w:rsidRDefault="003051B7" w:rsidP="003051B7">
      <w:pPr>
        <w:shd w:val="clear" w:color="auto" w:fill="FFFFFF" w:themeFill="background1"/>
        <w:jc w:val="both"/>
        <w:rPr>
          <w:rFonts w:ascii="Times New Roman" w:hAnsi="Times New Roman" w:cs="Times New Roman"/>
          <w:sz w:val="24"/>
          <w:szCs w:val="24"/>
        </w:rPr>
      </w:pPr>
    </w:p>
    <w:p w:rsidR="001559C3" w:rsidRPr="008A3502" w:rsidRDefault="00BB70A7" w:rsidP="0037495F">
      <w:pPr>
        <w:shd w:val="clear" w:color="auto" w:fill="FFFFFF" w:themeFill="background1"/>
        <w:spacing w:after="160"/>
        <w:jc w:val="both"/>
        <w:rPr>
          <w:rFonts w:ascii="Times New Roman" w:hAnsi="Times New Roman" w:cs="Times New Roman"/>
          <w:sz w:val="24"/>
          <w:szCs w:val="24"/>
        </w:rPr>
      </w:pPr>
      <w:r w:rsidRPr="008A3502">
        <w:rPr>
          <w:rFonts w:ascii="Times New Roman" w:hAnsi="Times New Roman" w:cs="Times New Roman"/>
          <w:sz w:val="24"/>
          <w:szCs w:val="24"/>
        </w:rPr>
        <w:t>Nositelj projekta</w:t>
      </w:r>
      <w:r w:rsidR="001559C3" w:rsidRPr="008A3502">
        <w:rPr>
          <w:rFonts w:ascii="Times New Roman" w:hAnsi="Times New Roman" w:cs="Times New Roman"/>
          <w:sz w:val="24"/>
          <w:szCs w:val="24"/>
        </w:rPr>
        <w:t xml:space="preserve"> je u obvezi iz vlastitih i/ili drugih izvora osigurati sredstva za financiranje razlike između iznosa dodijeljene potpore i ukupnih troškova projekta.</w:t>
      </w:r>
    </w:p>
    <w:p w:rsidR="00B96606" w:rsidRPr="008A3502" w:rsidRDefault="00B96606">
      <w:pPr>
        <w:spacing w:after="160" w:line="259" w:lineRule="auto"/>
        <w:rPr>
          <w:rFonts w:ascii="Times New Roman" w:hAnsi="Times New Roman" w:cs="Times New Roman"/>
          <w:sz w:val="24"/>
          <w:szCs w:val="24"/>
        </w:rPr>
      </w:pPr>
      <w:r w:rsidRPr="008A3502">
        <w:rPr>
          <w:rFonts w:ascii="Times New Roman" w:hAnsi="Times New Roman" w:cs="Times New Roman"/>
          <w:sz w:val="24"/>
          <w:szCs w:val="24"/>
        </w:rPr>
        <w:br w:type="page"/>
      </w:r>
    </w:p>
    <w:p w:rsidR="00855C19" w:rsidRPr="008A3502" w:rsidRDefault="00855C19" w:rsidP="0060733D">
      <w:pPr>
        <w:pStyle w:val="Naslov1"/>
        <w:spacing w:after="240"/>
        <w:ind w:left="431" w:hanging="431"/>
        <w:rPr>
          <w:rFonts w:ascii="Times New Roman" w:hAnsi="Times New Roman" w:cs="Times New Roman"/>
          <w:b/>
          <w:color w:val="auto"/>
          <w:sz w:val="24"/>
          <w:szCs w:val="24"/>
        </w:rPr>
      </w:pPr>
      <w:bookmarkStart w:id="22" w:name="_Toc505958381"/>
      <w:bookmarkStart w:id="23" w:name="_Toc518045194"/>
      <w:r w:rsidRPr="008A3502">
        <w:rPr>
          <w:rFonts w:ascii="Times New Roman" w:hAnsi="Times New Roman" w:cs="Times New Roman"/>
          <w:b/>
          <w:color w:val="auto"/>
          <w:sz w:val="24"/>
          <w:szCs w:val="24"/>
        </w:rPr>
        <w:lastRenderedPageBreak/>
        <w:t>ZAHTJEVI ZA NOSITELJA PROJEKTA</w:t>
      </w:r>
      <w:bookmarkEnd w:id="22"/>
      <w:bookmarkEnd w:id="23"/>
      <w:r w:rsidRPr="008A3502">
        <w:rPr>
          <w:rFonts w:ascii="Times New Roman" w:hAnsi="Times New Roman" w:cs="Times New Roman"/>
          <w:b/>
          <w:color w:val="auto"/>
          <w:sz w:val="24"/>
          <w:szCs w:val="24"/>
        </w:rPr>
        <w:t xml:space="preserve"> </w:t>
      </w:r>
    </w:p>
    <w:p w:rsidR="00855C19" w:rsidRPr="008A3502" w:rsidRDefault="00855C19" w:rsidP="00855C19">
      <w:pPr>
        <w:pStyle w:val="Naslov2"/>
        <w:spacing w:before="240" w:after="240"/>
        <w:ind w:left="578" w:hanging="578"/>
        <w:rPr>
          <w:rFonts w:ascii="Times New Roman" w:hAnsi="Times New Roman" w:cs="Times New Roman"/>
          <w:b/>
          <w:color w:val="auto"/>
          <w:sz w:val="24"/>
          <w:szCs w:val="24"/>
        </w:rPr>
      </w:pPr>
      <w:bookmarkStart w:id="24" w:name="_Toc371521559"/>
      <w:bookmarkStart w:id="25" w:name="_Toc450901554"/>
      <w:bookmarkStart w:id="26" w:name="_Toc505958382"/>
      <w:bookmarkStart w:id="27" w:name="_Toc518045195"/>
      <w:bookmarkEnd w:id="24"/>
      <w:r w:rsidRPr="008A3502">
        <w:rPr>
          <w:rFonts w:ascii="Times New Roman" w:hAnsi="Times New Roman" w:cs="Times New Roman"/>
          <w:b/>
          <w:color w:val="auto"/>
          <w:sz w:val="24"/>
          <w:szCs w:val="24"/>
        </w:rPr>
        <w:t>Prihvatljivost nositelja projekta (Tko može sudjelovati?)</w:t>
      </w:r>
      <w:bookmarkEnd w:id="25"/>
      <w:bookmarkEnd w:id="26"/>
      <w:bookmarkEnd w:id="27"/>
    </w:p>
    <w:p w:rsidR="00E11395" w:rsidRPr="008A3502" w:rsidRDefault="00945249" w:rsidP="00945249">
      <w:pPr>
        <w:shd w:val="clear" w:color="auto" w:fill="FFFFFF" w:themeFill="background1"/>
        <w:spacing w:after="120"/>
        <w:jc w:val="both"/>
        <w:rPr>
          <w:rFonts w:ascii="Times New Roman" w:hAnsi="Times New Roman" w:cs="Times New Roman"/>
          <w:sz w:val="24"/>
          <w:szCs w:val="24"/>
        </w:rPr>
      </w:pPr>
      <w:r w:rsidRPr="008A3502">
        <w:rPr>
          <w:rFonts w:ascii="Times New Roman" w:hAnsi="Times New Roman" w:cs="Times New Roman"/>
          <w:sz w:val="24"/>
          <w:szCs w:val="24"/>
        </w:rPr>
        <w:t xml:space="preserve">Kako bi bio </w:t>
      </w:r>
      <w:r w:rsidRPr="008A3502">
        <w:rPr>
          <w:rFonts w:ascii="Times New Roman" w:hAnsi="Times New Roman" w:cs="Times New Roman"/>
          <w:b/>
          <w:sz w:val="24"/>
          <w:szCs w:val="24"/>
        </w:rPr>
        <w:t>prihvatljiv</w:t>
      </w:r>
      <w:r w:rsidRPr="008A3502">
        <w:rPr>
          <w:rFonts w:ascii="Times New Roman" w:hAnsi="Times New Roman" w:cs="Times New Roman"/>
          <w:sz w:val="24"/>
          <w:szCs w:val="24"/>
        </w:rPr>
        <w:t>, n</w:t>
      </w:r>
      <w:r w:rsidR="00855C19" w:rsidRPr="008A3502">
        <w:rPr>
          <w:rFonts w:ascii="Times New Roman" w:hAnsi="Times New Roman" w:cs="Times New Roman"/>
          <w:sz w:val="24"/>
          <w:szCs w:val="24"/>
        </w:rPr>
        <w:t xml:space="preserve">ositelj projekta </w:t>
      </w:r>
      <w:r w:rsidR="00855C19" w:rsidRPr="008A3502">
        <w:rPr>
          <w:rFonts w:ascii="Times New Roman" w:hAnsi="Times New Roman" w:cs="Times New Roman"/>
          <w:b/>
          <w:sz w:val="24"/>
          <w:szCs w:val="24"/>
          <w:u w:val="single"/>
        </w:rPr>
        <w:t>mora</w:t>
      </w:r>
      <w:r w:rsidR="00E962AF" w:rsidRPr="008A3502">
        <w:rPr>
          <w:rFonts w:ascii="Times New Roman" w:hAnsi="Times New Roman" w:cs="Times New Roman"/>
          <w:sz w:val="24"/>
          <w:szCs w:val="24"/>
        </w:rPr>
        <w:t xml:space="preserve"> biti</w:t>
      </w:r>
      <w:r w:rsidRPr="008A3502">
        <w:rPr>
          <w:rFonts w:ascii="Times New Roman" w:hAnsi="Times New Roman" w:cs="Times New Roman"/>
          <w:sz w:val="24"/>
          <w:szCs w:val="24"/>
        </w:rPr>
        <w:t xml:space="preserve"> jedan od sljedećih organizacijskih oblika</w:t>
      </w:r>
      <w:r w:rsidR="00E11395" w:rsidRPr="008A3502">
        <w:rPr>
          <w:rFonts w:ascii="Times New Roman" w:hAnsi="Times New Roman" w:cs="Times New Roman"/>
          <w:sz w:val="24"/>
          <w:szCs w:val="24"/>
        </w:rPr>
        <w:t>:</w:t>
      </w:r>
    </w:p>
    <w:p w:rsidR="00723C52" w:rsidRPr="008A3502" w:rsidRDefault="00766F07" w:rsidP="002A5905">
      <w:pPr>
        <w:pStyle w:val="Odlomakpopisa"/>
        <w:numPr>
          <w:ilvl w:val="0"/>
          <w:numId w:val="6"/>
        </w:numPr>
        <w:shd w:val="clear" w:color="auto" w:fill="FFFFFF" w:themeFill="background1"/>
        <w:ind w:left="426" w:hanging="284"/>
        <w:jc w:val="both"/>
        <w:rPr>
          <w:rFonts w:ascii="Times New Roman" w:hAnsi="Times New Roman" w:cs="Times New Roman"/>
          <w:sz w:val="24"/>
          <w:szCs w:val="24"/>
        </w:rPr>
      </w:pPr>
      <w:r w:rsidRPr="008A3502">
        <w:rPr>
          <w:rFonts w:ascii="Times New Roman" w:hAnsi="Times New Roman" w:cs="Times New Roman"/>
          <w:sz w:val="24"/>
          <w:szCs w:val="24"/>
        </w:rPr>
        <w:t>j</w:t>
      </w:r>
      <w:r w:rsidR="00AC131F" w:rsidRPr="008A3502">
        <w:rPr>
          <w:rFonts w:ascii="Times New Roman" w:hAnsi="Times New Roman" w:cs="Times New Roman"/>
          <w:sz w:val="24"/>
          <w:szCs w:val="24"/>
        </w:rPr>
        <w:t xml:space="preserve">edinica lokalne samouprave </w:t>
      </w:r>
    </w:p>
    <w:p w:rsidR="00AC131F" w:rsidRPr="008A3502" w:rsidRDefault="00766F07" w:rsidP="002A5905">
      <w:pPr>
        <w:pStyle w:val="Odlomakpopisa"/>
        <w:numPr>
          <w:ilvl w:val="0"/>
          <w:numId w:val="6"/>
        </w:numPr>
        <w:shd w:val="clear" w:color="auto" w:fill="FFFFFF" w:themeFill="background1"/>
        <w:ind w:left="426" w:hanging="284"/>
        <w:jc w:val="both"/>
        <w:rPr>
          <w:rFonts w:ascii="Times New Roman" w:hAnsi="Times New Roman" w:cs="Times New Roman"/>
          <w:sz w:val="24"/>
          <w:szCs w:val="24"/>
        </w:rPr>
      </w:pPr>
      <w:r w:rsidRPr="008A3502">
        <w:rPr>
          <w:rFonts w:ascii="Times New Roman" w:hAnsi="Times New Roman" w:cs="Times New Roman"/>
          <w:sz w:val="24"/>
          <w:szCs w:val="24"/>
        </w:rPr>
        <w:t>t</w:t>
      </w:r>
      <w:r w:rsidR="00A57C24" w:rsidRPr="008A3502">
        <w:rPr>
          <w:rFonts w:ascii="Times New Roman" w:hAnsi="Times New Roman" w:cs="Times New Roman"/>
          <w:sz w:val="24"/>
          <w:szCs w:val="24"/>
        </w:rPr>
        <w:t>rgovačko društvo</w:t>
      </w:r>
      <w:r w:rsidR="00AC131F" w:rsidRPr="008A3502">
        <w:rPr>
          <w:rFonts w:ascii="Times New Roman" w:hAnsi="Times New Roman" w:cs="Times New Roman"/>
          <w:sz w:val="24"/>
          <w:szCs w:val="24"/>
        </w:rPr>
        <w:t xml:space="preserve"> u većinskom vlasništvu jedinica lokalne samouprave </w:t>
      </w:r>
    </w:p>
    <w:p w:rsidR="00AC131F" w:rsidRPr="008A3502" w:rsidRDefault="00A57C24" w:rsidP="002A5905">
      <w:pPr>
        <w:pStyle w:val="Odlomakpopisa"/>
        <w:numPr>
          <w:ilvl w:val="0"/>
          <w:numId w:val="6"/>
        </w:numPr>
        <w:shd w:val="clear" w:color="auto" w:fill="FFFFFF" w:themeFill="background1"/>
        <w:ind w:left="426" w:hanging="284"/>
        <w:jc w:val="both"/>
        <w:rPr>
          <w:rFonts w:ascii="Times New Roman" w:hAnsi="Times New Roman" w:cs="Times New Roman"/>
          <w:sz w:val="24"/>
          <w:szCs w:val="24"/>
        </w:rPr>
      </w:pPr>
      <w:r w:rsidRPr="008A3502">
        <w:rPr>
          <w:rFonts w:ascii="Times New Roman" w:hAnsi="Times New Roman" w:cs="Times New Roman"/>
          <w:sz w:val="24"/>
          <w:szCs w:val="24"/>
        </w:rPr>
        <w:t>javna</w:t>
      </w:r>
      <w:r w:rsidR="0063317A" w:rsidRPr="008A3502">
        <w:rPr>
          <w:rFonts w:ascii="Times New Roman" w:hAnsi="Times New Roman" w:cs="Times New Roman"/>
          <w:sz w:val="24"/>
          <w:szCs w:val="24"/>
        </w:rPr>
        <w:t xml:space="preserve"> </w:t>
      </w:r>
      <w:r w:rsidR="00766F07" w:rsidRPr="008A3502">
        <w:rPr>
          <w:rFonts w:ascii="Times New Roman" w:hAnsi="Times New Roman" w:cs="Times New Roman"/>
          <w:sz w:val="24"/>
          <w:szCs w:val="24"/>
        </w:rPr>
        <w:t>u</w:t>
      </w:r>
      <w:r w:rsidRPr="008A3502">
        <w:rPr>
          <w:rFonts w:ascii="Times New Roman" w:hAnsi="Times New Roman" w:cs="Times New Roman"/>
          <w:sz w:val="24"/>
          <w:szCs w:val="24"/>
        </w:rPr>
        <w:t>stanova neprofitnog karaktera u kojoj</w:t>
      </w:r>
      <w:r w:rsidR="00AC131F" w:rsidRPr="008A3502">
        <w:rPr>
          <w:rFonts w:ascii="Times New Roman" w:hAnsi="Times New Roman" w:cs="Times New Roman"/>
          <w:sz w:val="24"/>
          <w:szCs w:val="24"/>
        </w:rPr>
        <w:t xml:space="preserve"> su osnivači jedinice lokalne samouprave </w:t>
      </w:r>
      <w:r w:rsidR="0063317A" w:rsidRPr="008A3502">
        <w:rPr>
          <w:rFonts w:ascii="Times New Roman" w:hAnsi="Times New Roman" w:cs="Times New Roman"/>
          <w:sz w:val="24"/>
          <w:szCs w:val="24"/>
        </w:rPr>
        <w:t>osim javnih vatrogasnih postrojbi, lokalnih i regionalnih razvojnih agencija, škola</w:t>
      </w:r>
    </w:p>
    <w:p w:rsidR="00AC131F" w:rsidRPr="008A3502" w:rsidRDefault="00766F07" w:rsidP="002A5905">
      <w:pPr>
        <w:pStyle w:val="Odlomakpopisa"/>
        <w:numPr>
          <w:ilvl w:val="0"/>
          <w:numId w:val="6"/>
        </w:numPr>
        <w:shd w:val="clear" w:color="auto" w:fill="FFFFFF" w:themeFill="background1"/>
        <w:ind w:left="426" w:hanging="284"/>
        <w:jc w:val="both"/>
        <w:rPr>
          <w:rFonts w:ascii="Times New Roman" w:hAnsi="Times New Roman" w:cs="Times New Roman"/>
          <w:sz w:val="24"/>
          <w:szCs w:val="24"/>
        </w:rPr>
      </w:pPr>
      <w:r w:rsidRPr="008A3502">
        <w:rPr>
          <w:rFonts w:ascii="Times New Roman" w:hAnsi="Times New Roman" w:cs="Times New Roman"/>
          <w:sz w:val="24"/>
          <w:szCs w:val="24"/>
        </w:rPr>
        <w:t>u</w:t>
      </w:r>
      <w:r w:rsidR="00A57C24" w:rsidRPr="008A3502">
        <w:rPr>
          <w:rFonts w:ascii="Times New Roman" w:hAnsi="Times New Roman" w:cs="Times New Roman"/>
          <w:sz w:val="24"/>
          <w:szCs w:val="24"/>
        </w:rPr>
        <w:t>druga koja</w:t>
      </w:r>
      <w:r w:rsidR="006272C8" w:rsidRPr="008A3502">
        <w:rPr>
          <w:rFonts w:ascii="Times New Roman" w:hAnsi="Times New Roman" w:cs="Times New Roman"/>
          <w:sz w:val="24"/>
          <w:szCs w:val="24"/>
        </w:rPr>
        <w:t xml:space="preserve"> se bavi</w:t>
      </w:r>
      <w:r w:rsidR="00AC131F" w:rsidRPr="008A3502">
        <w:rPr>
          <w:rFonts w:ascii="Times New Roman" w:hAnsi="Times New Roman" w:cs="Times New Roman"/>
          <w:sz w:val="24"/>
          <w:szCs w:val="24"/>
        </w:rPr>
        <w:t xml:space="preserve"> humanitarnim i društvenim djelatnostima od posebnog interesa za lokalno stanovništvo i či</w:t>
      </w:r>
      <w:r w:rsidR="00F22822" w:rsidRPr="008A3502">
        <w:rPr>
          <w:rFonts w:ascii="Times New Roman" w:hAnsi="Times New Roman" w:cs="Times New Roman"/>
          <w:sz w:val="24"/>
          <w:szCs w:val="24"/>
        </w:rPr>
        <w:t>je su djelatnosti u skladu s ci</w:t>
      </w:r>
      <w:r w:rsidR="00AC131F" w:rsidRPr="008A3502">
        <w:rPr>
          <w:rFonts w:ascii="Times New Roman" w:hAnsi="Times New Roman" w:cs="Times New Roman"/>
          <w:sz w:val="24"/>
          <w:szCs w:val="24"/>
        </w:rPr>
        <w:t>ljnim skupinama i klasifikacijom djelatnosti udruga, pov</w:t>
      </w:r>
      <w:r w:rsidR="006272C8" w:rsidRPr="008A3502">
        <w:rPr>
          <w:rFonts w:ascii="Times New Roman" w:hAnsi="Times New Roman" w:cs="Times New Roman"/>
          <w:sz w:val="24"/>
          <w:szCs w:val="24"/>
        </w:rPr>
        <w:t>ezana</w:t>
      </w:r>
      <w:r w:rsidR="00AC131F" w:rsidRPr="008A3502">
        <w:rPr>
          <w:rFonts w:ascii="Times New Roman" w:hAnsi="Times New Roman" w:cs="Times New Roman"/>
          <w:sz w:val="24"/>
          <w:szCs w:val="24"/>
        </w:rPr>
        <w:t xml:space="preserve"> s prihvatljivim ulaganjem (isključujući lokalne akcijske </w:t>
      </w:r>
      <w:r w:rsidR="00F22822" w:rsidRPr="008A3502">
        <w:rPr>
          <w:rFonts w:ascii="Times New Roman" w:hAnsi="Times New Roman" w:cs="Times New Roman"/>
          <w:sz w:val="24"/>
          <w:szCs w:val="24"/>
        </w:rPr>
        <w:t>grup</w:t>
      </w:r>
      <w:r w:rsidR="0063317A" w:rsidRPr="008A3502">
        <w:rPr>
          <w:rFonts w:ascii="Times New Roman" w:hAnsi="Times New Roman" w:cs="Times New Roman"/>
          <w:sz w:val="24"/>
          <w:szCs w:val="24"/>
        </w:rPr>
        <w:t>e, zajednice udruga, zaklade, fu</w:t>
      </w:r>
      <w:r w:rsidR="00F22822" w:rsidRPr="008A3502">
        <w:rPr>
          <w:rFonts w:ascii="Times New Roman" w:hAnsi="Times New Roman" w:cs="Times New Roman"/>
          <w:sz w:val="24"/>
          <w:szCs w:val="24"/>
        </w:rPr>
        <w:t xml:space="preserve">ndacije) </w:t>
      </w:r>
    </w:p>
    <w:p w:rsidR="00F22822" w:rsidRPr="008A3502" w:rsidRDefault="00766F07" w:rsidP="002A5905">
      <w:pPr>
        <w:pStyle w:val="Odlomakpopisa"/>
        <w:numPr>
          <w:ilvl w:val="0"/>
          <w:numId w:val="6"/>
        </w:numPr>
        <w:shd w:val="clear" w:color="auto" w:fill="FFFFFF" w:themeFill="background1"/>
        <w:ind w:left="426" w:hanging="284"/>
        <w:jc w:val="both"/>
        <w:rPr>
          <w:rFonts w:ascii="Times New Roman" w:hAnsi="Times New Roman" w:cs="Times New Roman"/>
          <w:b/>
          <w:sz w:val="24"/>
          <w:szCs w:val="24"/>
        </w:rPr>
      </w:pPr>
      <w:r w:rsidRPr="008A3502">
        <w:rPr>
          <w:rFonts w:ascii="Times New Roman" w:hAnsi="Times New Roman" w:cs="Times New Roman"/>
          <w:sz w:val="24"/>
          <w:szCs w:val="24"/>
        </w:rPr>
        <w:t>v</w:t>
      </w:r>
      <w:r w:rsidR="00A57C24" w:rsidRPr="008A3502">
        <w:rPr>
          <w:rFonts w:ascii="Times New Roman" w:hAnsi="Times New Roman" w:cs="Times New Roman"/>
          <w:sz w:val="24"/>
          <w:szCs w:val="24"/>
        </w:rPr>
        <w:t>jerska zajednica koja ima</w:t>
      </w:r>
      <w:r w:rsidR="00F22822" w:rsidRPr="008A3502">
        <w:rPr>
          <w:rFonts w:ascii="Times New Roman" w:hAnsi="Times New Roman" w:cs="Times New Roman"/>
          <w:sz w:val="24"/>
          <w:szCs w:val="24"/>
        </w:rPr>
        <w:t xml:space="preserve"> organizacijsk</w:t>
      </w:r>
      <w:r w:rsidR="00A57C24" w:rsidRPr="008A3502">
        <w:rPr>
          <w:rFonts w:ascii="Times New Roman" w:hAnsi="Times New Roman" w:cs="Times New Roman"/>
          <w:sz w:val="24"/>
          <w:szCs w:val="24"/>
        </w:rPr>
        <w:t xml:space="preserve">i oblik na lokalnom nivou i koja se bavi </w:t>
      </w:r>
      <w:r w:rsidR="00F22822" w:rsidRPr="008A3502">
        <w:rPr>
          <w:rFonts w:ascii="Times New Roman" w:hAnsi="Times New Roman" w:cs="Times New Roman"/>
          <w:sz w:val="24"/>
          <w:szCs w:val="24"/>
        </w:rPr>
        <w:t xml:space="preserve">humanitarnim i društvenim djelatnostima od posebnog interesa za lokalno stanovništvo </w:t>
      </w:r>
      <w:r w:rsidR="0063317A" w:rsidRPr="008A3502">
        <w:rPr>
          <w:rFonts w:ascii="Times New Roman" w:hAnsi="Times New Roman" w:cs="Times New Roman"/>
          <w:sz w:val="24"/>
          <w:szCs w:val="24"/>
        </w:rPr>
        <w:t>i</w:t>
      </w:r>
    </w:p>
    <w:p w:rsidR="0073086D" w:rsidRDefault="00766F07" w:rsidP="0073086D">
      <w:pPr>
        <w:pStyle w:val="Odlomakpopisa"/>
        <w:numPr>
          <w:ilvl w:val="0"/>
          <w:numId w:val="6"/>
        </w:numPr>
        <w:shd w:val="clear" w:color="auto" w:fill="FFFFFF" w:themeFill="background1"/>
        <w:ind w:left="426" w:hanging="284"/>
        <w:jc w:val="both"/>
        <w:rPr>
          <w:rFonts w:ascii="Times New Roman" w:hAnsi="Times New Roman" w:cs="Times New Roman"/>
          <w:sz w:val="24"/>
          <w:szCs w:val="24"/>
        </w:rPr>
      </w:pPr>
      <w:r w:rsidRPr="008A3502">
        <w:rPr>
          <w:rFonts w:ascii="Times New Roman" w:hAnsi="Times New Roman" w:cs="Times New Roman"/>
          <w:sz w:val="24"/>
          <w:szCs w:val="24"/>
        </w:rPr>
        <w:t>l</w:t>
      </w:r>
      <w:r w:rsidR="006272C8" w:rsidRPr="008A3502">
        <w:rPr>
          <w:rFonts w:ascii="Times New Roman" w:hAnsi="Times New Roman" w:cs="Times New Roman"/>
          <w:sz w:val="24"/>
          <w:szCs w:val="24"/>
        </w:rPr>
        <w:t>okalna</w:t>
      </w:r>
      <w:r w:rsidR="00F22822" w:rsidRPr="008A3502">
        <w:rPr>
          <w:rFonts w:ascii="Times New Roman" w:hAnsi="Times New Roman" w:cs="Times New Roman"/>
          <w:sz w:val="24"/>
          <w:szCs w:val="24"/>
        </w:rPr>
        <w:t xml:space="preserve"> </w:t>
      </w:r>
      <w:r w:rsidR="006272C8" w:rsidRPr="008A3502">
        <w:rPr>
          <w:rFonts w:ascii="Times New Roman" w:hAnsi="Times New Roman" w:cs="Times New Roman"/>
          <w:sz w:val="24"/>
          <w:szCs w:val="24"/>
        </w:rPr>
        <w:t>akcijska grupa koja je odabrana</w:t>
      </w:r>
      <w:r w:rsidR="00835C25" w:rsidRPr="008A3502">
        <w:rPr>
          <w:rFonts w:ascii="Times New Roman" w:hAnsi="Times New Roman" w:cs="Times New Roman"/>
          <w:sz w:val="24"/>
          <w:szCs w:val="24"/>
        </w:rPr>
        <w:t xml:space="preserve"> </w:t>
      </w:r>
      <w:r w:rsidR="00EF042B" w:rsidRPr="008A3502">
        <w:rPr>
          <w:rFonts w:ascii="Times New Roman" w:hAnsi="Times New Roman" w:cs="Times New Roman"/>
          <w:sz w:val="24"/>
          <w:szCs w:val="24"/>
        </w:rPr>
        <w:t xml:space="preserve">unutar Programa. </w:t>
      </w:r>
    </w:p>
    <w:p w:rsidR="0073086D" w:rsidRDefault="0073086D" w:rsidP="0073086D">
      <w:pPr>
        <w:shd w:val="clear" w:color="auto" w:fill="FFFFFF" w:themeFill="background1"/>
        <w:ind w:left="142"/>
        <w:jc w:val="both"/>
        <w:rPr>
          <w:rFonts w:ascii="Times New Roman" w:hAnsi="Times New Roman" w:cs="Times New Roman"/>
          <w:sz w:val="24"/>
          <w:szCs w:val="24"/>
        </w:rPr>
      </w:pPr>
    </w:p>
    <w:p w:rsidR="0073086D" w:rsidRPr="009170D1" w:rsidRDefault="0073086D" w:rsidP="0073086D">
      <w:pPr>
        <w:shd w:val="clear" w:color="auto" w:fill="FFFFFF" w:themeFill="background1"/>
        <w:jc w:val="both"/>
        <w:rPr>
          <w:rFonts w:ascii="Times New Roman" w:hAnsi="Times New Roman" w:cs="Times New Roman"/>
          <w:b/>
          <w:sz w:val="24"/>
          <w:szCs w:val="24"/>
          <w:u w:val="single"/>
        </w:rPr>
      </w:pPr>
      <w:r w:rsidRPr="009170D1">
        <w:rPr>
          <w:rFonts w:ascii="Times New Roman" w:hAnsi="Times New Roman" w:cs="Times New Roman"/>
          <w:b/>
          <w:sz w:val="24"/>
          <w:szCs w:val="24"/>
          <w:u w:val="single"/>
        </w:rPr>
        <w:t>Uvjeti prihvatljivosti nositelja projekta</w:t>
      </w:r>
    </w:p>
    <w:p w:rsidR="0073086D" w:rsidRPr="009170D1" w:rsidRDefault="0073086D" w:rsidP="0073086D">
      <w:pPr>
        <w:shd w:val="clear" w:color="auto" w:fill="FFFFFF" w:themeFill="background1"/>
        <w:jc w:val="both"/>
        <w:rPr>
          <w:rFonts w:ascii="Times New Roman" w:hAnsi="Times New Roman" w:cs="Times New Roman"/>
          <w:sz w:val="24"/>
          <w:szCs w:val="24"/>
        </w:rPr>
      </w:pPr>
    </w:p>
    <w:p w:rsidR="0073086D" w:rsidRPr="009170D1" w:rsidRDefault="00DA404C" w:rsidP="0073086D">
      <w:pPr>
        <w:shd w:val="clear" w:color="auto" w:fill="FFFFFF" w:themeFill="background1"/>
        <w:jc w:val="both"/>
        <w:rPr>
          <w:rFonts w:ascii="Times New Roman" w:hAnsi="Times New Roman" w:cs="Times New Roman"/>
          <w:sz w:val="24"/>
          <w:szCs w:val="24"/>
        </w:rPr>
      </w:pPr>
      <w:r w:rsidRPr="009170D1">
        <w:rPr>
          <w:rFonts w:ascii="Times New Roman" w:hAnsi="Times New Roman" w:cs="Times New Roman"/>
          <w:sz w:val="24"/>
          <w:szCs w:val="24"/>
        </w:rPr>
        <w:t>Nositelj projekta</w:t>
      </w:r>
      <w:r w:rsidR="0073086D" w:rsidRPr="009170D1">
        <w:rPr>
          <w:rFonts w:ascii="Times New Roman" w:hAnsi="Times New Roman" w:cs="Times New Roman"/>
          <w:sz w:val="24"/>
          <w:szCs w:val="24"/>
        </w:rPr>
        <w:t xml:space="preserve"> mora imati podmirene, odnosno uređene financijske obveze prema državnom proračunu Republike Hrvatske.</w:t>
      </w:r>
    </w:p>
    <w:p w:rsidR="0073086D" w:rsidRPr="009170D1" w:rsidRDefault="0073086D" w:rsidP="0073086D">
      <w:pPr>
        <w:shd w:val="clear" w:color="auto" w:fill="FFFFFF" w:themeFill="background1"/>
        <w:jc w:val="both"/>
        <w:rPr>
          <w:rFonts w:ascii="Times New Roman" w:hAnsi="Times New Roman" w:cs="Times New Roman"/>
          <w:sz w:val="24"/>
          <w:szCs w:val="24"/>
        </w:rPr>
      </w:pPr>
    </w:p>
    <w:p w:rsidR="0073086D" w:rsidRPr="009170D1" w:rsidRDefault="0073086D" w:rsidP="0073086D">
      <w:pPr>
        <w:shd w:val="clear" w:color="auto" w:fill="FFFFFF" w:themeFill="background1"/>
        <w:jc w:val="both"/>
        <w:rPr>
          <w:rFonts w:ascii="Times New Roman" w:hAnsi="Times New Roman" w:cs="Times New Roman"/>
          <w:sz w:val="24"/>
          <w:szCs w:val="24"/>
        </w:rPr>
      </w:pPr>
      <w:r w:rsidRPr="009170D1">
        <w:rPr>
          <w:rFonts w:ascii="Times New Roman" w:hAnsi="Times New Roman" w:cs="Times New Roman"/>
          <w:sz w:val="24"/>
          <w:szCs w:val="24"/>
        </w:rPr>
        <w:t xml:space="preserve">Gore navedeni uvjet prihvatljivosti </w:t>
      </w:r>
      <w:r w:rsidR="00DA404C" w:rsidRPr="009170D1">
        <w:rPr>
          <w:rFonts w:ascii="Times New Roman" w:hAnsi="Times New Roman" w:cs="Times New Roman"/>
          <w:sz w:val="24"/>
          <w:szCs w:val="24"/>
        </w:rPr>
        <w:t xml:space="preserve">nositelj projekta </w:t>
      </w:r>
      <w:r w:rsidRPr="009170D1">
        <w:rPr>
          <w:rFonts w:ascii="Times New Roman" w:hAnsi="Times New Roman" w:cs="Times New Roman"/>
          <w:sz w:val="24"/>
          <w:szCs w:val="24"/>
        </w:rPr>
        <w:t xml:space="preserve">mora zadržati 5 (pet) godina nakon datuma konačne isplate te se isti može ponovno provjeriti u navedenom razdoblju, ako Agencija za plaćanja u poljoprivredi, ribarstvu i ruralnom razvoju (u daljnjem tekstu: Agencija za plaćanja) procijeni da je to potrebno. Ako Agencija za plaćanja tijekom provjere u razdoblju nakon datuma konačne isplate utvrdi da </w:t>
      </w:r>
      <w:r w:rsidR="00DA404C" w:rsidRPr="009170D1">
        <w:rPr>
          <w:rFonts w:ascii="Times New Roman" w:hAnsi="Times New Roman" w:cs="Times New Roman"/>
          <w:sz w:val="24"/>
          <w:szCs w:val="24"/>
        </w:rPr>
        <w:t>nositelj projekta</w:t>
      </w:r>
      <w:r w:rsidRPr="009170D1">
        <w:rPr>
          <w:rFonts w:ascii="Times New Roman" w:hAnsi="Times New Roman" w:cs="Times New Roman"/>
          <w:sz w:val="24"/>
          <w:szCs w:val="24"/>
        </w:rPr>
        <w:t xml:space="preserve"> ne ispunjava navedeni </w:t>
      </w:r>
      <w:r w:rsidR="009170D1">
        <w:rPr>
          <w:rFonts w:ascii="Times New Roman" w:hAnsi="Times New Roman" w:cs="Times New Roman"/>
          <w:sz w:val="24"/>
          <w:szCs w:val="24"/>
        </w:rPr>
        <w:t>uvjet prihvatljivosti, nositelju projekta</w:t>
      </w:r>
      <w:r w:rsidRPr="009170D1">
        <w:rPr>
          <w:rFonts w:ascii="Times New Roman" w:hAnsi="Times New Roman" w:cs="Times New Roman"/>
          <w:sz w:val="24"/>
          <w:szCs w:val="24"/>
        </w:rPr>
        <w:t xml:space="preserve"> će se ostaviti primjeren rok za rješavanje nastale situacije.</w:t>
      </w:r>
    </w:p>
    <w:p w:rsidR="0073086D" w:rsidRPr="009170D1" w:rsidRDefault="0073086D" w:rsidP="0073086D">
      <w:pPr>
        <w:shd w:val="clear" w:color="auto" w:fill="FFFFFF" w:themeFill="background1"/>
        <w:jc w:val="both"/>
        <w:rPr>
          <w:rFonts w:ascii="Times New Roman" w:hAnsi="Times New Roman" w:cs="Times New Roman"/>
          <w:sz w:val="24"/>
          <w:szCs w:val="24"/>
        </w:rPr>
      </w:pPr>
    </w:p>
    <w:p w:rsidR="00E11395" w:rsidRDefault="009170D1" w:rsidP="00E11395">
      <w:pPr>
        <w:shd w:val="clear" w:color="auto" w:fill="FFFFFF" w:themeFill="background1"/>
        <w:jc w:val="both"/>
        <w:rPr>
          <w:rFonts w:ascii="Times New Roman" w:hAnsi="Times New Roman" w:cs="Times New Roman"/>
          <w:sz w:val="24"/>
          <w:szCs w:val="24"/>
        </w:rPr>
      </w:pPr>
      <w:r>
        <w:rPr>
          <w:rFonts w:ascii="Times New Roman" w:hAnsi="Times New Roman" w:cs="Times New Roman"/>
          <w:sz w:val="24"/>
          <w:szCs w:val="24"/>
        </w:rPr>
        <w:t>Nositelj projekta</w:t>
      </w:r>
      <w:r w:rsidR="0073086D" w:rsidRPr="009170D1">
        <w:rPr>
          <w:rFonts w:ascii="Times New Roman" w:hAnsi="Times New Roman" w:cs="Times New Roman"/>
          <w:sz w:val="24"/>
          <w:szCs w:val="24"/>
        </w:rPr>
        <w:t xml:space="preserve"> je u </w:t>
      </w:r>
      <w:r w:rsidR="00DA404C" w:rsidRPr="009170D1">
        <w:rPr>
          <w:rFonts w:ascii="Times New Roman" w:hAnsi="Times New Roman" w:cs="Times New Roman"/>
          <w:sz w:val="24"/>
          <w:szCs w:val="24"/>
        </w:rPr>
        <w:t>prijavi projekta</w:t>
      </w:r>
      <w:r w:rsidR="0073086D" w:rsidRPr="009170D1">
        <w:rPr>
          <w:rFonts w:ascii="Times New Roman" w:hAnsi="Times New Roman" w:cs="Times New Roman"/>
          <w:sz w:val="24"/>
          <w:szCs w:val="24"/>
        </w:rPr>
        <w:t xml:space="preserve">/zahtjevu za isplatu obvezan dati izjavu o bespovratnim sredstvima dodijeljenim od strane središnjih tijela državne uprave, jedinice lokalne i područne (regionalne) samouprave, te svake pravne osobe koja dodjeljuje državne potpore za iste prihvatljive troškove u okviru podmjere za koju je podnio zahtjev za potporu. </w:t>
      </w:r>
      <w:r w:rsidR="00DA404C" w:rsidRPr="009170D1">
        <w:rPr>
          <w:rFonts w:ascii="Times New Roman" w:hAnsi="Times New Roman" w:cs="Times New Roman"/>
          <w:sz w:val="24"/>
          <w:szCs w:val="24"/>
        </w:rPr>
        <w:t>Nositelju projekta</w:t>
      </w:r>
      <w:r w:rsidR="0073086D" w:rsidRPr="009170D1">
        <w:rPr>
          <w:rFonts w:ascii="Times New Roman" w:hAnsi="Times New Roman" w:cs="Times New Roman"/>
          <w:sz w:val="24"/>
          <w:szCs w:val="24"/>
        </w:rPr>
        <w:t xml:space="preserve"> će se umanjiti iznos javne potpore ako su mu dodijeljena bespovratna sredstva za iste prihvatljive troškove.</w:t>
      </w:r>
    </w:p>
    <w:p w:rsidR="00DA404C" w:rsidRDefault="00DA404C" w:rsidP="00E11395">
      <w:pPr>
        <w:shd w:val="clear" w:color="auto" w:fill="FFFFFF" w:themeFill="background1"/>
        <w:jc w:val="both"/>
        <w:rPr>
          <w:rFonts w:ascii="Times New Roman" w:hAnsi="Times New Roman" w:cs="Times New Roman"/>
          <w:sz w:val="24"/>
          <w:szCs w:val="24"/>
        </w:rPr>
      </w:pPr>
    </w:p>
    <w:tbl>
      <w:tblPr>
        <w:tblStyle w:val="Reetkatablice"/>
        <w:tblW w:w="0" w:type="auto"/>
        <w:tblLook w:val="04A0" w:firstRow="1" w:lastRow="0" w:firstColumn="1" w:lastColumn="0" w:noHBand="0" w:noVBand="1"/>
      </w:tblPr>
      <w:tblGrid>
        <w:gridCol w:w="9576"/>
      </w:tblGrid>
      <w:tr w:rsidR="00DA404C" w:rsidRPr="00DA404C" w:rsidTr="00DA404C">
        <w:tc>
          <w:tcPr>
            <w:tcW w:w="9576" w:type="dxa"/>
          </w:tcPr>
          <w:p w:rsidR="00DA404C" w:rsidRPr="00A023FC" w:rsidRDefault="00DA404C" w:rsidP="00240EB5">
            <w:pPr>
              <w:shd w:val="clear" w:color="auto" w:fill="FFFFFF" w:themeFill="background1"/>
              <w:jc w:val="both"/>
              <w:rPr>
                <w:rFonts w:ascii="Times New Roman" w:hAnsi="Times New Roman" w:cs="Times New Roman"/>
                <w:b/>
                <w:sz w:val="24"/>
                <w:szCs w:val="24"/>
                <w:lang w:val="hr-HR"/>
              </w:rPr>
            </w:pPr>
            <w:r w:rsidRPr="00A023FC">
              <w:rPr>
                <w:rFonts w:ascii="Times New Roman" w:hAnsi="Times New Roman" w:cs="Times New Roman"/>
                <w:b/>
                <w:sz w:val="24"/>
                <w:szCs w:val="24"/>
                <w:lang w:val="hr-HR"/>
              </w:rPr>
              <w:t xml:space="preserve">Napomena: </w:t>
            </w:r>
          </w:p>
          <w:p w:rsidR="00DA404C" w:rsidRPr="00A023FC" w:rsidRDefault="00DA404C" w:rsidP="00240EB5">
            <w:pPr>
              <w:shd w:val="clear" w:color="auto" w:fill="FFFFFF" w:themeFill="background1"/>
              <w:jc w:val="both"/>
              <w:rPr>
                <w:rFonts w:ascii="Times New Roman" w:hAnsi="Times New Roman" w:cs="Times New Roman"/>
                <w:b/>
                <w:sz w:val="24"/>
                <w:szCs w:val="24"/>
                <w:lang w:val="hr-HR"/>
              </w:rPr>
            </w:pPr>
          </w:p>
          <w:p w:rsidR="00DA404C" w:rsidRPr="00DA404C" w:rsidRDefault="00DA404C" w:rsidP="00240EB5">
            <w:pPr>
              <w:shd w:val="clear" w:color="auto" w:fill="FFFFFF" w:themeFill="background1"/>
              <w:jc w:val="both"/>
              <w:rPr>
                <w:rFonts w:ascii="Times New Roman" w:hAnsi="Times New Roman" w:cs="Times New Roman"/>
                <w:sz w:val="24"/>
                <w:szCs w:val="24"/>
              </w:rPr>
            </w:pPr>
            <w:r w:rsidRPr="00A023FC">
              <w:rPr>
                <w:rFonts w:ascii="Times New Roman" w:hAnsi="Times New Roman" w:cs="Times New Roman"/>
                <w:sz w:val="24"/>
                <w:szCs w:val="24"/>
                <w:lang w:val="hr-HR"/>
              </w:rPr>
              <w:t>Dokumentacija kojom se dokazuju uvjeti prihvatljivosti nositelja projekta navedena je u Prilogu I. ovog Natječaja.</w:t>
            </w:r>
          </w:p>
        </w:tc>
      </w:tr>
    </w:tbl>
    <w:p w:rsidR="00666E86" w:rsidRPr="008A3502" w:rsidRDefault="00E11395" w:rsidP="00666E86">
      <w:pPr>
        <w:pStyle w:val="Naslov2"/>
        <w:spacing w:before="240" w:after="240"/>
        <w:ind w:left="578" w:hanging="578"/>
        <w:rPr>
          <w:rFonts w:ascii="Times New Roman" w:hAnsi="Times New Roman" w:cs="Times New Roman"/>
          <w:b/>
          <w:color w:val="auto"/>
          <w:sz w:val="24"/>
          <w:szCs w:val="24"/>
        </w:rPr>
      </w:pPr>
      <w:bookmarkStart w:id="28" w:name="_Toc450901556"/>
      <w:bookmarkStart w:id="29" w:name="_Toc505958383"/>
      <w:bookmarkStart w:id="30" w:name="_Toc518045196"/>
      <w:r w:rsidRPr="008A3502">
        <w:rPr>
          <w:rFonts w:ascii="Times New Roman" w:hAnsi="Times New Roman" w:cs="Times New Roman"/>
          <w:b/>
          <w:color w:val="auto"/>
          <w:sz w:val="24"/>
          <w:szCs w:val="24"/>
        </w:rPr>
        <w:lastRenderedPageBreak/>
        <w:t xml:space="preserve">Broj </w:t>
      </w:r>
      <w:r w:rsidR="00B401BD" w:rsidRPr="008A3502">
        <w:rPr>
          <w:rFonts w:ascii="Times New Roman" w:hAnsi="Times New Roman" w:cs="Times New Roman"/>
          <w:b/>
          <w:color w:val="auto"/>
          <w:sz w:val="24"/>
          <w:szCs w:val="24"/>
        </w:rPr>
        <w:t>prijava projek</w:t>
      </w:r>
      <w:r w:rsidR="006E0A0E" w:rsidRPr="008A3502">
        <w:rPr>
          <w:rFonts w:ascii="Times New Roman" w:hAnsi="Times New Roman" w:cs="Times New Roman"/>
          <w:b/>
          <w:color w:val="auto"/>
          <w:sz w:val="24"/>
          <w:szCs w:val="24"/>
        </w:rPr>
        <w:t>a</w:t>
      </w:r>
      <w:r w:rsidR="00B401BD" w:rsidRPr="008A3502">
        <w:rPr>
          <w:rFonts w:ascii="Times New Roman" w:hAnsi="Times New Roman" w:cs="Times New Roman"/>
          <w:b/>
          <w:color w:val="auto"/>
          <w:sz w:val="24"/>
          <w:szCs w:val="24"/>
        </w:rPr>
        <w:t>ta</w:t>
      </w:r>
      <w:r w:rsidRPr="008A3502">
        <w:rPr>
          <w:rFonts w:ascii="Times New Roman" w:hAnsi="Times New Roman" w:cs="Times New Roman"/>
          <w:b/>
          <w:color w:val="auto"/>
          <w:sz w:val="24"/>
          <w:szCs w:val="24"/>
        </w:rPr>
        <w:t xml:space="preserve"> </w:t>
      </w:r>
      <w:bookmarkEnd w:id="28"/>
      <w:r w:rsidRPr="008A3502">
        <w:rPr>
          <w:rFonts w:ascii="Times New Roman" w:hAnsi="Times New Roman" w:cs="Times New Roman"/>
          <w:b/>
          <w:color w:val="auto"/>
          <w:sz w:val="24"/>
          <w:szCs w:val="24"/>
        </w:rPr>
        <w:t>po nositelju projekta</w:t>
      </w:r>
      <w:bookmarkEnd w:id="29"/>
      <w:bookmarkEnd w:id="30"/>
    </w:p>
    <w:p w:rsidR="0063493E" w:rsidRPr="008A3502" w:rsidRDefault="00E11395" w:rsidP="003051B7">
      <w:pPr>
        <w:shd w:val="clear" w:color="auto" w:fill="FFFFFF" w:themeFill="background1"/>
        <w:jc w:val="both"/>
        <w:rPr>
          <w:rFonts w:ascii="Times New Roman" w:hAnsi="Times New Roman" w:cs="Times New Roman"/>
          <w:sz w:val="24"/>
          <w:szCs w:val="24"/>
        </w:rPr>
      </w:pPr>
      <w:r w:rsidRPr="008A3502">
        <w:rPr>
          <w:rFonts w:ascii="Times New Roman" w:eastAsia="Times New Roman" w:hAnsi="Times New Roman" w:cs="Times New Roman"/>
          <w:color w:val="000000"/>
          <w:sz w:val="24"/>
          <w:szCs w:val="24"/>
          <w:lang w:eastAsia="hr-HR"/>
        </w:rPr>
        <w:t xml:space="preserve">Nositelju projekta za </w:t>
      </w:r>
      <w:r w:rsidR="00497DB0" w:rsidRPr="008A3502">
        <w:rPr>
          <w:rFonts w:ascii="Times New Roman" w:eastAsia="Times New Roman" w:hAnsi="Times New Roman" w:cs="Times New Roman"/>
          <w:color w:val="000000"/>
          <w:sz w:val="24"/>
          <w:szCs w:val="24"/>
          <w:lang w:eastAsia="hr-HR"/>
        </w:rPr>
        <w:t xml:space="preserve">tip operacije </w:t>
      </w:r>
      <w:r w:rsidR="00190130">
        <w:rPr>
          <w:rFonts w:ascii="Times New Roman" w:hAnsi="Times New Roman" w:cs="Times New Roman"/>
          <w:sz w:val="24"/>
          <w:szCs w:val="24"/>
        </w:rPr>
        <w:t xml:space="preserve">2.1.1 „Razvoj opće društvene infrastrukture u svrhu podizanja kvalitete života stanovnika LAG-a“, </w:t>
      </w:r>
      <w:r w:rsidR="00497DB0" w:rsidRPr="008A3502">
        <w:rPr>
          <w:rFonts w:ascii="Times New Roman" w:eastAsia="Times New Roman" w:hAnsi="Times New Roman" w:cs="Times New Roman"/>
          <w:color w:val="000000"/>
          <w:sz w:val="24"/>
          <w:szCs w:val="24"/>
          <w:lang w:eastAsia="hr-HR"/>
        </w:rPr>
        <w:t>ko</w:t>
      </w:r>
      <w:r w:rsidR="00681541" w:rsidRPr="008A3502">
        <w:rPr>
          <w:rFonts w:ascii="Times New Roman" w:eastAsia="Times New Roman" w:hAnsi="Times New Roman" w:cs="Times New Roman"/>
          <w:color w:val="000000"/>
          <w:sz w:val="24"/>
          <w:szCs w:val="24"/>
          <w:lang w:eastAsia="hr-HR"/>
        </w:rPr>
        <w:t>ji je sukladan tipu operacije 7.4</w:t>
      </w:r>
      <w:r w:rsidR="00497DB0" w:rsidRPr="008A3502">
        <w:rPr>
          <w:rFonts w:ascii="Times New Roman" w:eastAsia="Times New Roman" w:hAnsi="Times New Roman" w:cs="Times New Roman"/>
          <w:color w:val="000000"/>
          <w:sz w:val="24"/>
          <w:szCs w:val="24"/>
          <w:lang w:eastAsia="hr-HR"/>
        </w:rPr>
        <w:t>.1. iz P</w:t>
      </w:r>
      <w:r w:rsidR="006E0A0E" w:rsidRPr="008A3502">
        <w:rPr>
          <w:rFonts w:ascii="Times New Roman" w:eastAsia="Times New Roman" w:hAnsi="Times New Roman" w:cs="Times New Roman"/>
          <w:color w:val="000000"/>
          <w:sz w:val="24"/>
          <w:szCs w:val="24"/>
          <w:lang w:eastAsia="hr-HR"/>
        </w:rPr>
        <w:t xml:space="preserve">rograma </w:t>
      </w:r>
      <w:r w:rsidR="00763370" w:rsidRPr="008A3502">
        <w:rPr>
          <w:rFonts w:ascii="Times New Roman" w:hAnsi="Times New Roman" w:cs="Times New Roman"/>
          <w:sz w:val="24"/>
          <w:szCs w:val="24"/>
        </w:rPr>
        <w:t>bro</w:t>
      </w:r>
      <w:r w:rsidR="000C2BED" w:rsidRPr="008A3502">
        <w:rPr>
          <w:rFonts w:ascii="Times New Roman" w:hAnsi="Times New Roman" w:cs="Times New Roman"/>
          <w:sz w:val="24"/>
          <w:szCs w:val="24"/>
        </w:rPr>
        <w:t>j podnesenih p</w:t>
      </w:r>
      <w:r w:rsidR="009D44CC" w:rsidRPr="008A3502">
        <w:rPr>
          <w:rFonts w:ascii="Times New Roman" w:hAnsi="Times New Roman" w:cs="Times New Roman"/>
          <w:sz w:val="24"/>
          <w:szCs w:val="24"/>
        </w:rPr>
        <w:t>rijava projekata</w:t>
      </w:r>
      <w:r w:rsidR="00763370" w:rsidRPr="008A3502">
        <w:rPr>
          <w:rFonts w:ascii="Times New Roman" w:hAnsi="Times New Roman" w:cs="Times New Roman"/>
          <w:sz w:val="24"/>
          <w:szCs w:val="24"/>
        </w:rPr>
        <w:t xml:space="preserve"> i odobrenih projekata</w:t>
      </w:r>
      <w:r w:rsidRPr="008A3502">
        <w:rPr>
          <w:rFonts w:ascii="Times New Roman" w:hAnsi="Times New Roman" w:cs="Times New Roman"/>
          <w:sz w:val="24"/>
          <w:szCs w:val="24"/>
        </w:rPr>
        <w:t xml:space="preserve"> u cijelom vremenu trajanja</w:t>
      </w:r>
      <w:r w:rsidR="00890466" w:rsidRPr="008A3502">
        <w:rPr>
          <w:rFonts w:ascii="Times New Roman" w:hAnsi="Times New Roman" w:cs="Times New Roman"/>
          <w:sz w:val="24"/>
          <w:szCs w:val="24"/>
        </w:rPr>
        <w:t xml:space="preserve"> </w:t>
      </w:r>
      <w:r w:rsidR="006E0A0E" w:rsidRPr="008A3502">
        <w:rPr>
          <w:rFonts w:ascii="Times New Roman" w:hAnsi="Times New Roman" w:cs="Times New Roman"/>
          <w:sz w:val="24"/>
          <w:szCs w:val="24"/>
        </w:rPr>
        <w:t>Programa</w:t>
      </w:r>
      <w:r w:rsidR="00043A69" w:rsidRPr="008A3502">
        <w:rPr>
          <w:rFonts w:ascii="Times New Roman" w:hAnsi="Times New Roman" w:cs="Times New Roman"/>
          <w:sz w:val="24"/>
          <w:szCs w:val="24"/>
        </w:rPr>
        <w:t xml:space="preserve"> (2014.</w:t>
      </w:r>
      <w:r w:rsidR="00BC12A1" w:rsidRPr="008A3502">
        <w:rPr>
          <w:rFonts w:ascii="Times New Roman" w:hAnsi="Times New Roman" w:cs="Times New Roman"/>
          <w:sz w:val="24"/>
          <w:szCs w:val="24"/>
        </w:rPr>
        <w:t xml:space="preserve"> </w:t>
      </w:r>
      <w:r w:rsidR="00043A69" w:rsidRPr="008A3502">
        <w:rPr>
          <w:rFonts w:ascii="Times New Roman" w:hAnsi="Times New Roman" w:cs="Times New Roman"/>
          <w:sz w:val="24"/>
          <w:szCs w:val="24"/>
        </w:rPr>
        <w:t>-</w:t>
      </w:r>
      <w:r w:rsidR="00BC12A1" w:rsidRPr="008A3502">
        <w:rPr>
          <w:rFonts w:ascii="Times New Roman" w:hAnsi="Times New Roman" w:cs="Times New Roman"/>
          <w:sz w:val="24"/>
          <w:szCs w:val="24"/>
        </w:rPr>
        <w:t xml:space="preserve"> </w:t>
      </w:r>
      <w:r w:rsidR="00043A69" w:rsidRPr="008A3502">
        <w:rPr>
          <w:rFonts w:ascii="Times New Roman" w:hAnsi="Times New Roman" w:cs="Times New Roman"/>
          <w:sz w:val="24"/>
          <w:szCs w:val="24"/>
        </w:rPr>
        <w:t>2020.) nije ograničen</w:t>
      </w:r>
      <w:r w:rsidR="00CD279A" w:rsidRPr="008A3502">
        <w:rPr>
          <w:rFonts w:ascii="Times New Roman" w:hAnsi="Times New Roman" w:cs="Times New Roman"/>
          <w:sz w:val="24"/>
          <w:szCs w:val="24"/>
        </w:rPr>
        <w:t xml:space="preserve"> b</w:t>
      </w:r>
      <w:r w:rsidR="00EF042B" w:rsidRPr="008A3502">
        <w:rPr>
          <w:rFonts w:ascii="Times New Roman" w:hAnsi="Times New Roman" w:cs="Times New Roman"/>
          <w:sz w:val="24"/>
          <w:szCs w:val="24"/>
        </w:rPr>
        <w:t xml:space="preserve">ilo </w:t>
      </w:r>
      <w:r w:rsidR="00EF042B" w:rsidRPr="009170D1">
        <w:rPr>
          <w:rFonts w:ascii="Times New Roman" w:hAnsi="Times New Roman" w:cs="Times New Roman"/>
          <w:sz w:val="24"/>
          <w:szCs w:val="24"/>
        </w:rPr>
        <w:t xml:space="preserve">po osnovi LAG </w:t>
      </w:r>
      <w:r w:rsidR="00CD279A" w:rsidRPr="009170D1">
        <w:rPr>
          <w:rFonts w:ascii="Times New Roman" w:hAnsi="Times New Roman" w:cs="Times New Roman"/>
          <w:sz w:val="24"/>
          <w:szCs w:val="24"/>
        </w:rPr>
        <w:t>Natječaj</w:t>
      </w:r>
      <w:r w:rsidR="00681541" w:rsidRPr="009170D1">
        <w:rPr>
          <w:rFonts w:ascii="Times New Roman" w:hAnsi="Times New Roman" w:cs="Times New Roman"/>
          <w:sz w:val="24"/>
          <w:szCs w:val="24"/>
        </w:rPr>
        <w:t>a</w:t>
      </w:r>
      <w:r w:rsidR="00681541" w:rsidRPr="008A3502">
        <w:rPr>
          <w:rFonts w:ascii="Times New Roman" w:hAnsi="Times New Roman" w:cs="Times New Roman"/>
          <w:sz w:val="24"/>
          <w:szCs w:val="24"/>
        </w:rPr>
        <w:t xml:space="preserve"> ili nacionalnog natječaja za </w:t>
      </w:r>
      <w:r w:rsidR="00CD5949" w:rsidRPr="008A3502">
        <w:rPr>
          <w:rFonts w:ascii="Times New Roman" w:hAnsi="Times New Roman" w:cs="Times New Roman"/>
          <w:sz w:val="24"/>
          <w:szCs w:val="24"/>
        </w:rPr>
        <w:t xml:space="preserve">tip operacije </w:t>
      </w:r>
      <w:r w:rsidR="00681541" w:rsidRPr="008A3502">
        <w:rPr>
          <w:rFonts w:ascii="Times New Roman" w:hAnsi="Times New Roman" w:cs="Times New Roman"/>
          <w:sz w:val="24"/>
          <w:szCs w:val="24"/>
        </w:rPr>
        <w:t>7.4</w:t>
      </w:r>
      <w:r w:rsidR="00CD279A" w:rsidRPr="008A3502">
        <w:rPr>
          <w:rFonts w:ascii="Times New Roman" w:hAnsi="Times New Roman" w:cs="Times New Roman"/>
          <w:sz w:val="24"/>
          <w:szCs w:val="24"/>
        </w:rPr>
        <w:t>.1.</w:t>
      </w:r>
      <w:r w:rsidRPr="008A3502">
        <w:rPr>
          <w:rFonts w:ascii="Times New Roman" w:hAnsi="Times New Roman" w:cs="Times New Roman"/>
          <w:sz w:val="24"/>
          <w:szCs w:val="24"/>
        </w:rPr>
        <w:t xml:space="preserve"> </w:t>
      </w:r>
    </w:p>
    <w:p w:rsidR="003051B7" w:rsidRPr="008A3502" w:rsidRDefault="003051B7" w:rsidP="003051B7">
      <w:pPr>
        <w:shd w:val="clear" w:color="auto" w:fill="FFFFFF" w:themeFill="background1"/>
        <w:jc w:val="both"/>
        <w:rPr>
          <w:rFonts w:ascii="Times New Roman" w:hAnsi="Times New Roman" w:cs="Times New Roman"/>
          <w:sz w:val="24"/>
          <w:szCs w:val="24"/>
        </w:rPr>
      </w:pPr>
    </w:p>
    <w:p w:rsidR="005A7AA9" w:rsidRPr="008A3502" w:rsidRDefault="001C537E" w:rsidP="003051B7">
      <w:pPr>
        <w:shd w:val="clear" w:color="auto" w:fill="FFFFFF"/>
        <w:jc w:val="both"/>
        <w:rPr>
          <w:rFonts w:ascii="Times New Roman" w:eastAsia="Times New Roman" w:hAnsi="Times New Roman" w:cs="Times New Roman"/>
          <w:color w:val="000000"/>
          <w:sz w:val="24"/>
          <w:szCs w:val="24"/>
          <w:lang w:eastAsia="hr-HR"/>
        </w:rPr>
      </w:pPr>
      <w:r w:rsidRPr="008A3502">
        <w:rPr>
          <w:rFonts w:ascii="Times New Roman" w:eastAsia="Times New Roman" w:hAnsi="Times New Roman" w:cs="Times New Roman"/>
          <w:color w:val="000000"/>
          <w:sz w:val="24"/>
          <w:szCs w:val="24"/>
          <w:lang w:eastAsia="hr-HR"/>
        </w:rPr>
        <w:t>Tijekom ovog Natječaja j</w:t>
      </w:r>
      <w:r w:rsidR="00AF5EA2" w:rsidRPr="008A3502">
        <w:rPr>
          <w:rFonts w:ascii="Times New Roman" w:eastAsia="Times New Roman" w:hAnsi="Times New Roman" w:cs="Times New Roman"/>
          <w:color w:val="000000"/>
          <w:sz w:val="24"/>
          <w:szCs w:val="24"/>
          <w:lang w:eastAsia="hr-HR"/>
        </w:rPr>
        <w:t>edan</w:t>
      </w:r>
      <w:r w:rsidR="00EF042B" w:rsidRPr="008A3502">
        <w:rPr>
          <w:rFonts w:ascii="Times New Roman" w:eastAsia="Times New Roman" w:hAnsi="Times New Roman" w:cs="Times New Roman"/>
          <w:color w:val="000000"/>
          <w:sz w:val="24"/>
          <w:szCs w:val="24"/>
          <w:lang w:eastAsia="hr-HR"/>
        </w:rPr>
        <w:t xml:space="preserve"> (isti)</w:t>
      </w:r>
      <w:r w:rsidR="00AF5EA2" w:rsidRPr="008A3502">
        <w:rPr>
          <w:rFonts w:ascii="Times New Roman" w:eastAsia="Times New Roman" w:hAnsi="Times New Roman" w:cs="Times New Roman"/>
          <w:color w:val="000000"/>
          <w:sz w:val="24"/>
          <w:szCs w:val="24"/>
          <w:lang w:eastAsia="hr-HR"/>
        </w:rPr>
        <w:t xml:space="preserve"> nositelj proje</w:t>
      </w:r>
      <w:r w:rsidR="00C52B8A" w:rsidRPr="008A3502">
        <w:rPr>
          <w:rFonts w:ascii="Times New Roman" w:eastAsia="Times New Roman" w:hAnsi="Times New Roman" w:cs="Times New Roman"/>
          <w:color w:val="000000"/>
          <w:sz w:val="24"/>
          <w:szCs w:val="24"/>
          <w:lang w:eastAsia="hr-HR"/>
        </w:rPr>
        <w:t>kta može podnijeti najviše dvije prijave</w:t>
      </w:r>
      <w:r w:rsidR="005A7AA9" w:rsidRPr="008A3502">
        <w:rPr>
          <w:rFonts w:ascii="Times New Roman" w:eastAsia="Times New Roman" w:hAnsi="Times New Roman" w:cs="Times New Roman"/>
          <w:color w:val="000000"/>
          <w:sz w:val="24"/>
          <w:szCs w:val="24"/>
          <w:lang w:eastAsia="hr-HR"/>
        </w:rPr>
        <w:t xml:space="preserve"> projekta</w:t>
      </w:r>
      <w:r w:rsidR="00C52B8A" w:rsidRPr="008A3502">
        <w:rPr>
          <w:rFonts w:ascii="Times New Roman" w:eastAsia="Times New Roman" w:hAnsi="Times New Roman" w:cs="Times New Roman"/>
          <w:color w:val="000000"/>
          <w:sz w:val="24"/>
          <w:szCs w:val="24"/>
          <w:lang w:eastAsia="hr-HR"/>
        </w:rPr>
        <w:t>, za različitu vrstu</w:t>
      </w:r>
      <w:r w:rsidR="00AF5EA2" w:rsidRPr="008A3502">
        <w:rPr>
          <w:rFonts w:ascii="Times New Roman" w:eastAsia="Times New Roman" w:hAnsi="Times New Roman" w:cs="Times New Roman"/>
          <w:color w:val="000000"/>
          <w:sz w:val="24"/>
          <w:szCs w:val="24"/>
          <w:lang w:eastAsia="hr-HR"/>
        </w:rPr>
        <w:t xml:space="preserve"> prihvatljivih projek</w:t>
      </w:r>
      <w:r w:rsidR="00F8567C" w:rsidRPr="008A3502">
        <w:rPr>
          <w:rFonts w:ascii="Times New Roman" w:eastAsia="Times New Roman" w:hAnsi="Times New Roman" w:cs="Times New Roman"/>
          <w:color w:val="000000"/>
          <w:sz w:val="24"/>
          <w:szCs w:val="24"/>
          <w:lang w:eastAsia="hr-HR"/>
        </w:rPr>
        <w:t>ata iz poglavlja 3.1</w:t>
      </w:r>
      <w:r w:rsidR="0079144F" w:rsidRPr="008A3502">
        <w:rPr>
          <w:rFonts w:ascii="Times New Roman" w:eastAsia="Times New Roman" w:hAnsi="Times New Roman" w:cs="Times New Roman"/>
          <w:color w:val="000000"/>
          <w:sz w:val="24"/>
          <w:szCs w:val="24"/>
          <w:lang w:eastAsia="hr-HR"/>
        </w:rPr>
        <w:t xml:space="preserve"> ovog N</w:t>
      </w:r>
      <w:r w:rsidR="00EE606E" w:rsidRPr="008A3502">
        <w:rPr>
          <w:rFonts w:ascii="Times New Roman" w:eastAsia="Times New Roman" w:hAnsi="Times New Roman" w:cs="Times New Roman"/>
          <w:color w:val="000000"/>
          <w:sz w:val="24"/>
          <w:szCs w:val="24"/>
          <w:lang w:eastAsia="hr-HR"/>
        </w:rPr>
        <w:t>atječaja</w:t>
      </w:r>
      <w:r w:rsidR="00E80077">
        <w:rPr>
          <w:rFonts w:ascii="Times New Roman" w:eastAsia="Times New Roman" w:hAnsi="Times New Roman" w:cs="Times New Roman"/>
          <w:color w:val="000000"/>
          <w:sz w:val="24"/>
          <w:szCs w:val="24"/>
          <w:lang w:eastAsia="hr-HR"/>
        </w:rPr>
        <w:t>. Ako jedan (isti) nositelj projekta</w:t>
      </w:r>
      <w:r w:rsidR="005A7AA9" w:rsidRPr="008A3502">
        <w:rPr>
          <w:rFonts w:ascii="Times New Roman" w:eastAsia="Times New Roman" w:hAnsi="Times New Roman" w:cs="Times New Roman"/>
          <w:color w:val="000000"/>
          <w:sz w:val="24"/>
          <w:szCs w:val="24"/>
          <w:lang w:eastAsia="hr-HR"/>
        </w:rPr>
        <w:t xml:space="preserve"> podnese više od jedne prijave projekta za projekte iste vrste, u obzir će se uzeti prijava projekta s najranijim vremenom podnošenja, dok će se za ostale prijave projekta izdati Odluka </w:t>
      </w:r>
      <w:r w:rsidR="0006720C" w:rsidRPr="008A3502">
        <w:rPr>
          <w:rFonts w:ascii="Times New Roman" w:eastAsia="Times New Roman" w:hAnsi="Times New Roman" w:cs="Times New Roman"/>
          <w:color w:val="000000"/>
          <w:sz w:val="24"/>
          <w:szCs w:val="24"/>
          <w:lang w:eastAsia="hr-HR"/>
        </w:rPr>
        <w:t>o odbijanju</w:t>
      </w:r>
      <w:r w:rsidR="005A7AA9" w:rsidRPr="008A3502">
        <w:rPr>
          <w:rFonts w:ascii="Times New Roman" w:eastAsia="Times New Roman" w:hAnsi="Times New Roman" w:cs="Times New Roman"/>
          <w:color w:val="000000"/>
          <w:sz w:val="24"/>
          <w:szCs w:val="24"/>
          <w:lang w:eastAsia="hr-HR"/>
        </w:rPr>
        <w:t xml:space="preserve"> projekta.</w:t>
      </w:r>
    </w:p>
    <w:p w:rsidR="003051B7" w:rsidRPr="008A3502" w:rsidRDefault="003051B7" w:rsidP="003051B7">
      <w:pPr>
        <w:shd w:val="clear" w:color="auto" w:fill="FFFFFF"/>
        <w:jc w:val="both"/>
        <w:rPr>
          <w:rFonts w:ascii="Times New Roman" w:eastAsia="Times New Roman" w:hAnsi="Times New Roman" w:cs="Times New Roman"/>
          <w:color w:val="000000"/>
          <w:sz w:val="24"/>
          <w:szCs w:val="24"/>
          <w:lang w:eastAsia="hr-HR"/>
        </w:rPr>
      </w:pPr>
    </w:p>
    <w:p w:rsidR="00AF5EA2" w:rsidRPr="008A3502" w:rsidRDefault="005A7AA9" w:rsidP="003051B7">
      <w:pPr>
        <w:shd w:val="clear" w:color="auto" w:fill="FFFFFF"/>
        <w:jc w:val="both"/>
        <w:rPr>
          <w:rFonts w:ascii="Times New Roman" w:eastAsia="Times New Roman" w:hAnsi="Times New Roman" w:cs="Times New Roman"/>
          <w:color w:val="000000"/>
          <w:sz w:val="24"/>
          <w:szCs w:val="24"/>
          <w:lang w:eastAsia="hr-HR"/>
        </w:rPr>
      </w:pPr>
      <w:r w:rsidRPr="008A3502">
        <w:rPr>
          <w:rFonts w:ascii="Times New Roman" w:eastAsia="Times New Roman" w:hAnsi="Times New Roman" w:cs="Times New Roman"/>
          <w:color w:val="000000"/>
          <w:sz w:val="24"/>
          <w:szCs w:val="24"/>
          <w:lang w:eastAsia="hr-HR"/>
        </w:rPr>
        <w:t xml:space="preserve">Ako se podnesu više od dvije prijave projekta za projekte s područja jedne jedinice lokalne samouprave u obzir će se uzeti dvije prijave projekta za različitu vrstu prihvatljivih projekata s najranijim vremenom podnošenja, dok će se za ostale prijave izdati Odluka </w:t>
      </w:r>
      <w:r w:rsidR="00C02244" w:rsidRPr="008A3502">
        <w:rPr>
          <w:rFonts w:ascii="Times New Roman" w:eastAsia="Times New Roman" w:hAnsi="Times New Roman" w:cs="Times New Roman"/>
          <w:color w:val="000000"/>
          <w:sz w:val="24"/>
          <w:szCs w:val="24"/>
          <w:lang w:eastAsia="hr-HR"/>
        </w:rPr>
        <w:t>o odbijanju projekta</w:t>
      </w:r>
      <w:r w:rsidRPr="008A3502">
        <w:rPr>
          <w:rFonts w:ascii="Times New Roman" w:eastAsia="Times New Roman" w:hAnsi="Times New Roman" w:cs="Times New Roman"/>
          <w:color w:val="000000"/>
          <w:sz w:val="24"/>
          <w:szCs w:val="24"/>
          <w:lang w:eastAsia="hr-HR"/>
        </w:rPr>
        <w:t>.</w:t>
      </w:r>
    </w:p>
    <w:p w:rsidR="003051B7" w:rsidRPr="008A3502" w:rsidRDefault="003051B7" w:rsidP="003051B7">
      <w:pPr>
        <w:shd w:val="clear" w:color="auto" w:fill="FFFFFF"/>
        <w:jc w:val="both"/>
        <w:rPr>
          <w:rFonts w:ascii="Times New Roman" w:eastAsia="Times New Roman" w:hAnsi="Times New Roman" w:cs="Times New Roman"/>
          <w:color w:val="000000"/>
          <w:sz w:val="24"/>
          <w:szCs w:val="24"/>
          <w:lang w:eastAsia="hr-HR"/>
        </w:rPr>
      </w:pPr>
    </w:p>
    <w:p w:rsidR="00637B79" w:rsidRPr="008A3502" w:rsidRDefault="002E42CE" w:rsidP="007D049E">
      <w:pPr>
        <w:shd w:val="clear" w:color="auto" w:fill="FFFFFF"/>
        <w:jc w:val="both"/>
        <w:rPr>
          <w:rFonts w:ascii="Times New Roman" w:eastAsia="Times New Roman" w:hAnsi="Times New Roman" w:cs="Times New Roman"/>
          <w:color w:val="000000"/>
          <w:sz w:val="24"/>
          <w:szCs w:val="24"/>
          <w:lang w:eastAsia="hr-HR"/>
        </w:rPr>
      </w:pPr>
      <w:r w:rsidRPr="008A3502">
        <w:rPr>
          <w:rFonts w:ascii="Times New Roman" w:eastAsia="Times New Roman" w:hAnsi="Times New Roman" w:cs="Times New Roman"/>
          <w:color w:val="000000"/>
          <w:sz w:val="24"/>
          <w:szCs w:val="24"/>
          <w:lang w:eastAsia="hr-HR"/>
        </w:rPr>
        <w:t>P</w:t>
      </w:r>
      <w:r w:rsidR="00637B79" w:rsidRPr="008A3502">
        <w:rPr>
          <w:rFonts w:ascii="Times New Roman" w:eastAsia="Times New Roman" w:hAnsi="Times New Roman" w:cs="Times New Roman"/>
          <w:color w:val="000000"/>
          <w:sz w:val="24"/>
          <w:szCs w:val="24"/>
          <w:lang w:eastAsia="hr-HR"/>
        </w:rPr>
        <w:t>rijavu proje</w:t>
      </w:r>
      <w:r w:rsidR="00666E86" w:rsidRPr="008A3502">
        <w:rPr>
          <w:rFonts w:ascii="Times New Roman" w:eastAsia="Times New Roman" w:hAnsi="Times New Roman" w:cs="Times New Roman"/>
          <w:color w:val="000000"/>
          <w:sz w:val="24"/>
          <w:szCs w:val="24"/>
          <w:lang w:eastAsia="hr-HR"/>
        </w:rPr>
        <w:t xml:space="preserve">kta </w:t>
      </w:r>
      <w:r w:rsidRPr="008A3502">
        <w:rPr>
          <w:rFonts w:ascii="Times New Roman" w:eastAsia="Times New Roman" w:hAnsi="Times New Roman" w:cs="Times New Roman"/>
          <w:color w:val="000000"/>
          <w:sz w:val="24"/>
          <w:szCs w:val="24"/>
          <w:lang w:eastAsia="hr-HR"/>
        </w:rPr>
        <w:t xml:space="preserve">za istu vrstu projekta </w:t>
      </w:r>
      <w:r w:rsidR="00666E86" w:rsidRPr="008A3502">
        <w:rPr>
          <w:rFonts w:ascii="Times New Roman" w:eastAsia="Times New Roman" w:hAnsi="Times New Roman" w:cs="Times New Roman"/>
          <w:color w:val="000000"/>
          <w:sz w:val="24"/>
          <w:szCs w:val="24"/>
          <w:lang w:eastAsia="hr-HR"/>
        </w:rPr>
        <w:t xml:space="preserve">unutar tipa operacije </w:t>
      </w:r>
      <w:r w:rsidR="00190130">
        <w:rPr>
          <w:rFonts w:ascii="Times New Roman" w:hAnsi="Times New Roman" w:cs="Times New Roman"/>
          <w:sz w:val="24"/>
          <w:szCs w:val="24"/>
        </w:rPr>
        <w:t xml:space="preserve">2.1.1 „Razvoj opće društvene infrastrukture u svrhu podizanja kvalitete života stanovnika LAG-a“ </w:t>
      </w:r>
      <w:r w:rsidR="00637B79" w:rsidRPr="008A3502">
        <w:rPr>
          <w:rFonts w:ascii="Times New Roman" w:eastAsia="Times New Roman" w:hAnsi="Times New Roman" w:cs="Times New Roman"/>
          <w:color w:val="000000"/>
          <w:sz w:val="24"/>
          <w:szCs w:val="24"/>
          <w:lang w:eastAsia="hr-HR"/>
        </w:rPr>
        <w:t xml:space="preserve">nositelj projekta može podnijeti tek nakon podnošenja konačnog zahtjeva </w:t>
      </w:r>
      <w:r w:rsidR="00E63C35" w:rsidRPr="008A3502">
        <w:rPr>
          <w:rFonts w:ascii="Times New Roman" w:eastAsia="Times New Roman" w:hAnsi="Times New Roman" w:cs="Times New Roman"/>
          <w:color w:val="000000"/>
          <w:sz w:val="24"/>
          <w:szCs w:val="24"/>
          <w:lang w:eastAsia="hr-HR"/>
        </w:rPr>
        <w:t>za isplatu za prethodno odobrenu prijavu</w:t>
      </w:r>
      <w:r w:rsidR="00637B79" w:rsidRPr="008A3502">
        <w:rPr>
          <w:rFonts w:ascii="Times New Roman" w:eastAsia="Times New Roman" w:hAnsi="Times New Roman" w:cs="Times New Roman"/>
          <w:color w:val="000000"/>
          <w:sz w:val="24"/>
          <w:szCs w:val="24"/>
          <w:lang w:eastAsia="hr-HR"/>
        </w:rPr>
        <w:t xml:space="preserve"> projekt</w:t>
      </w:r>
      <w:r w:rsidR="00E63C35" w:rsidRPr="008A3502">
        <w:rPr>
          <w:rFonts w:ascii="Times New Roman" w:eastAsia="Times New Roman" w:hAnsi="Times New Roman" w:cs="Times New Roman"/>
          <w:color w:val="000000"/>
          <w:sz w:val="24"/>
          <w:szCs w:val="24"/>
          <w:lang w:eastAsia="hr-HR"/>
        </w:rPr>
        <w:t>a</w:t>
      </w:r>
      <w:r w:rsidRPr="008A3502">
        <w:rPr>
          <w:rFonts w:ascii="Times New Roman" w:eastAsia="Times New Roman" w:hAnsi="Times New Roman" w:cs="Times New Roman"/>
          <w:color w:val="000000"/>
          <w:sz w:val="24"/>
          <w:szCs w:val="24"/>
          <w:lang w:eastAsia="hr-HR"/>
        </w:rPr>
        <w:t xml:space="preserve"> za istu vrstu projekta</w:t>
      </w:r>
      <w:r w:rsidR="00666E86" w:rsidRPr="008A3502">
        <w:rPr>
          <w:rFonts w:ascii="Times New Roman" w:eastAsia="Times New Roman" w:hAnsi="Times New Roman" w:cs="Times New Roman"/>
          <w:color w:val="000000"/>
          <w:sz w:val="24"/>
          <w:szCs w:val="24"/>
          <w:lang w:eastAsia="hr-HR"/>
        </w:rPr>
        <w:t xml:space="preserve"> unutar tipa operacije </w:t>
      </w:r>
      <w:r w:rsidR="00190130">
        <w:rPr>
          <w:rFonts w:ascii="Times New Roman" w:hAnsi="Times New Roman" w:cs="Times New Roman"/>
          <w:sz w:val="24"/>
          <w:szCs w:val="24"/>
        </w:rPr>
        <w:t>2.1.1 „Razvoj opće društvene infrastrukture u svrhu podizanja kvalitete života stanovnika LAG-a“</w:t>
      </w:r>
      <w:r w:rsidR="00D0462A">
        <w:rPr>
          <w:rFonts w:ascii="Times New Roman" w:hAnsi="Times New Roman" w:cs="Times New Roman"/>
          <w:sz w:val="24"/>
          <w:szCs w:val="24"/>
        </w:rPr>
        <w:t xml:space="preserve"> </w:t>
      </w:r>
      <w:r w:rsidR="00637B79" w:rsidRPr="008A3502">
        <w:rPr>
          <w:rFonts w:ascii="Times New Roman" w:eastAsia="Times New Roman" w:hAnsi="Times New Roman" w:cs="Times New Roman"/>
          <w:color w:val="000000"/>
          <w:sz w:val="24"/>
          <w:szCs w:val="24"/>
          <w:lang w:eastAsia="hr-HR"/>
        </w:rPr>
        <w:t>ili nakon odustajanja od odobrenog projekta</w:t>
      </w:r>
      <w:r w:rsidR="00C34EE2" w:rsidRPr="008A3502">
        <w:rPr>
          <w:rFonts w:ascii="Times New Roman" w:eastAsia="Times New Roman" w:hAnsi="Times New Roman" w:cs="Times New Roman"/>
          <w:color w:val="000000"/>
          <w:sz w:val="24"/>
          <w:szCs w:val="24"/>
          <w:lang w:eastAsia="hr-HR"/>
        </w:rPr>
        <w:t xml:space="preserve"> </w:t>
      </w:r>
      <w:r w:rsidRPr="008A3502">
        <w:rPr>
          <w:rFonts w:ascii="Times New Roman" w:eastAsia="Times New Roman" w:hAnsi="Times New Roman" w:cs="Times New Roman"/>
          <w:color w:val="000000"/>
          <w:sz w:val="24"/>
          <w:szCs w:val="24"/>
          <w:lang w:eastAsia="hr-HR"/>
        </w:rPr>
        <w:t xml:space="preserve">za istu vrstu projekta </w:t>
      </w:r>
      <w:r w:rsidR="00C34EE2" w:rsidRPr="008A3502">
        <w:rPr>
          <w:rFonts w:ascii="Times New Roman" w:eastAsia="Times New Roman" w:hAnsi="Times New Roman" w:cs="Times New Roman"/>
          <w:color w:val="000000"/>
          <w:sz w:val="24"/>
          <w:szCs w:val="24"/>
          <w:lang w:eastAsia="hr-HR"/>
        </w:rPr>
        <w:t xml:space="preserve">unutar tipa operacije </w:t>
      </w:r>
      <w:r w:rsidR="00190130">
        <w:rPr>
          <w:rFonts w:ascii="Times New Roman" w:hAnsi="Times New Roman" w:cs="Times New Roman"/>
          <w:sz w:val="24"/>
          <w:szCs w:val="24"/>
        </w:rPr>
        <w:t>2.1.1 „Razvoj opće društvene infrastrukture u svrhu podizanja kvalitete života stanovnika LAG-a“</w:t>
      </w:r>
      <w:r w:rsidR="00666E86" w:rsidRPr="008A3502">
        <w:rPr>
          <w:rFonts w:ascii="Times New Roman" w:eastAsia="Times New Roman" w:hAnsi="Times New Roman" w:cs="Times New Roman"/>
          <w:color w:val="000000"/>
          <w:sz w:val="24"/>
          <w:szCs w:val="24"/>
          <w:lang w:eastAsia="hr-HR"/>
        </w:rPr>
        <w:t>.</w:t>
      </w:r>
      <w:r w:rsidR="00830E68" w:rsidRPr="008A3502">
        <w:rPr>
          <w:rFonts w:ascii="Times New Roman" w:eastAsia="Times New Roman" w:hAnsi="Times New Roman" w:cs="Times New Roman"/>
          <w:color w:val="000000"/>
          <w:sz w:val="24"/>
          <w:szCs w:val="24"/>
          <w:lang w:eastAsia="hr-HR"/>
        </w:rPr>
        <w:t xml:space="preserve"> </w:t>
      </w:r>
    </w:p>
    <w:p w:rsidR="007D049E" w:rsidRPr="008A3502" w:rsidRDefault="007D049E" w:rsidP="007D049E">
      <w:pPr>
        <w:shd w:val="clear" w:color="auto" w:fill="FFFFFF"/>
        <w:jc w:val="both"/>
        <w:rPr>
          <w:rFonts w:ascii="Times New Roman" w:eastAsia="Times New Roman" w:hAnsi="Times New Roman" w:cs="Times New Roman"/>
          <w:color w:val="000000"/>
          <w:sz w:val="24"/>
          <w:szCs w:val="24"/>
          <w:lang w:eastAsia="hr-HR"/>
        </w:rPr>
      </w:pPr>
    </w:p>
    <w:p w:rsidR="00637B79" w:rsidRDefault="00666E86" w:rsidP="00E80077">
      <w:pPr>
        <w:shd w:val="clear" w:color="auto" w:fill="FFFFFF"/>
        <w:jc w:val="both"/>
        <w:rPr>
          <w:rFonts w:ascii="Times New Roman" w:eastAsia="Times New Roman" w:hAnsi="Times New Roman" w:cs="Times New Roman"/>
          <w:color w:val="000000"/>
          <w:sz w:val="24"/>
          <w:szCs w:val="24"/>
          <w:lang w:eastAsia="hr-HR"/>
        </w:rPr>
      </w:pPr>
      <w:r w:rsidRPr="008A3502">
        <w:rPr>
          <w:rFonts w:ascii="Times New Roman" w:eastAsia="Times New Roman" w:hAnsi="Times New Roman" w:cs="Times New Roman"/>
          <w:color w:val="000000"/>
          <w:sz w:val="24"/>
          <w:szCs w:val="24"/>
          <w:lang w:eastAsia="hr-HR"/>
        </w:rPr>
        <w:t>Z</w:t>
      </w:r>
      <w:r w:rsidR="00DB6DD6" w:rsidRPr="008A3502">
        <w:rPr>
          <w:rFonts w:ascii="Times New Roman" w:eastAsia="Times New Roman" w:hAnsi="Times New Roman" w:cs="Times New Roman"/>
          <w:color w:val="000000"/>
          <w:sz w:val="24"/>
          <w:szCs w:val="24"/>
          <w:lang w:eastAsia="hr-HR"/>
        </w:rPr>
        <w:t xml:space="preserve">a jednu vrstu prihvatljivog projekta </w:t>
      </w:r>
      <w:r w:rsidRPr="008A3502">
        <w:rPr>
          <w:rFonts w:ascii="Times New Roman" w:eastAsia="Times New Roman" w:hAnsi="Times New Roman" w:cs="Times New Roman"/>
          <w:color w:val="000000"/>
          <w:sz w:val="24"/>
          <w:szCs w:val="24"/>
          <w:lang w:eastAsia="hr-HR"/>
        </w:rPr>
        <w:t>za</w:t>
      </w:r>
      <w:r w:rsidR="003D5954" w:rsidRPr="008A3502">
        <w:rPr>
          <w:rFonts w:ascii="Times New Roman" w:eastAsia="Times New Roman" w:hAnsi="Times New Roman" w:cs="Times New Roman"/>
          <w:color w:val="000000"/>
          <w:sz w:val="24"/>
          <w:szCs w:val="24"/>
          <w:lang w:eastAsia="hr-HR"/>
        </w:rPr>
        <w:t xml:space="preserve"> </w:t>
      </w:r>
      <w:r w:rsidRPr="008A3502">
        <w:rPr>
          <w:rFonts w:ascii="Times New Roman" w:eastAsia="Times New Roman" w:hAnsi="Times New Roman" w:cs="Times New Roman"/>
          <w:color w:val="000000"/>
          <w:sz w:val="24"/>
          <w:szCs w:val="24"/>
          <w:lang w:eastAsia="hr-HR"/>
        </w:rPr>
        <w:t>jednog nositelja</w:t>
      </w:r>
      <w:r w:rsidR="00BB16EB">
        <w:rPr>
          <w:rFonts w:ascii="Times New Roman" w:eastAsia="Times New Roman" w:hAnsi="Times New Roman" w:cs="Times New Roman"/>
          <w:color w:val="000000"/>
          <w:sz w:val="24"/>
          <w:szCs w:val="24"/>
          <w:lang w:eastAsia="hr-HR"/>
        </w:rPr>
        <w:t xml:space="preserve"> projekta unutar ovoga N</w:t>
      </w:r>
      <w:r w:rsidRPr="008A3502">
        <w:rPr>
          <w:rFonts w:ascii="Times New Roman" w:eastAsia="Times New Roman" w:hAnsi="Times New Roman" w:cs="Times New Roman"/>
          <w:color w:val="000000"/>
          <w:sz w:val="24"/>
          <w:szCs w:val="24"/>
          <w:lang w:eastAsia="hr-HR"/>
        </w:rPr>
        <w:t>atječaja može biti donesena samo jedna Odluka o odabiru projekta.</w:t>
      </w:r>
    </w:p>
    <w:p w:rsidR="005E2B3B" w:rsidRDefault="005E2B3B" w:rsidP="00E80077">
      <w:pPr>
        <w:shd w:val="clear" w:color="auto" w:fill="FFFFFF"/>
        <w:jc w:val="both"/>
        <w:rPr>
          <w:rFonts w:ascii="Times New Roman" w:eastAsia="Times New Roman" w:hAnsi="Times New Roman" w:cs="Times New Roman"/>
          <w:color w:val="000000"/>
          <w:sz w:val="24"/>
          <w:szCs w:val="24"/>
          <w:lang w:eastAsia="hr-HR"/>
        </w:rPr>
      </w:pPr>
    </w:p>
    <w:p w:rsidR="000140E2" w:rsidRPr="005E2B3B" w:rsidRDefault="000140E2" w:rsidP="00E80077">
      <w:pPr>
        <w:shd w:val="clear" w:color="auto" w:fill="FFFFFF"/>
        <w:jc w:val="both"/>
        <w:rPr>
          <w:rFonts w:ascii="Times New Roman" w:eastAsia="Times New Roman" w:hAnsi="Times New Roman" w:cs="Times New Roman"/>
          <w:sz w:val="24"/>
          <w:szCs w:val="24"/>
          <w:lang w:eastAsia="hr-HR"/>
        </w:rPr>
      </w:pPr>
      <w:r w:rsidRPr="005E2B3B">
        <w:rPr>
          <w:rFonts w:ascii="Times New Roman" w:hAnsi="Times New Roman" w:cs="Times New Roman"/>
          <w:sz w:val="24"/>
          <w:szCs w:val="24"/>
        </w:rPr>
        <w:t>Tijekom ovog Natječaja jednom (istom) nositelju projekta može se za različite vrste prihvatljivih projekata iz poglavlja 3.1 ovog Natječaja izdati najviše dvije Odluke o odabiru projekta.</w:t>
      </w:r>
    </w:p>
    <w:p w:rsidR="00E80077" w:rsidRPr="008A3502" w:rsidRDefault="00E80077" w:rsidP="00E80077">
      <w:pPr>
        <w:shd w:val="clear" w:color="auto" w:fill="FFFFFF"/>
        <w:jc w:val="both"/>
        <w:rPr>
          <w:rFonts w:ascii="Times New Roman" w:eastAsia="Times New Roman" w:hAnsi="Times New Roman" w:cs="Times New Roman"/>
          <w:color w:val="000000"/>
          <w:sz w:val="24"/>
          <w:szCs w:val="24"/>
          <w:lang w:eastAsia="hr-HR"/>
        </w:rPr>
      </w:pPr>
    </w:p>
    <w:tbl>
      <w:tblPr>
        <w:tblStyle w:val="Reetkatablice"/>
        <w:tblW w:w="0" w:type="auto"/>
        <w:tblLook w:val="04A0" w:firstRow="1" w:lastRow="0" w:firstColumn="1" w:lastColumn="0" w:noHBand="0" w:noVBand="1"/>
      </w:tblPr>
      <w:tblGrid>
        <w:gridCol w:w="9288"/>
      </w:tblGrid>
      <w:tr w:rsidR="0063493E" w:rsidRPr="008A3502" w:rsidTr="00A11A90">
        <w:trPr>
          <w:trHeight w:val="962"/>
        </w:trPr>
        <w:tc>
          <w:tcPr>
            <w:tcW w:w="9288" w:type="dxa"/>
          </w:tcPr>
          <w:p w:rsidR="0063493E" w:rsidRDefault="0063493E" w:rsidP="009C0FD8">
            <w:pPr>
              <w:rPr>
                <w:rFonts w:ascii="Times New Roman" w:hAnsi="Times New Roman" w:cs="Times New Roman"/>
                <w:b/>
                <w:sz w:val="24"/>
                <w:szCs w:val="24"/>
                <w:lang w:val="hr-HR"/>
              </w:rPr>
            </w:pPr>
            <w:r w:rsidRPr="008A3502">
              <w:rPr>
                <w:rFonts w:ascii="Times New Roman" w:hAnsi="Times New Roman" w:cs="Times New Roman"/>
                <w:b/>
                <w:sz w:val="24"/>
                <w:szCs w:val="24"/>
                <w:lang w:val="hr-HR"/>
              </w:rPr>
              <w:t>Napomena:</w:t>
            </w:r>
          </w:p>
          <w:p w:rsidR="008C143F" w:rsidRPr="008A3502" w:rsidRDefault="008C143F" w:rsidP="009C0FD8">
            <w:pPr>
              <w:rPr>
                <w:rFonts w:ascii="Times New Roman" w:hAnsi="Times New Roman" w:cs="Times New Roman"/>
                <w:b/>
                <w:sz w:val="24"/>
                <w:szCs w:val="24"/>
                <w:lang w:val="hr-HR"/>
              </w:rPr>
            </w:pPr>
          </w:p>
          <w:p w:rsidR="008C143F" w:rsidRDefault="008C143F" w:rsidP="009170D1">
            <w:pPr>
              <w:jc w:val="both"/>
              <w:rPr>
                <w:rFonts w:ascii="Times New Roman" w:eastAsia="Times New Roman" w:hAnsi="Times New Roman" w:cs="Times New Roman"/>
                <w:color w:val="000000"/>
                <w:sz w:val="24"/>
                <w:szCs w:val="24"/>
                <w:lang w:eastAsia="hr-HR"/>
              </w:rPr>
            </w:pPr>
            <w:r w:rsidRPr="00190130">
              <w:rPr>
                <w:rFonts w:ascii="Times New Roman" w:eastAsia="Times New Roman" w:hAnsi="Times New Roman" w:cs="Times New Roman"/>
                <w:color w:val="000000"/>
                <w:sz w:val="24"/>
                <w:szCs w:val="24"/>
                <w:lang w:val="hr-HR" w:eastAsia="hr-HR"/>
              </w:rPr>
              <w:t xml:space="preserve">U sklopu ovoga Natječaja potpora se može dodijeliti za </w:t>
            </w:r>
            <w:r w:rsidRPr="00BB16EB">
              <w:rPr>
                <w:rFonts w:ascii="Times New Roman" w:eastAsia="Times New Roman" w:hAnsi="Times New Roman" w:cs="Times New Roman"/>
                <w:color w:val="000000"/>
                <w:sz w:val="24"/>
                <w:szCs w:val="24"/>
                <w:lang w:val="hr-HR" w:eastAsia="hr-HR"/>
              </w:rPr>
              <w:t>najviše dva prijavljena projekta s područja jedne (iste) jedinice lokalne samouprave samo ako se radi o prijavi različitih projekata neovisno o tome radi li se o jednom (istom) ili dva različita nositelja projekta.</w:t>
            </w:r>
          </w:p>
          <w:p w:rsidR="00E0119D" w:rsidRPr="008A3502" w:rsidRDefault="00E0119D" w:rsidP="009C0FD8">
            <w:pPr>
              <w:rPr>
                <w:rFonts w:ascii="Times New Roman" w:hAnsi="Times New Roman" w:cs="Times New Roman"/>
                <w:b/>
                <w:sz w:val="24"/>
                <w:szCs w:val="24"/>
                <w:lang w:val="hr-HR"/>
              </w:rPr>
            </w:pPr>
          </w:p>
          <w:p w:rsidR="00941018" w:rsidRPr="008A3502" w:rsidRDefault="00B401BD" w:rsidP="00697CCF">
            <w:pPr>
              <w:spacing w:after="120"/>
              <w:jc w:val="both"/>
              <w:rPr>
                <w:rFonts w:ascii="Times New Roman" w:hAnsi="Times New Roman" w:cs="Times New Roman"/>
                <w:b/>
                <w:sz w:val="24"/>
                <w:szCs w:val="24"/>
                <w:u w:val="single"/>
                <w:lang w:val="hr-HR"/>
              </w:rPr>
            </w:pPr>
            <w:r w:rsidRPr="008A3502">
              <w:rPr>
                <w:rFonts w:ascii="Times New Roman" w:hAnsi="Times New Roman" w:cs="Times New Roman"/>
                <w:sz w:val="24"/>
                <w:szCs w:val="24"/>
                <w:lang w:val="hr-HR"/>
              </w:rPr>
              <w:t>Nositelji projekta</w:t>
            </w:r>
            <w:r w:rsidR="0063493E" w:rsidRPr="008A3502">
              <w:rPr>
                <w:rFonts w:ascii="Times New Roman" w:hAnsi="Times New Roman" w:cs="Times New Roman"/>
                <w:sz w:val="24"/>
                <w:szCs w:val="24"/>
                <w:lang w:val="hr-HR"/>
              </w:rPr>
              <w:t xml:space="preserve"> </w:t>
            </w:r>
            <w:r w:rsidR="0024742F" w:rsidRPr="008A3502">
              <w:rPr>
                <w:rFonts w:ascii="Times New Roman" w:hAnsi="Times New Roman" w:cs="Times New Roman"/>
                <w:sz w:val="24"/>
                <w:szCs w:val="24"/>
                <w:lang w:val="hr-HR"/>
              </w:rPr>
              <w:t>koji su</w:t>
            </w:r>
            <w:r w:rsidR="0063493E" w:rsidRPr="008A3502">
              <w:rPr>
                <w:rFonts w:ascii="Times New Roman" w:hAnsi="Times New Roman" w:cs="Times New Roman"/>
                <w:sz w:val="24"/>
                <w:szCs w:val="24"/>
                <w:lang w:val="hr-HR"/>
              </w:rPr>
              <w:t xml:space="preserve"> u postupku dodjele sredstava u sklopu </w:t>
            </w:r>
            <w:r w:rsidRPr="008A3502">
              <w:rPr>
                <w:rFonts w:ascii="Times New Roman" w:hAnsi="Times New Roman" w:cs="Times New Roman"/>
                <w:sz w:val="24"/>
                <w:szCs w:val="24"/>
                <w:lang w:val="hr-HR"/>
              </w:rPr>
              <w:t>n</w:t>
            </w:r>
            <w:r w:rsidR="0063493E" w:rsidRPr="008A3502">
              <w:rPr>
                <w:rFonts w:ascii="Times New Roman" w:hAnsi="Times New Roman" w:cs="Times New Roman"/>
                <w:sz w:val="24"/>
                <w:szCs w:val="24"/>
                <w:lang w:val="hr-HR"/>
              </w:rPr>
              <w:t>acionalnog natječaja za tip o</w:t>
            </w:r>
            <w:r w:rsidR="00F62F4B" w:rsidRPr="008A3502">
              <w:rPr>
                <w:rFonts w:ascii="Times New Roman" w:hAnsi="Times New Roman" w:cs="Times New Roman"/>
                <w:sz w:val="24"/>
                <w:szCs w:val="24"/>
                <w:lang w:val="hr-HR"/>
              </w:rPr>
              <w:t>peracije 7.4</w:t>
            </w:r>
            <w:r w:rsidR="0063493E" w:rsidRPr="008A3502">
              <w:rPr>
                <w:rFonts w:ascii="Times New Roman" w:hAnsi="Times New Roman" w:cs="Times New Roman"/>
                <w:sz w:val="24"/>
                <w:szCs w:val="24"/>
                <w:lang w:val="hr-HR"/>
              </w:rPr>
              <w:t xml:space="preserve">.1. </w:t>
            </w:r>
            <w:r w:rsidR="0024742F" w:rsidRPr="008A3502">
              <w:rPr>
                <w:rFonts w:ascii="Times New Roman" w:hAnsi="Times New Roman" w:cs="Times New Roman"/>
                <w:b/>
                <w:sz w:val="24"/>
                <w:szCs w:val="24"/>
                <w:u w:val="single"/>
                <w:lang w:val="hr-HR"/>
              </w:rPr>
              <w:t>mogu istovremeno biti u postupku odabira projekata temeljem ovog Natječaja</w:t>
            </w:r>
            <w:r w:rsidR="004C7DB8" w:rsidRPr="008A3502">
              <w:rPr>
                <w:rFonts w:ascii="Times New Roman" w:hAnsi="Times New Roman" w:cs="Times New Roman"/>
                <w:b/>
                <w:sz w:val="24"/>
                <w:szCs w:val="24"/>
                <w:u w:val="single"/>
                <w:lang w:val="hr-HR"/>
              </w:rPr>
              <w:t>, ali pod uvjetom da se r</w:t>
            </w:r>
            <w:r w:rsidR="00345C0D" w:rsidRPr="008A3502">
              <w:rPr>
                <w:rFonts w:ascii="Times New Roman" w:hAnsi="Times New Roman" w:cs="Times New Roman"/>
                <w:b/>
                <w:sz w:val="24"/>
                <w:szCs w:val="24"/>
                <w:u w:val="single"/>
                <w:lang w:val="hr-HR"/>
              </w:rPr>
              <w:t xml:space="preserve">adi </w:t>
            </w:r>
            <w:r w:rsidR="004C7DB8" w:rsidRPr="008A3502">
              <w:rPr>
                <w:rFonts w:ascii="Times New Roman" w:hAnsi="Times New Roman" w:cs="Times New Roman"/>
                <w:b/>
                <w:sz w:val="24"/>
                <w:szCs w:val="24"/>
                <w:u w:val="single"/>
                <w:lang w:val="hr-HR"/>
              </w:rPr>
              <w:t>o različitim projektima i prihvatljivim troškovima</w:t>
            </w:r>
            <w:r w:rsidR="00A11A90" w:rsidRPr="008A3502">
              <w:rPr>
                <w:rFonts w:ascii="Times New Roman" w:hAnsi="Times New Roman" w:cs="Times New Roman"/>
                <w:b/>
                <w:sz w:val="24"/>
                <w:szCs w:val="24"/>
                <w:u w:val="single"/>
                <w:lang w:val="hr-HR"/>
              </w:rPr>
              <w:t>.</w:t>
            </w:r>
            <w:r w:rsidR="004C7DB8" w:rsidRPr="008A3502">
              <w:rPr>
                <w:rFonts w:ascii="Times New Roman" w:hAnsi="Times New Roman" w:cs="Times New Roman"/>
                <w:b/>
                <w:sz w:val="24"/>
                <w:szCs w:val="24"/>
                <w:u w:val="single"/>
                <w:lang w:val="hr-HR"/>
              </w:rPr>
              <w:t xml:space="preserve"> </w:t>
            </w:r>
          </w:p>
        </w:tc>
      </w:tr>
    </w:tbl>
    <w:p w:rsidR="00A11A90" w:rsidRPr="008A3502" w:rsidRDefault="00E11395" w:rsidP="00A11A90">
      <w:pPr>
        <w:pStyle w:val="Naslov2"/>
        <w:spacing w:before="240" w:after="240"/>
        <w:ind w:left="578" w:hanging="578"/>
        <w:rPr>
          <w:rFonts w:ascii="Times New Roman" w:hAnsi="Times New Roman" w:cs="Times New Roman"/>
          <w:b/>
          <w:color w:val="auto"/>
          <w:sz w:val="24"/>
          <w:szCs w:val="24"/>
        </w:rPr>
      </w:pPr>
      <w:bookmarkStart w:id="31" w:name="_Toc450901557"/>
      <w:bookmarkStart w:id="32" w:name="_Toc505958384"/>
      <w:bookmarkStart w:id="33" w:name="_Toc518045197"/>
      <w:bookmarkStart w:id="34" w:name="_Toc371521560"/>
      <w:r w:rsidRPr="008A3502">
        <w:rPr>
          <w:rFonts w:ascii="Times New Roman" w:hAnsi="Times New Roman" w:cs="Times New Roman"/>
          <w:b/>
          <w:color w:val="auto"/>
          <w:sz w:val="24"/>
          <w:szCs w:val="24"/>
        </w:rPr>
        <w:lastRenderedPageBreak/>
        <w:t>Krite</w:t>
      </w:r>
      <w:r w:rsidR="007A4288" w:rsidRPr="008A3502">
        <w:rPr>
          <w:rFonts w:ascii="Times New Roman" w:hAnsi="Times New Roman" w:cs="Times New Roman"/>
          <w:b/>
          <w:color w:val="auto"/>
          <w:sz w:val="24"/>
          <w:szCs w:val="24"/>
        </w:rPr>
        <w:t>riji za isključenje nositelja projekta</w:t>
      </w:r>
      <w:r w:rsidRPr="008A3502">
        <w:rPr>
          <w:rFonts w:ascii="Times New Roman" w:hAnsi="Times New Roman" w:cs="Times New Roman"/>
          <w:b/>
          <w:color w:val="auto"/>
          <w:sz w:val="24"/>
          <w:szCs w:val="24"/>
        </w:rPr>
        <w:t xml:space="preserve"> (Tko ne može sudjelovati?)</w:t>
      </w:r>
      <w:bookmarkEnd w:id="31"/>
      <w:bookmarkEnd w:id="32"/>
      <w:bookmarkEnd w:id="33"/>
    </w:p>
    <w:p w:rsidR="00E11395" w:rsidRPr="008A3502" w:rsidRDefault="0063493E" w:rsidP="00E11395">
      <w:pPr>
        <w:shd w:val="clear" w:color="auto" w:fill="FFFFFF"/>
        <w:spacing w:before="120" w:after="120"/>
        <w:jc w:val="both"/>
        <w:rPr>
          <w:rFonts w:ascii="Times New Roman" w:eastAsia="Times New Roman" w:hAnsi="Times New Roman" w:cs="Times New Roman"/>
          <w:sz w:val="24"/>
          <w:szCs w:val="24"/>
          <w:lang w:eastAsia="ar-SA"/>
        </w:rPr>
      </w:pPr>
      <w:r w:rsidRPr="008A3502">
        <w:rPr>
          <w:rFonts w:ascii="Times New Roman" w:eastAsia="Times New Roman" w:hAnsi="Times New Roman" w:cs="Times New Roman"/>
          <w:sz w:val="24"/>
          <w:szCs w:val="24"/>
          <w:lang w:eastAsia="ar-SA"/>
        </w:rPr>
        <w:t xml:space="preserve">U okviru </w:t>
      </w:r>
      <w:r w:rsidR="004D4A88" w:rsidRPr="008A3502">
        <w:rPr>
          <w:rFonts w:ascii="Times New Roman" w:eastAsia="Times New Roman" w:hAnsi="Times New Roman" w:cs="Times New Roman"/>
          <w:sz w:val="24"/>
          <w:szCs w:val="24"/>
          <w:lang w:eastAsia="ar-SA"/>
        </w:rPr>
        <w:t>ovog Natječaja</w:t>
      </w:r>
      <w:r w:rsidR="00E11A77" w:rsidRPr="008A3502">
        <w:rPr>
          <w:rStyle w:val="Referencafusnote"/>
          <w:rFonts w:ascii="Times New Roman" w:eastAsia="Times New Roman" w:hAnsi="Times New Roman"/>
          <w:sz w:val="24"/>
          <w:szCs w:val="24"/>
          <w:lang w:eastAsia="ar-SA"/>
        </w:rPr>
        <w:footnoteReference w:id="2"/>
      </w:r>
      <w:r w:rsidR="004D4A88" w:rsidRPr="008A3502">
        <w:rPr>
          <w:rFonts w:ascii="Times New Roman" w:eastAsia="Times New Roman" w:hAnsi="Times New Roman" w:cs="Times New Roman"/>
          <w:sz w:val="24"/>
          <w:szCs w:val="24"/>
          <w:lang w:eastAsia="ar-SA"/>
        </w:rPr>
        <w:t xml:space="preserve">, </w:t>
      </w:r>
      <w:r w:rsidR="00E11395" w:rsidRPr="008A3502">
        <w:rPr>
          <w:rFonts w:ascii="Times New Roman" w:eastAsia="Times New Roman" w:hAnsi="Times New Roman" w:cs="Times New Roman"/>
          <w:sz w:val="24"/>
          <w:szCs w:val="24"/>
          <w:lang w:eastAsia="ar-SA"/>
        </w:rPr>
        <w:t xml:space="preserve">potpora se </w:t>
      </w:r>
      <w:r w:rsidR="00E11395" w:rsidRPr="008A3502">
        <w:rPr>
          <w:rFonts w:ascii="Times New Roman" w:eastAsia="Times New Roman" w:hAnsi="Times New Roman" w:cs="Times New Roman"/>
          <w:b/>
          <w:sz w:val="24"/>
          <w:szCs w:val="24"/>
          <w:u w:val="single"/>
          <w:lang w:eastAsia="ar-SA"/>
        </w:rPr>
        <w:t>ne može</w:t>
      </w:r>
      <w:r w:rsidR="00E11395" w:rsidRPr="008A3502">
        <w:rPr>
          <w:rFonts w:ascii="Times New Roman" w:eastAsia="Times New Roman" w:hAnsi="Times New Roman" w:cs="Times New Roman"/>
          <w:sz w:val="24"/>
          <w:szCs w:val="24"/>
          <w:lang w:eastAsia="ar-SA"/>
        </w:rPr>
        <w:t xml:space="preserve"> dodijeliti</w:t>
      </w:r>
      <w:r w:rsidR="0027272C" w:rsidRPr="008A3502">
        <w:rPr>
          <w:rFonts w:ascii="Times New Roman" w:eastAsia="Times New Roman" w:hAnsi="Times New Roman" w:cs="Times New Roman"/>
          <w:sz w:val="24"/>
          <w:szCs w:val="24"/>
          <w:lang w:eastAsia="ar-SA"/>
        </w:rPr>
        <w:t xml:space="preserve"> nositelju projekta</w:t>
      </w:r>
      <w:r w:rsidR="00E11395" w:rsidRPr="008A3502">
        <w:rPr>
          <w:rFonts w:ascii="Times New Roman" w:eastAsia="Times New Roman" w:hAnsi="Times New Roman" w:cs="Times New Roman"/>
          <w:sz w:val="24"/>
          <w:szCs w:val="24"/>
          <w:lang w:eastAsia="ar-SA"/>
        </w:rPr>
        <w:t>:</w:t>
      </w:r>
    </w:p>
    <w:p w:rsidR="00FF6D26" w:rsidRPr="00AA598A" w:rsidRDefault="00FF6D26" w:rsidP="003C3E2E">
      <w:pPr>
        <w:numPr>
          <w:ilvl w:val="0"/>
          <w:numId w:val="7"/>
        </w:numPr>
        <w:shd w:val="clear" w:color="auto" w:fill="FFFFFF" w:themeFill="background1"/>
        <w:spacing w:before="120" w:after="120"/>
        <w:jc w:val="both"/>
        <w:rPr>
          <w:rFonts w:ascii="Times New Roman" w:eastAsia="Times New Roman" w:hAnsi="Times New Roman" w:cs="Times New Roman"/>
          <w:sz w:val="24"/>
          <w:szCs w:val="24"/>
        </w:rPr>
      </w:pPr>
      <w:r w:rsidRPr="008A3502">
        <w:rPr>
          <w:rFonts w:ascii="Times New Roman" w:hAnsi="Times New Roman" w:cs="Times New Roman"/>
          <w:sz w:val="24"/>
          <w:szCs w:val="24"/>
        </w:rPr>
        <w:t>koji nema</w:t>
      </w:r>
      <w:r w:rsidR="00C542D3" w:rsidRPr="008A3502">
        <w:rPr>
          <w:rFonts w:ascii="Times New Roman" w:hAnsi="Times New Roman" w:cs="Times New Roman"/>
          <w:sz w:val="24"/>
          <w:szCs w:val="24"/>
        </w:rPr>
        <w:t xml:space="preserve"> </w:t>
      </w:r>
      <w:r w:rsidR="004D4A88" w:rsidRPr="008A3502">
        <w:rPr>
          <w:rFonts w:ascii="Times New Roman" w:hAnsi="Times New Roman" w:cs="Times New Roman"/>
          <w:sz w:val="24"/>
          <w:szCs w:val="24"/>
        </w:rPr>
        <w:t>sjedište na području LAG obuhvata</w:t>
      </w:r>
      <w:r w:rsidR="00275316" w:rsidRPr="008A3502">
        <w:rPr>
          <w:rStyle w:val="Referencafusnote"/>
          <w:rFonts w:ascii="Times New Roman" w:hAnsi="Times New Roman"/>
          <w:sz w:val="24"/>
          <w:szCs w:val="24"/>
        </w:rPr>
        <w:footnoteReference w:id="3"/>
      </w:r>
    </w:p>
    <w:p w:rsidR="00AA598A" w:rsidRPr="009170D1" w:rsidRDefault="00AA598A" w:rsidP="009170D1">
      <w:pPr>
        <w:numPr>
          <w:ilvl w:val="0"/>
          <w:numId w:val="7"/>
        </w:numPr>
        <w:spacing w:before="120" w:after="120"/>
        <w:jc w:val="both"/>
        <w:rPr>
          <w:rFonts w:ascii="Times New Roman" w:eastAsia="Times New Roman" w:hAnsi="Times New Roman" w:cs="Times New Roman"/>
          <w:sz w:val="24"/>
          <w:szCs w:val="24"/>
        </w:rPr>
      </w:pPr>
      <w:r w:rsidRPr="009170D1">
        <w:rPr>
          <w:rFonts w:ascii="Times New Roman" w:eastAsia="Times New Roman" w:hAnsi="Times New Roman" w:cs="Times New Roman"/>
          <w:sz w:val="24"/>
          <w:szCs w:val="24"/>
        </w:rPr>
        <w:t>koji nije usklađen s uvjetima prihvatljivosti nositelja projekta</w:t>
      </w:r>
      <w:r w:rsidR="009170D1" w:rsidRPr="009170D1">
        <w:rPr>
          <w:rFonts w:ascii="Times New Roman" w:eastAsia="Times New Roman" w:hAnsi="Times New Roman" w:cs="Times New Roman"/>
          <w:sz w:val="24"/>
          <w:szCs w:val="24"/>
        </w:rPr>
        <w:t xml:space="preserve"> iz poglavlja</w:t>
      </w:r>
      <w:r w:rsidRPr="009170D1">
        <w:rPr>
          <w:rFonts w:ascii="Times New Roman" w:eastAsia="Times New Roman" w:hAnsi="Times New Roman" w:cs="Times New Roman"/>
          <w:sz w:val="24"/>
          <w:szCs w:val="24"/>
        </w:rPr>
        <w:t xml:space="preserve"> 2.1 ovog Natječaja</w:t>
      </w:r>
    </w:p>
    <w:p w:rsidR="00152F66" w:rsidRPr="008A3502" w:rsidRDefault="00B771BF" w:rsidP="00EC2E6D">
      <w:pPr>
        <w:numPr>
          <w:ilvl w:val="0"/>
          <w:numId w:val="7"/>
        </w:numPr>
        <w:shd w:val="clear" w:color="auto" w:fill="FFFFFF"/>
        <w:spacing w:before="120" w:after="120"/>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koj</w:t>
      </w:r>
      <w:r w:rsidR="00152F66" w:rsidRPr="008A3502">
        <w:rPr>
          <w:rFonts w:ascii="Times New Roman" w:eastAsia="Times New Roman" w:hAnsi="Times New Roman" w:cs="Times New Roman"/>
          <w:sz w:val="24"/>
          <w:szCs w:val="24"/>
        </w:rPr>
        <w:t xml:space="preserve">i </w:t>
      </w:r>
      <w:r w:rsidR="0035366F" w:rsidRPr="008A3502">
        <w:rPr>
          <w:rFonts w:ascii="Times New Roman" w:eastAsia="Times New Roman" w:hAnsi="Times New Roman" w:cs="Times New Roman"/>
          <w:sz w:val="24"/>
          <w:szCs w:val="24"/>
        </w:rPr>
        <w:t xml:space="preserve">je </w:t>
      </w:r>
      <w:r w:rsidR="00152F66" w:rsidRPr="008A3502">
        <w:rPr>
          <w:rFonts w:ascii="Times New Roman" w:eastAsia="Times New Roman" w:hAnsi="Times New Roman" w:cs="Times New Roman"/>
          <w:sz w:val="24"/>
          <w:szCs w:val="24"/>
        </w:rPr>
        <w:t>dostavio lažne podatke</w:t>
      </w:r>
      <w:r w:rsidR="00EC2E6D" w:rsidRPr="008A3502">
        <w:rPr>
          <w:rFonts w:ascii="Times New Roman" w:eastAsia="Times New Roman" w:hAnsi="Times New Roman" w:cs="Times New Roman"/>
          <w:sz w:val="24"/>
          <w:szCs w:val="24"/>
        </w:rPr>
        <w:t xml:space="preserve"> pri dostavi prijave projekta</w:t>
      </w:r>
      <w:r w:rsidR="00F6303C" w:rsidRPr="008A3502">
        <w:rPr>
          <w:rFonts w:ascii="Times New Roman" w:eastAsia="Times New Roman" w:hAnsi="Times New Roman" w:cs="Times New Roman"/>
          <w:sz w:val="24"/>
          <w:szCs w:val="24"/>
        </w:rPr>
        <w:t xml:space="preserve"> i dokumentacije (nositelj projekta</w:t>
      </w:r>
      <w:r w:rsidR="00152F66" w:rsidRPr="008A3502">
        <w:rPr>
          <w:rFonts w:ascii="Times New Roman" w:eastAsia="Times New Roman" w:hAnsi="Times New Roman" w:cs="Times New Roman"/>
          <w:sz w:val="24"/>
          <w:szCs w:val="24"/>
        </w:rPr>
        <w:t xml:space="preserve"> se isključuje iz iste mjere ili vrste aktivnosti u kalendarskoj godini utvrđivanja i u sljedećoj kalendarskoj godini) </w:t>
      </w:r>
    </w:p>
    <w:p w:rsidR="00275316" w:rsidRPr="008A3502" w:rsidRDefault="00EC2E6D" w:rsidP="00EC2E6D">
      <w:pPr>
        <w:numPr>
          <w:ilvl w:val="0"/>
          <w:numId w:val="7"/>
        </w:numPr>
        <w:shd w:val="clear" w:color="auto" w:fill="FFFFFF"/>
        <w:spacing w:before="120" w:after="120"/>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 xml:space="preserve">kojemu je ukupna procjena na temelju kriterija iz glave III članka 35. stavka 3. Delegirane uredbe Komisije (EU) br. 640/2014 dovela do utvrđivanja </w:t>
      </w:r>
      <w:r w:rsidR="00F6303C" w:rsidRPr="008A3502">
        <w:rPr>
          <w:rFonts w:ascii="Times New Roman" w:eastAsia="Times New Roman" w:hAnsi="Times New Roman" w:cs="Times New Roman"/>
          <w:sz w:val="24"/>
          <w:szCs w:val="24"/>
        </w:rPr>
        <w:t>ozbiljne nesukladnosti (nositelj projekta</w:t>
      </w:r>
      <w:r w:rsidRPr="008A3502">
        <w:rPr>
          <w:rFonts w:ascii="Times New Roman" w:eastAsia="Times New Roman" w:hAnsi="Times New Roman" w:cs="Times New Roman"/>
          <w:sz w:val="24"/>
          <w:szCs w:val="24"/>
        </w:rPr>
        <w:t xml:space="preserve"> se isključuje iz iste mjere ili vrste aktivnosti u kalendarskoj godini utvrđivanja i u sljedećoj kalendarskoj godini)</w:t>
      </w:r>
    </w:p>
    <w:p w:rsidR="00EA5807" w:rsidRPr="008A3502" w:rsidRDefault="00EA5807" w:rsidP="00EA5807">
      <w:pPr>
        <w:numPr>
          <w:ilvl w:val="0"/>
          <w:numId w:val="7"/>
        </w:numPr>
        <w:shd w:val="clear" w:color="auto" w:fill="FFFFFF"/>
        <w:spacing w:before="120" w:after="120"/>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koji nema podmirene odnosno uređene obveze prema državnom proračunu Republike Hrvatske</w:t>
      </w:r>
    </w:p>
    <w:p w:rsidR="00EA5807" w:rsidRPr="008A3502" w:rsidRDefault="00EA5807" w:rsidP="00EA5807">
      <w:pPr>
        <w:numPr>
          <w:ilvl w:val="0"/>
          <w:numId w:val="7"/>
        </w:numPr>
        <w:shd w:val="clear" w:color="auto" w:fill="FFFFFF"/>
        <w:spacing w:before="120" w:after="120"/>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koji je u sukobu interesa s dobavljačima u postupku nabave</w:t>
      </w:r>
    </w:p>
    <w:p w:rsidR="00EA5807" w:rsidRPr="008A3502" w:rsidRDefault="00EA5807" w:rsidP="00EA5807">
      <w:pPr>
        <w:numPr>
          <w:ilvl w:val="0"/>
          <w:numId w:val="7"/>
        </w:numPr>
        <w:shd w:val="clear" w:color="auto" w:fill="FFFFFF"/>
        <w:spacing w:before="120" w:after="120"/>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kojemu se utvrdi umjetno stvaranje uvjeta (sukladno članku 60. Uredbe (EU) br.1306/2013)</w:t>
      </w:r>
    </w:p>
    <w:p w:rsidR="00062884" w:rsidRPr="008A3502" w:rsidRDefault="00062884" w:rsidP="00E0119D">
      <w:pPr>
        <w:numPr>
          <w:ilvl w:val="0"/>
          <w:numId w:val="7"/>
        </w:numPr>
        <w:shd w:val="clear" w:color="auto" w:fill="FFFFFF"/>
        <w:spacing w:before="120" w:after="120"/>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koji nije izvršio zatraženi povrat sredstava ili je u postupku povrata sredstava prethodno dodijeljenih u drugom natječaju iz bilo kojeg javnog izvora (uključujući iz fondov</w:t>
      </w:r>
      <w:r w:rsidR="00E0119D" w:rsidRPr="008A3502">
        <w:rPr>
          <w:rFonts w:ascii="Times New Roman" w:eastAsia="Times New Roman" w:hAnsi="Times New Roman" w:cs="Times New Roman"/>
          <w:sz w:val="24"/>
          <w:szCs w:val="24"/>
        </w:rPr>
        <w:t>a</w:t>
      </w:r>
      <w:r w:rsidRPr="008A3502">
        <w:rPr>
          <w:rFonts w:ascii="Times New Roman" w:eastAsia="Times New Roman" w:hAnsi="Times New Roman" w:cs="Times New Roman"/>
          <w:sz w:val="24"/>
          <w:szCs w:val="24"/>
        </w:rPr>
        <w:t xml:space="preserve"> EU-a)</w:t>
      </w:r>
    </w:p>
    <w:p w:rsidR="00062884" w:rsidRPr="008A3502" w:rsidRDefault="00062884" w:rsidP="00062884">
      <w:pPr>
        <w:numPr>
          <w:ilvl w:val="0"/>
          <w:numId w:val="7"/>
        </w:numPr>
        <w:shd w:val="clear" w:color="auto" w:fill="FFFFFF"/>
        <w:spacing w:before="120" w:after="120"/>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kojemu su isti prihvatljivi troškovi već sufinancirani iz javnih sredstava</w:t>
      </w:r>
    </w:p>
    <w:p w:rsidR="00157759" w:rsidRPr="008A3502" w:rsidRDefault="00EC2E6D" w:rsidP="00EC2E6D">
      <w:pPr>
        <w:numPr>
          <w:ilvl w:val="0"/>
          <w:numId w:val="7"/>
        </w:numPr>
        <w:tabs>
          <w:tab w:val="left" w:pos="426"/>
        </w:tabs>
        <w:spacing w:after="120"/>
        <w:ind w:left="426" w:hanging="426"/>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 xml:space="preserve">koji </w:t>
      </w:r>
      <w:r w:rsidR="000237BA" w:rsidRPr="008A3502">
        <w:rPr>
          <w:rFonts w:ascii="Times New Roman" w:eastAsia="Times New Roman" w:hAnsi="Times New Roman" w:cs="Times New Roman"/>
          <w:sz w:val="24"/>
          <w:szCs w:val="24"/>
        </w:rPr>
        <w:t>nije podnio</w:t>
      </w:r>
      <w:r w:rsidR="00157759" w:rsidRPr="008A3502">
        <w:rPr>
          <w:rFonts w:ascii="Times New Roman" w:eastAsia="Times New Roman" w:hAnsi="Times New Roman" w:cs="Times New Roman"/>
          <w:sz w:val="24"/>
          <w:szCs w:val="24"/>
        </w:rPr>
        <w:t xml:space="preserve"> izjavu o bespovratnim sredstvima dodijeljenim od strane središnjih tijela državne uprave, jedinice lokalne i područne (regionalne) samouprave, te svake pravne osobe koja dodjeljuje državne potpore za iste prihvat</w:t>
      </w:r>
      <w:r w:rsidR="000237BA" w:rsidRPr="008A3502">
        <w:rPr>
          <w:rFonts w:ascii="Times New Roman" w:eastAsia="Times New Roman" w:hAnsi="Times New Roman" w:cs="Times New Roman"/>
          <w:sz w:val="24"/>
          <w:szCs w:val="24"/>
        </w:rPr>
        <w:t>ljive troškove</w:t>
      </w:r>
      <w:r w:rsidR="00157759" w:rsidRPr="008A3502">
        <w:rPr>
          <w:rFonts w:ascii="Times New Roman" w:eastAsia="Times New Roman" w:hAnsi="Times New Roman" w:cs="Times New Roman"/>
          <w:sz w:val="24"/>
          <w:szCs w:val="24"/>
        </w:rPr>
        <w:t xml:space="preserve"> za k</w:t>
      </w:r>
      <w:r w:rsidR="000237BA" w:rsidRPr="008A3502">
        <w:rPr>
          <w:rFonts w:ascii="Times New Roman" w:eastAsia="Times New Roman" w:hAnsi="Times New Roman" w:cs="Times New Roman"/>
          <w:sz w:val="24"/>
          <w:szCs w:val="24"/>
        </w:rPr>
        <w:t>oju je podnio prijavu projekta u sklopu prijave na ovaj natječaj</w:t>
      </w:r>
      <w:r w:rsidR="00F6303C" w:rsidRPr="008A3502">
        <w:rPr>
          <w:rFonts w:ascii="Times New Roman" w:eastAsia="Times New Roman" w:hAnsi="Times New Roman" w:cs="Times New Roman"/>
          <w:sz w:val="24"/>
          <w:szCs w:val="24"/>
        </w:rPr>
        <w:t>. Nositelju projekta</w:t>
      </w:r>
      <w:r w:rsidRPr="008A3502">
        <w:rPr>
          <w:rFonts w:ascii="Times New Roman" w:eastAsia="Times New Roman" w:hAnsi="Times New Roman" w:cs="Times New Roman"/>
          <w:sz w:val="24"/>
          <w:szCs w:val="24"/>
        </w:rPr>
        <w:t xml:space="preserve"> će se umanjiti iznos javne potpore ako su mu dodijeljena bespovratna sredstv</w:t>
      </w:r>
      <w:r w:rsidR="00C816A8" w:rsidRPr="008A3502">
        <w:rPr>
          <w:rFonts w:ascii="Times New Roman" w:eastAsia="Times New Roman" w:hAnsi="Times New Roman" w:cs="Times New Roman"/>
          <w:sz w:val="24"/>
          <w:szCs w:val="24"/>
        </w:rPr>
        <w:t>a za iste prihvatljive troškove</w:t>
      </w:r>
    </w:p>
    <w:p w:rsidR="00062884" w:rsidRPr="008A3502" w:rsidRDefault="00062884" w:rsidP="002A5905">
      <w:pPr>
        <w:numPr>
          <w:ilvl w:val="0"/>
          <w:numId w:val="7"/>
        </w:numPr>
        <w:tabs>
          <w:tab w:val="left" w:pos="426"/>
        </w:tabs>
        <w:spacing w:after="120"/>
        <w:ind w:left="426" w:hanging="426"/>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 xml:space="preserve">kojemu ukupna vrijednost projekta prelazi propisani najviši iznos projekta iz poglavlja 1.3 ovog Natječaja </w:t>
      </w:r>
    </w:p>
    <w:p w:rsidR="00062884" w:rsidRPr="008A3502" w:rsidRDefault="00062884" w:rsidP="00062884">
      <w:pPr>
        <w:numPr>
          <w:ilvl w:val="0"/>
          <w:numId w:val="7"/>
        </w:numPr>
        <w:tabs>
          <w:tab w:val="left" w:pos="426"/>
        </w:tabs>
        <w:spacing w:after="120"/>
        <w:ind w:left="426" w:hanging="426"/>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 xml:space="preserve">kojemu </w:t>
      </w:r>
      <w:r w:rsidR="0027272C" w:rsidRPr="008A3502">
        <w:rPr>
          <w:rFonts w:ascii="Times New Roman" w:eastAsia="Times New Roman" w:hAnsi="Times New Roman" w:cs="Times New Roman"/>
          <w:sz w:val="24"/>
          <w:szCs w:val="24"/>
        </w:rPr>
        <w:t xml:space="preserve">je </w:t>
      </w:r>
      <w:r w:rsidRPr="008A3502">
        <w:rPr>
          <w:rFonts w:ascii="Times New Roman" w:eastAsia="Times New Roman" w:hAnsi="Times New Roman" w:cs="Times New Roman"/>
          <w:sz w:val="24"/>
          <w:szCs w:val="24"/>
        </w:rPr>
        <w:t>ukupna vri</w:t>
      </w:r>
      <w:r w:rsidR="00AD482F" w:rsidRPr="008A3502">
        <w:rPr>
          <w:rFonts w:ascii="Times New Roman" w:eastAsia="Times New Roman" w:hAnsi="Times New Roman" w:cs="Times New Roman"/>
          <w:sz w:val="24"/>
          <w:szCs w:val="24"/>
        </w:rPr>
        <w:t>jednost projekta ispod propisanog</w:t>
      </w:r>
      <w:r w:rsidRPr="008A3502">
        <w:rPr>
          <w:rFonts w:ascii="Times New Roman" w:eastAsia="Times New Roman" w:hAnsi="Times New Roman" w:cs="Times New Roman"/>
          <w:sz w:val="24"/>
          <w:szCs w:val="24"/>
        </w:rPr>
        <w:t xml:space="preserve"> najnižeg iznosa projekta iz poglavlja 1.3 ovog Natječaja</w:t>
      </w:r>
    </w:p>
    <w:p w:rsidR="00C5701D" w:rsidRPr="008A3502" w:rsidRDefault="00BC12A1" w:rsidP="00C2773C">
      <w:pPr>
        <w:numPr>
          <w:ilvl w:val="0"/>
          <w:numId w:val="7"/>
        </w:numPr>
        <w:tabs>
          <w:tab w:val="left" w:pos="851"/>
        </w:tabs>
        <w:spacing w:after="160"/>
        <w:contextualSpacing/>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 xml:space="preserve"> </w:t>
      </w:r>
      <w:r w:rsidR="006F3CDB" w:rsidRPr="008A3502">
        <w:rPr>
          <w:rFonts w:ascii="Times New Roman" w:eastAsia="Times New Roman" w:hAnsi="Times New Roman" w:cs="Times New Roman"/>
          <w:sz w:val="24"/>
          <w:szCs w:val="24"/>
        </w:rPr>
        <w:t>koji se nalazi na crnoj listi Agencije za plaćanja</w:t>
      </w:r>
      <w:r w:rsidR="00230EAA" w:rsidRPr="008A3502">
        <w:rPr>
          <w:rFonts w:ascii="Times New Roman" w:eastAsia="Times New Roman" w:hAnsi="Times New Roman" w:cs="Times New Roman"/>
          <w:sz w:val="24"/>
          <w:szCs w:val="24"/>
        </w:rPr>
        <w:t xml:space="preserve"> </w:t>
      </w:r>
      <w:r w:rsidR="006F3CDB" w:rsidRPr="008A3502">
        <w:rPr>
          <w:rFonts w:ascii="Times New Roman" w:eastAsia="Times New Roman" w:hAnsi="Times New Roman" w:cs="Times New Roman"/>
          <w:sz w:val="24"/>
          <w:szCs w:val="24"/>
        </w:rPr>
        <w:t>(</w:t>
      </w:r>
      <w:hyperlink r:id="rId13" w:history="1">
        <w:r w:rsidR="00C2773C" w:rsidRPr="008A3502">
          <w:rPr>
            <w:rStyle w:val="Hiperveza"/>
            <w:rFonts w:ascii="Times New Roman" w:hAnsi="Times New Roman" w:cs="Times New Roman"/>
            <w:sz w:val="24"/>
            <w:szCs w:val="24"/>
          </w:rPr>
          <w:t>https://www.apprrr.hr/ipard-sapard-arhiva/</w:t>
        </w:r>
      </w:hyperlink>
      <w:r w:rsidR="006F3CDB" w:rsidRPr="008A3502">
        <w:rPr>
          <w:rFonts w:ascii="Times New Roman" w:eastAsia="Times New Roman" w:hAnsi="Times New Roman" w:cs="Times New Roman"/>
          <w:sz w:val="24"/>
          <w:szCs w:val="24"/>
        </w:rPr>
        <w:t>)</w:t>
      </w:r>
      <w:r w:rsidR="00C17DDB" w:rsidRPr="008A3502">
        <w:rPr>
          <w:rFonts w:ascii="Times New Roman" w:eastAsia="Times New Roman" w:hAnsi="Times New Roman" w:cs="Times New Roman"/>
          <w:sz w:val="24"/>
          <w:szCs w:val="24"/>
        </w:rPr>
        <w:t>.</w:t>
      </w:r>
    </w:p>
    <w:tbl>
      <w:tblPr>
        <w:tblStyle w:val="Reetkatablice"/>
        <w:tblW w:w="0" w:type="auto"/>
        <w:tblInd w:w="137" w:type="dxa"/>
        <w:tblLook w:val="04A0" w:firstRow="1" w:lastRow="0" w:firstColumn="1" w:lastColumn="0" w:noHBand="0" w:noVBand="1"/>
      </w:tblPr>
      <w:tblGrid>
        <w:gridCol w:w="9151"/>
      </w:tblGrid>
      <w:tr w:rsidR="007C4785" w:rsidRPr="008A3502" w:rsidTr="00C2773C">
        <w:trPr>
          <w:trHeight w:val="2122"/>
        </w:trPr>
        <w:tc>
          <w:tcPr>
            <w:tcW w:w="9151" w:type="dxa"/>
          </w:tcPr>
          <w:p w:rsidR="007C4785" w:rsidRPr="00190130" w:rsidRDefault="007C4785" w:rsidP="007C4785">
            <w:pPr>
              <w:rPr>
                <w:rFonts w:ascii="Times New Roman" w:hAnsi="Times New Roman" w:cs="Times New Roman"/>
                <w:b/>
                <w:sz w:val="24"/>
                <w:szCs w:val="24"/>
                <w:lang w:val="hr-HR"/>
              </w:rPr>
            </w:pPr>
            <w:bookmarkStart w:id="35" w:name="_Toc367179844"/>
            <w:bookmarkStart w:id="36" w:name="_Toc367179980"/>
            <w:bookmarkStart w:id="37" w:name="_Toc367179846"/>
            <w:bookmarkStart w:id="38" w:name="_Toc367179982"/>
            <w:bookmarkStart w:id="39" w:name="_Toc371521563"/>
            <w:bookmarkEnd w:id="34"/>
            <w:bookmarkEnd w:id="35"/>
            <w:bookmarkEnd w:id="36"/>
            <w:bookmarkEnd w:id="37"/>
            <w:bookmarkEnd w:id="38"/>
            <w:r w:rsidRPr="00190130">
              <w:rPr>
                <w:rFonts w:ascii="Times New Roman" w:hAnsi="Times New Roman" w:cs="Times New Roman"/>
                <w:b/>
                <w:sz w:val="24"/>
                <w:szCs w:val="24"/>
                <w:lang w:val="hr-HR"/>
              </w:rPr>
              <w:lastRenderedPageBreak/>
              <w:t>Napomena:</w:t>
            </w:r>
          </w:p>
          <w:p w:rsidR="00595F98" w:rsidRPr="008A3502" w:rsidRDefault="00595F98" w:rsidP="007C4785">
            <w:pPr>
              <w:rPr>
                <w:rFonts w:ascii="Times New Roman" w:hAnsi="Times New Roman" w:cs="Times New Roman"/>
                <w:b/>
                <w:sz w:val="24"/>
                <w:szCs w:val="24"/>
                <w:lang w:val="hr-HR"/>
              </w:rPr>
            </w:pPr>
          </w:p>
          <w:p w:rsidR="007C4785" w:rsidRPr="008A3502" w:rsidRDefault="007C4785" w:rsidP="00EA1F48">
            <w:pPr>
              <w:jc w:val="both"/>
              <w:rPr>
                <w:rFonts w:ascii="Times New Roman" w:hAnsi="Times New Roman" w:cs="Times New Roman"/>
                <w:sz w:val="24"/>
                <w:szCs w:val="24"/>
                <w:lang w:val="hr-HR"/>
              </w:rPr>
            </w:pPr>
            <w:r w:rsidRPr="008A3502">
              <w:rPr>
                <w:rFonts w:ascii="Times New Roman" w:hAnsi="Times New Roman" w:cs="Times New Roman"/>
                <w:sz w:val="24"/>
                <w:szCs w:val="24"/>
                <w:lang w:val="hr-HR"/>
              </w:rPr>
              <w:t xml:space="preserve">Zakoni i podzakonski akti i brojevi Narodnih </w:t>
            </w:r>
            <w:r w:rsidR="00EA1F48" w:rsidRPr="008A3502">
              <w:rPr>
                <w:rFonts w:ascii="Times New Roman" w:hAnsi="Times New Roman" w:cs="Times New Roman"/>
                <w:sz w:val="24"/>
                <w:szCs w:val="24"/>
                <w:lang w:val="hr-HR"/>
              </w:rPr>
              <w:t>novina navedeni su u ovom Natječaju</w:t>
            </w:r>
            <w:r w:rsidRPr="008A3502">
              <w:rPr>
                <w:rFonts w:ascii="Times New Roman" w:hAnsi="Times New Roman" w:cs="Times New Roman"/>
                <w:sz w:val="24"/>
                <w:szCs w:val="24"/>
                <w:lang w:val="hr-HR"/>
              </w:rPr>
              <w:t xml:space="preserve"> kao </w:t>
            </w:r>
            <w:r w:rsidR="00EA1F48" w:rsidRPr="008A3502">
              <w:rPr>
                <w:rFonts w:ascii="Times New Roman" w:hAnsi="Times New Roman" w:cs="Times New Roman"/>
                <w:sz w:val="24"/>
                <w:szCs w:val="24"/>
                <w:lang w:val="hr-HR"/>
              </w:rPr>
              <w:t xml:space="preserve">važeći u trenutku </w:t>
            </w:r>
            <w:r w:rsidR="00497DB0" w:rsidRPr="008A3502">
              <w:rPr>
                <w:rFonts w:ascii="Times New Roman" w:hAnsi="Times New Roman" w:cs="Times New Roman"/>
                <w:sz w:val="24"/>
                <w:szCs w:val="24"/>
                <w:lang w:val="hr-HR"/>
              </w:rPr>
              <w:t>objave</w:t>
            </w:r>
            <w:r w:rsidR="00EA1F48" w:rsidRPr="008A3502">
              <w:rPr>
                <w:rFonts w:ascii="Times New Roman" w:hAnsi="Times New Roman" w:cs="Times New Roman"/>
                <w:sz w:val="24"/>
                <w:szCs w:val="24"/>
                <w:lang w:val="hr-HR"/>
              </w:rPr>
              <w:t xml:space="preserve"> Natječaja</w:t>
            </w:r>
            <w:r w:rsidRPr="008A3502">
              <w:rPr>
                <w:rFonts w:ascii="Times New Roman" w:hAnsi="Times New Roman" w:cs="Times New Roman"/>
                <w:sz w:val="24"/>
                <w:szCs w:val="24"/>
                <w:lang w:val="hr-HR"/>
              </w:rPr>
              <w:t xml:space="preserve"> t</w:t>
            </w:r>
            <w:r w:rsidR="00EA1F48" w:rsidRPr="008A3502">
              <w:rPr>
                <w:rFonts w:ascii="Times New Roman" w:hAnsi="Times New Roman" w:cs="Times New Roman"/>
                <w:sz w:val="24"/>
                <w:szCs w:val="24"/>
                <w:lang w:val="hr-HR"/>
              </w:rPr>
              <w:t xml:space="preserve">e se na </w:t>
            </w:r>
            <w:r w:rsidRPr="008A3502">
              <w:rPr>
                <w:rFonts w:ascii="Times New Roman" w:hAnsi="Times New Roman" w:cs="Times New Roman"/>
                <w:sz w:val="24"/>
                <w:szCs w:val="24"/>
                <w:lang w:val="hr-HR"/>
              </w:rPr>
              <w:t>prateće obrasce i priloge, kao i na sve</w:t>
            </w:r>
            <w:r w:rsidR="00EA1F48" w:rsidRPr="008A3502">
              <w:rPr>
                <w:rFonts w:ascii="Times New Roman" w:hAnsi="Times New Roman" w:cs="Times New Roman"/>
                <w:sz w:val="24"/>
                <w:szCs w:val="24"/>
                <w:lang w:val="hr-HR"/>
              </w:rPr>
              <w:t xml:space="preserve"> odnose koji proizlaze iz Natječaja</w:t>
            </w:r>
            <w:r w:rsidRPr="008A3502">
              <w:rPr>
                <w:rFonts w:ascii="Times New Roman" w:hAnsi="Times New Roman" w:cs="Times New Roman"/>
                <w:sz w:val="24"/>
                <w:szCs w:val="24"/>
                <w:lang w:val="hr-HR"/>
              </w:rPr>
              <w:t xml:space="preserve">, primjenjuje pozitivno zakonodavstvo što uključuje zakonske i podzakonske akte RH i EU koji su naknadno stupili na snagu, kao i sve njihove kasnije izmjene i dopune. </w:t>
            </w:r>
          </w:p>
          <w:p w:rsidR="007C4785" w:rsidRPr="008A3502" w:rsidRDefault="00E0119D" w:rsidP="00EA1F48">
            <w:pPr>
              <w:jc w:val="both"/>
              <w:rPr>
                <w:rFonts w:ascii="Times New Roman" w:hAnsi="Times New Roman" w:cs="Times New Roman"/>
                <w:sz w:val="24"/>
                <w:szCs w:val="24"/>
                <w:lang w:val="hr-HR"/>
              </w:rPr>
            </w:pPr>
            <w:r w:rsidRPr="008A3502">
              <w:rPr>
                <w:rFonts w:ascii="Times New Roman" w:hAnsi="Times New Roman" w:cs="Times New Roman"/>
                <w:sz w:val="24"/>
                <w:szCs w:val="24"/>
                <w:lang w:val="hr-HR"/>
              </w:rPr>
              <w:t xml:space="preserve">Obveza </w:t>
            </w:r>
            <w:r w:rsidR="00EA1F48" w:rsidRPr="008A3502">
              <w:rPr>
                <w:rFonts w:ascii="Times New Roman" w:hAnsi="Times New Roman" w:cs="Times New Roman"/>
                <w:sz w:val="24"/>
                <w:szCs w:val="24"/>
                <w:lang w:val="hr-HR"/>
              </w:rPr>
              <w:t>je nositelja projekta</w:t>
            </w:r>
            <w:r w:rsidR="007C4785" w:rsidRPr="008A3502">
              <w:rPr>
                <w:rFonts w:ascii="Times New Roman" w:hAnsi="Times New Roman" w:cs="Times New Roman"/>
                <w:sz w:val="24"/>
                <w:szCs w:val="24"/>
                <w:lang w:val="hr-HR"/>
              </w:rPr>
              <w:t xml:space="preserve"> provjeriti primjenjivo zakonodav</w:t>
            </w:r>
            <w:r w:rsidR="00EA1F48" w:rsidRPr="008A3502">
              <w:rPr>
                <w:rFonts w:ascii="Times New Roman" w:hAnsi="Times New Roman" w:cs="Times New Roman"/>
                <w:sz w:val="24"/>
                <w:szCs w:val="24"/>
                <w:lang w:val="hr-HR"/>
              </w:rPr>
              <w:t>stvo u trenutku prijave na Natječaj, jer će se na nositelja projekta</w:t>
            </w:r>
            <w:r w:rsidR="007C4785" w:rsidRPr="008A3502">
              <w:rPr>
                <w:rFonts w:ascii="Times New Roman" w:hAnsi="Times New Roman" w:cs="Times New Roman"/>
                <w:sz w:val="24"/>
                <w:szCs w:val="24"/>
                <w:lang w:val="hr-HR"/>
              </w:rPr>
              <w:t xml:space="preserve"> primijeniti važeći propisi u trenutku podnošenja </w:t>
            </w:r>
            <w:r w:rsidR="00EA1F48" w:rsidRPr="008A3502">
              <w:rPr>
                <w:rFonts w:ascii="Times New Roman" w:hAnsi="Times New Roman" w:cs="Times New Roman"/>
                <w:sz w:val="24"/>
                <w:szCs w:val="24"/>
                <w:lang w:val="hr-HR"/>
              </w:rPr>
              <w:t>prijave projekta.</w:t>
            </w:r>
            <w:r w:rsidR="00BF543D" w:rsidRPr="008A3502">
              <w:rPr>
                <w:rFonts w:ascii="Times New Roman" w:hAnsi="Times New Roman" w:cs="Times New Roman"/>
                <w:sz w:val="24"/>
                <w:szCs w:val="24"/>
                <w:lang w:val="hr-HR"/>
              </w:rPr>
              <w:t xml:space="preserve">                        </w:t>
            </w:r>
          </w:p>
        </w:tc>
      </w:tr>
    </w:tbl>
    <w:p w:rsidR="00667935" w:rsidRPr="008A3502" w:rsidRDefault="00667935" w:rsidP="007C4785">
      <w:pPr>
        <w:shd w:val="clear" w:color="auto" w:fill="FFFFFF"/>
        <w:jc w:val="both"/>
        <w:rPr>
          <w:rFonts w:ascii="Times New Roman" w:hAnsi="Times New Roman" w:cs="Times New Roman"/>
          <w:sz w:val="24"/>
          <w:szCs w:val="24"/>
        </w:rPr>
      </w:pPr>
    </w:p>
    <w:p w:rsidR="00E11395" w:rsidRPr="008A3502" w:rsidRDefault="00E11395" w:rsidP="009B1C48">
      <w:pPr>
        <w:pStyle w:val="Naslov2"/>
        <w:spacing w:before="240" w:after="240"/>
        <w:ind w:left="578" w:hanging="578"/>
        <w:jc w:val="both"/>
        <w:rPr>
          <w:rFonts w:ascii="Times New Roman" w:hAnsi="Times New Roman" w:cs="Times New Roman"/>
          <w:b/>
          <w:color w:val="auto"/>
          <w:sz w:val="24"/>
          <w:szCs w:val="24"/>
        </w:rPr>
      </w:pPr>
      <w:bookmarkStart w:id="40" w:name="_Toc450901558"/>
      <w:bookmarkStart w:id="41" w:name="_Toc505958385"/>
      <w:bookmarkStart w:id="42" w:name="_Toc518045198"/>
      <w:r w:rsidRPr="008A3502">
        <w:rPr>
          <w:rFonts w:ascii="Times New Roman" w:hAnsi="Times New Roman" w:cs="Times New Roman"/>
          <w:b/>
          <w:color w:val="auto"/>
          <w:sz w:val="24"/>
          <w:szCs w:val="24"/>
        </w:rPr>
        <w:t>Zahtjevi koji se o</w:t>
      </w:r>
      <w:r w:rsidR="00A67F84" w:rsidRPr="008A3502">
        <w:rPr>
          <w:rFonts w:ascii="Times New Roman" w:hAnsi="Times New Roman" w:cs="Times New Roman"/>
          <w:b/>
          <w:color w:val="auto"/>
          <w:sz w:val="24"/>
          <w:szCs w:val="24"/>
        </w:rPr>
        <w:t>dnose na sposobnost nositelja projekta</w:t>
      </w:r>
      <w:r w:rsidRPr="008A3502">
        <w:rPr>
          <w:rFonts w:ascii="Times New Roman" w:hAnsi="Times New Roman" w:cs="Times New Roman"/>
          <w:b/>
          <w:color w:val="auto"/>
          <w:sz w:val="24"/>
          <w:szCs w:val="24"/>
        </w:rPr>
        <w:t>, učinkovito korištenje sredstava i održivost rezultata projekta</w:t>
      </w:r>
      <w:bookmarkEnd w:id="39"/>
      <w:bookmarkEnd w:id="40"/>
      <w:bookmarkEnd w:id="41"/>
      <w:bookmarkEnd w:id="42"/>
    </w:p>
    <w:p w:rsidR="009319CB" w:rsidRPr="008A3502" w:rsidRDefault="00A67F84" w:rsidP="009319CB">
      <w:pPr>
        <w:shd w:val="clear" w:color="auto" w:fill="FFFFFF"/>
        <w:jc w:val="both"/>
        <w:rPr>
          <w:rFonts w:ascii="Times New Roman" w:eastAsia="Times New Roman" w:hAnsi="Times New Roman" w:cs="Times New Roman"/>
          <w:sz w:val="24"/>
          <w:szCs w:val="24"/>
        </w:rPr>
      </w:pPr>
      <w:r w:rsidRPr="008A3502">
        <w:rPr>
          <w:rFonts w:ascii="Times New Roman" w:hAnsi="Times New Roman" w:cs="Times New Roman"/>
          <w:sz w:val="24"/>
          <w:szCs w:val="24"/>
        </w:rPr>
        <w:t xml:space="preserve">Nositelj projekta </w:t>
      </w:r>
      <w:r w:rsidR="00776F02" w:rsidRPr="008A3502">
        <w:rPr>
          <w:rFonts w:ascii="Times New Roman" w:hAnsi="Times New Roman" w:cs="Times New Roman"/>
          <w:sz w:val="24"/>
          <w:szCs w:val="24"/>
        </w:rPr>
        <w:t xml:space="preserve">je obvezan </w:t>
      </w:r>
      <w:r w:rsidRPr="008A3502">
        <w:rPr>
          <w:rFonts w:ascii="Times New Roman" w:hAnsi="Times New Roman" w:cs="Times New Roman"/>
          <w:sz w:val="24"/>
          <w:szCs w:val="24"/>
        </w:rPr>
        <w:t xml:space="preserve">od trenutka podnošenja prijave projekta na ovaj </w:t>
      </w:r>
      <w:r w:rsidR="00E0119D" w:rsidRPr="008A3502">
        <w:rPr>
          <w:rFonts w:ascii="Times New Roman" w:hAnsi="Times New Roman" w:cs="Times New Roman"/>
          <w:sz w:val="24"/>
          <w:szCs w:val="24"/>
        </w:rPr>
        <w:t>N</w:t>
      </w:r>
      <w:r w:rsidRPr="008A3502">
        <w:rPr>
          <w:rFonts w:ascii="Times New Roman" w:hAnsi="Times New Roman" w:cs="Times New Roman"/>
          <w:sz w:val="24"/>
          <w:szCs w:val="24"/>
        </w:rPr>
        <w:t>atje</w:t>
      </w:r>
      <w:r w:rsidR="00B13A02" w:rsidRPr="008A3502">
        <w:rPr>
          <w:rFonts w:ascii="Times New Roman" w:hAnsi="Times New Roman" w:cs="Times New Roman"/>
          <w:sz w:val="24"/>
          <w:szCs w:val="24"/>
        </w:rPr>
        <w:t>čaj i sve do proteka roka od pet (5)</w:t>
      </w:r>
      <w:r w:rsidRPr="008A3502">
        <w:rPr>
          <w:rFonts w:ascii="Times New Roman" w:hAnsi="Times New Roman" w:cs="Times New Roman"/>
          <w:sz w:val="24"/>
          <w:szCs w:val="24"/>
        </w:rPr>
        <w:t xml:space="preserve"> godina od dana konač</w:t>
      </w:r>
      <w:r w:rsidR="00776F02" w:rsidRPr="008A3502">
        <w:rPr>
          <w:rFonts w:ascii="Times New Roman" w:hAnsi="Times New Roman" w:cs="Times New Roman"/>
          <w:sz w:val="24"/>
          <w:szCs w:val="24"/>
        </w:rPr>
        <w:t>ne isplate sredstava potpore:</w:t>
      </w:r>
    </w:p>
    <w:p w:rsidR="009319CB" w:rsidRPr="008A3502" w:rsidRDefault="00654B0A" w:rsidP="00230EAA">
      <w:pPr>
        <w:pStyle w:val="Odlomakpopisa"/>
        <w:numPr>
          <w:ilvl w:val="0"/>
          <w:numId w:val="10"/>
        </w:numPr>
        <w:shd w:val="clear" w:color="auto" w:fill="FFFFFF"/>
        <w:tabs>
          <w:tab w:val="left" w:pos="360"/>
        </w:tabs>
        <w:ind w:hanging="787"/>
        <w:jc w:val="both"/>
        <w:rPr>
          <w:rFonts w:ascii="Times New Roman" w:eastAsia="Times New Roman" w:hAnsi="Times New Roman" w:cs="Times New Roman"/>
          <w:sz w:val="24"/>
          <w:szCs w:val="24"/>
        </w:rPr>
      </w:pPr>
      <w:r w:rsidRPr="008A3502">
        <w:rPr>
          <w:rFonts w:ascii="Times New Roman" w:eastAsia="Times New Roman" w:hAnsi="Times New Roman" w:cs="Times New Roman"/>
          <w:b/>
          <w:sz w:val="24"/>
          <w:szCs w:val="24"/>
          <w:u w:val="single"/>
        </w:rPr>
        <w:t>imati sjedište</w:t>
      </w:r>
      <w:r w:rsidR="009319CB" w:rsidRPr="008A3502">
        <w:rPr>
          <w:rFonts w:ascii="Times New Roman" w:eastAsia="Times New Roman" w:hAnsi="Times New Roman" w:cs="Times New Roman"/>
          <w:sz w:val="24"/>
          <w:szCs w:val="24"/>
        </w:rPr>
        <w:t xml:space="preserve"> unu</w:t>
      </w:r>
      <w:r w:rsidR="00AC387D" w:rsidRPr="008A3502">
        <w:rPr>
          <w:rFonts w:ascii="Times New Roman" w:eastAsia="Times New Roman" w:hAnsi="Times New Roman" w:cs="Times New Roman"/>
          <w:sz w:val="24"/>
          <w:szCs w:val="24"/>
        </w:rPr>
        <w:t xml:space="preserve">tar područja LAG </w:t>
      </w:r>
      <w:r w:rsidR="001B6260" w:rsidRPr="008A3502">
        <w:rPr>
          <w:rFonts w:ascii="Times New Roman" w:eastAsia="Times New Roman" w:hAnsi="Times New Roman" w:cs="Times New Roman"/>
          <w:sz w:val="24"/>
          <w:szCs w:val="24"/>
        </w:rPr>
        <w:t>obuhvata</w:t>
      </w:r>
    </w:p>
    <w:p w:rsidR="005D1E3B" w:rsidRPr="008A3502" w:rsidRDefault="005D1E3B" w:rsidP="00230EAA">
      <w:pPr>
        <w:pStyle w:val="Odlomakpopisa"/>
        <w:numPr>
          <w:ilvl w:val="0"/>
          <w:numId w:val="10"/>
        </w:numPr>
        <w:shd w:val="clear" w:color="auto" w:fill="FFFFFF"/>
        <w:tabs>
          <w:tab w:val="left" w:pos="360"/>
        </w:tabs>
        <w:ind w:hanging="787"/>
        <w:jc w:val="both"/>
        <w:rPr>
          <w:rFonts w:ascii="Times New Roman" w:eastAsia="Times New Roman" w:hAnsi="Times New Roman" w:cs="Times New Roman"/>
          <w:sz w:val="24"/>
          <w:szCs w:val="24"/>
        </w:rPr>
      </w:pPr>
      <w:r w:rsidRPr="008A3502">
        <w:rPr>
          <w:rFonts w:ascii="Times New Roman" w:eastAsia="Times New Roman" w:hAnsi="Times New Roman" w:cs="Times New Roman"/>
          <w:b/>
          <w:sz w:val="24"/>
          <w:szCs w:val="24"/>
          <w:u w:val="single"/>
        </w:rPr>
        <w:t xml:space="preserve">ne promijeniti </w:t>
      </w:r>
      <w:r w:rsidRPr="008A3502">
        <w:rPr>
          <w:rFonts w:ascii="Times New Roman" w:eastAsia="Times New Roman" w:hAnsi="Times New Roman" w:cs="Times New Roman"/>
          <w:sz w:val="24"/>
          <w:szCs w:val="24"/>
        </w:rPr>
        <w:t>organizacijski oblik</w:t>
      </w:r>
      <w:r w:rsidR="00E0119D" w:rsidRPr="008A3502">
        <w:rPr>
          <w:rFonts w:ascii="Times New Roman" w:eastAsia="Times New Roman" w:hAnsi="Times New Roman" w:cs="Times New Roman"/>
          <w:sz w:val="24"/>
          <w:szCs w:val="24"/>
        </w:rPr>
        <w:t>.</w:t>
      </w:r>
    </w:p>
    <w:p w:rsidR="005D1E3B" w:rsidRPr="008A3502" w:rsidRDefault="005D1E3B" w:rsidP="00B13A02">
      <w:pPr>
        <w:shd w:val="clear" w:color="auto" w:fill="FFFFFF"/>
        <w:jc w:val="both"/>
        <w:rPr>
          <w:rFonts w:ascii="Times New Roman" w:eastAsia="Times New Roman" w:hAnsi="Times New Roman" w:cs="Times New Roman"/>
          <w:sz w:val="24"/>
          <w:szCs w:val="24"/>
        </w:rPr>
      </w:pPr>
    </w:p>
    <w:p w:rsidR="00B13A02" w:rsidRPr="008A3502" w:rsidRDefault="00B13A02" w:rsidP="00B13A02">
      <w:pPr>
        <w:shd w:val="clear" w:color="auto" w:fill="FFFFFF"/>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Nositelji projekta moraju osigurati trajnost projekta, odnosno tijekom razdoblja od pet (5) godin</w:t>
      </w:r>
      <w:r w:rsidR="001661A8" w:rsidRPr="008A3502">
        <w:rPr>
          <w:rFonts w:ascii="Times New Roman" w:eastAsia="Times New Roman" w:hAnsi="Times New Roman" w:cs="Times New Roman"/>
          <w:sz w:val="24"/>
          <w:szCs w:val="24"/>
        </w:rPr>
        <w:t>a</w:t>
      </w:r>
      <w:r w:rsidRPr="008A3502">
        <w:rPr>
          <w:rFonts w:ascii="Times New Roman" w:eastAsia="Times New Roman" w:hAnsi="Times New Roman" w:cs="Times New Roman"/>
          <w:sz w:val="24"/>
          <w:szCs w:val="24"/>
        </w:rPr>
        <w:t xml:space="preserve"> od dana kona</w:t>
      </w:r>
      <w:r w:rsidR="009F04B0" w:rsidRPr="008A3502">
        <w:rPr>
          <w:rFonts w:ascii="Times New Roman" w:eastAsia="Times New Roman" w:hAnsi="Times New Roman" w:cs="Times New Roman"/>
          <w:sz w:val="24"/>
          <w:szCs w:val="24"/>
        </w:rPr>
        <w:t>čne isplate sredstava</w:t>
      </w:r>
      <w:r w:rsidRPr="008A3502">
        <w:rPr>
          <w:rFonts w:ascii="Times New Roman" w:eastAsia="Times New Roman" w:hAnsi="Times New Roman" w:cs="Times New Roman"/>
          <w:sz w:val="24"/>
          <w:szCs w:val="24"/>
        </w:rPr>
        <w:t xml:space="preserve"> moraju osigurati da rezultati projekta ne podliježu niti jednoj od </w:t>
      </w:r>
      <w:r w:rsidR="009F04B0" w:rsidRPr="008A3502">
        <w:rPr>
          <w:rFonts w:ascii="Times New Roman" w:eastAsia="Times New Roman" w:hAnsi="Times New Roman" w:cs="Times New Roman"/>
          <w:sz w:val="24"/>
          <w:szCs w:val="24"/>
        </w:rPr>
        <w:t>sljedećih situacija:</w:t>
      </w:r>
    </w:p>
    <w:p w:rsidR="00B13A02" w:rsidRPr="008A3502" w:rsidRDefault="0080266E" w:rsidP="00230EAA">
      <w:pPr>
        <w:pStyle w:val="Odlomakpopisa"/>
        <w:numPr>
          <w:ilvl w:val="0"/>
          <w:numId w:val="10"/>
        </w:numPr>
        <w:shd w:val="clear" w:color="auto" w:fill="FFFFFF"/>
        <w:ind w:left="360"/>
        <w:jc w:val="both"/>
        <w:rPr>
          <w:rFonts w:ascii="Times New Roman" w:eastAsia="Times New Roman" w:hAnsi="Times New Roman" w:cs="Times New Roman"/>
          <w:sz w:val="24"/>
          <w:szCs w:val="24"/>
        </w:rPr>
      </w:pPr>
      <w:r w:rsidRPr="008A3502">
        <w:rPr>
          <w:rFonts w:ascii="Times New Roman" w:eastAsia="Times New Roman" w:hAnsi="Times New Roman" w:cs="Times New Roman"/>
          <w:b/>
          <w:sz w:val="24"/>
          <w:szCs w:val="24"/>
          <w:u w:val="single"/>
        </w:rPr>
        <w:t>prestanku funkcioniranja projekta</w:t>
      </w:r>
    </w:p>
    <w:p w:rsidR="00F6303C" w:rsidRPr="008A3502" w:rsidRDefault="00F6303C" w:rsidP="00230EAA">
      <w:pPr>
        <w:pStyle w:val="Odlomakpopisa"/>
        <w:numPr>
          <w:ilvl w:val="0"/>
          <w:numId w:val="10"/>
        </w:numPr>
        <w:shd w:val="clear" w:color="auto" w:fill="FFFFFF"/>
        <w:ind w:left="360"/>
        <w:jc w:val="both"/>
        <w:rPr>
          <w:rFonts w:ascii="Times New Roman" w:eastAsia="Times New Roman" w:hAnsi="Times New Roman" w:cs="Times New Roman"/>
          <w:sz w:val="24"/>
          <w:szCs w:val="24"/>
        </w:rPr>
      </w:pPr>
      <w:r w:rsidRPr="008A3502">
        <w:rPr>
          <w:rFonts w:ascii="Times New Roman" w:eastAsia="Times New Roman" w:hAnsi="Times New Roman" w:cs="Times New Roman"/>
          <w:b/>
          <w:sz w:val="24"/>
          <w:szCs w:val="24"/>
          <w:u w:val="single"/>
        </w:rPr>
        <w:t>premještanju provedbe projekta</w:t>
      </w:r>
      <w:r w:rsidRPr="008A3502">
        <w:rPr>
          <w:rFonts w:ascii="Times New Roman" w:eastAsia="Times New Roman" w:hAnsi="Times New Roman" w:cs="Times New Roman"/>
          <w:b/>
          <w:sz w:val="24"/>
          <w:szCs w:val="24"/>
        </w:rPr>
        <w:t xml:space="preserve"> </w:t>
      </w:r>
      <w:r w:rsidRPr="008A3502">
        <w:rPr>
          <w:rFonts w:ascii="Times New Roman" w:eastAsia="Times New Roman" w:hAnsi="Times New Roman" w:cs="Times New Roman"/>
          <w:sz w:val="24"/>
          <w:szCs w:val="24"/>
        </w:rPr>
        <w:t xml:space="preserve">izvan </w:t>
      </w:r>
      <w:r w:rsidR="00221D11" w:rsidRPr="008A3502">
        <w:rPr>
          <w:rFonts w:ascii="Times New Roman" w:eastAsia="Times New Roman" w:hAnsi="Times New Roman" w:cs="Times New Roman"/>
          <w:sz w:val="24"/>
          <w:szCs w:val="24"/>
        </w:rPr>
        <w:t>područja LAG obuhvata</w:t>
      </w:r>
    </w:p>
    <w:p w:rsidR="009F04B0" w:rsidRPr="008A3502" w:rsidRDefault="00B13A02" w:rsidP="00230EAA">
      <w:pPr>
        <w:pStyle w:val="Odlomakpopisa"/>
        <w:numPr>
          <w:ilvl w:val="0"/>
          <w:numId w:val="10"/>
        </w:numPr>
        <w:shd w:val="clear" w:color="auto" w:fill="FFFFFF"/>
        <w:ind w:left="360"/>
        <w:jc w:val="both"/>
        <w:rPr>
          <w:rFonts w:ascii="Times New Roman" w:eastAsia="Times New Roman" w:hAnsi="Times New Roman" w:cs="Times New Roman"/>
          <w:sz w:val="24"/>
          <w:szCs w:val="24"/>
        </w:rPr>
      </w:pPr>
      <w:r w:rsidRPr="008A3502">
        <w:rPr>
          <w:rFonts w:ascii="Times New Roman" w:eastAsia="Times New Roman" w:hAnsi="Times New Roman" w:cs="Times New Roman"/>
          <w:b/>
          <w:sz w:val="24"/>
          <w:szCs w:val="24"/>
          <w:u w:val="single"/>
        </w:rPr>
        <w:t>promjeni vlasniš</w:t>
      </w:r>
      <w:r w:rsidR="009F04B0" w:rsidRPr="008A3502">
        <w:rPr>
          <w:rFonts w:ascii="Times New Roman" w:eastAsia="Times New Roman" w:hAnsi="Times New Roman" w:cs="Times New Roman"/>
          <w:b/>
          <w:sz w:val="24"/>
          <w:szCs w:val="24"/>
          <w:u w:val="single"/>
        </w:rPr>
        <w:t>tva</w:t>
      </w:r>
      <w:r w:rsidR="009F04B0" w:rsidRPr="008A3502">
        <w:rPr>
          <w:rFonts w:ascii="Times New Roman" w:eastAsia="Times New Roman" w:hAnsi="Times New Roman" w:cs="Times New Roman"/>
          <w:sz w:val="24"/>
          <w:szCs w:val="24"/>
        </w:rPr>
        <w:t xml:space="preserve"> nad predmetom ulaganja</w:t>
      </w:r>
    </w:p>
    <w:p w:rsidR="00B13A02" w:rsidRPr="008A3502" w:rsidRDefault="00B13A02" w:rsidP="00230EAA">
      <w:pPr>
        <w:pStyle w:val="Odlomakpopisa"/>
        <w:numPr>
          <w:ilvl w:val="0"/>
          <w:numId w:val="10"/>
        </w:numPr>
        <w:shd w:val="clear" w:color="auto" w:fill="FFFFFF"/>
        <w:ind w:left="360"/>
        <w:contextualSpacing w:val="0"/>
        <w:jc w:val="both"/>
        <w:rPr>
          <w:rFonts w:ascii="Times New Roman" w:eastAsia="Times New Roman" w:hAnsi="Times New Roman" w:cs="Times New Roman"/>
          <w:sz w:val="24"/>
          <w:szCs w:val="24"/>
        </w:rPr>
      </w:pPr>
      <w:r w:rsidRPr="008A3502">
        <w:rPr>
          <w:rFonts w:ascii="Times New Roman" w:eastAsia="Times New Roman" w:hAnsi="Times New Roman" w:cs="Times New Roman"/>
          <w:b/>
          <w:sz w:val="24"/>
          <w:szCs w:val="24"/>
          <w:u w:val="single"/>
        </w:rPr>
        <w:t>značajnoj promjeni</w:t>
      </w:r>
      <w:r w:rsidRPr="008A3502">
        <w:rPr>
          <w:rFonts w:ascii="Times New Roman" w:eastAsia="Times New Roman" w:hAnsi="Times New Roman" w:cs="Times New Roman"/>
          <w:sz w:val="24"/>
          <w:szCs w:val="24"/>
        </w:rPr>
        <w:t xml:space="preserve"> koja utječe na prirodu projekta,</w:t>
      </w:r>
      <w:r w:rsidR="00746FD7" w:rsidRPr="008A3502">
        <w:rPr>
          <w:rFonts w:ascii="Times New Roman" w:eastAsia="Times New Roman" w:hAnsi="Times New Roman" w:cs="Times New Roman"/>
          <w:sz w:val="24"/>
          <w:szCs w:val="24"/>
        </w:rPr>
        <w:t xml:space="preserve"> </w:t>
      </w:r>
      <w:r w:rsidR="00F2660C" w:rsidRPr="008A3502">
        <w:rPr>
          <w:rFonts w:ascii="Times New Roman" w:eastAsia="Times New Roman" w:hAnsi="Times New Roman" w:cs="Times New Roman"/>
          <w:sz w:val="24"/>
          <w:szCs w:val="24"/>
        </w:rPr>
        <w:t>funkcionalnost,</w:t>
      </w:r>
      <w:r w:rsidR="00746FD7" w:rsidRPr="008A3502">
        <w:rPr>
          <w:rFonts w:ascii="Times New Roman" w:eastAsia="Times New Roman" w:hAnsi="Times New Roman" w:cs="Times New Roman"/>
          <w:sz w:val="24"/>
          <w:szCs w:val="24"/>
        </w:rPr>
        <w:t xml:space="preserve"> </w:t>
      </w:r>
      <w:r w:rsidR="00525E02" w:rsidRPr="008A3502">
        <w:rPr>
          <w:rFonts w:ascii="Times New Roman" w:eastAsia="Times New Roman" w:hAnsi="Times New Roman" w:cs="Times New Roman"/>
          <w:sz w:val="24"/>
          <w:szCs w:val="24"/>
        </w:rPr>
        <w:t xml:space="preserve">ciljeve ili provedbene uvjete </w:t>
      </w:r>
      <w:r w:rsidRPr="008A3502">
        <w:rPr>
          <w:rFonts w:ascii="Times New Roman" w:eastAsia="Times New Roman" w:hAnsi="Times New Roman" w:cs="Times New Roman"/>
          <w:sz w:val="24"/>
          <w:szCs w:val="24"/>
        </w:rPr>
        <w:t xml:space="preserve">zbog koje bi se doveli u </w:t>
      </w:r>
      <w:r w:rsidR="009F04B0" w:rsidRPr="008A3502">
        <w:rPr>
          <w:rFonts w:ascii="Times New Roman" w:eastAsia="Times New Roman" w:hAnsi="Times New Roman" w:cs="Times New Roman"/>
          <w:sz w:val="24"/>
          <w:szCs w:val="24"/>
        </w:rPr>
        <w:t>pitanje njegovi prvotni ciljevi</w:t>
      </w:r>
    </w:p>
    <w:p w:rsidR="0039192F" w:rsidRPr="008A3502" w:rsidRDefault="0039192F" w:rsidP="00230EAA">
      <w:pPr>
        <w:pStyle w:val="Odlomakpopisa"/>
        <w:numPr>
          <w:ilvl w:val="0"/>
          <w:numId w:val="10"/>
        </w:numPr>
        <w:shd w:val="clear" w:color="auto" w:fill="FFFFFF"/>
        <w:ind w:left="360"/>
        <w:contextualSpacing w:val="0"/>
        <w:jc w:val="both"/>
        <w:rPr>
          <w:rFonts w:ascii="Times New Roman" w:eastAsia="Times New Roman" w:hAnsi="Times New Roman" w:cs="Times New Roman"/>
          <w:sz w:val="24"/>
          <w:szCs w:val="24"/>
        </w:rPr>
      </w:pPr>
      <w:r w:rsidRPr="008A3502">
        <w:rPr>
          <w:rFonts w:ascii="Times New Roman" w:eastAsia="Times New Roman" w:hAnsi="Times New Roman" w:cs="Times New Roman"/>
          <w:b/>
          <w:sz w:val="24"/>
          <w:szCs w:val="24"/>
          <w:u w:val="single"/>
        </w:rPr>
        <w:t>promje</w:t>
      </w:r>
      <w:r w:rsidR="00327F58" w:rsidRPr="008A3502">
        <w:rPr>
          <w:rFonts w:ascii="Times New Roman" w:eastAsia="Times New Roman" w:hAnsi="Times New Roman" w:cs="Times New Roman"/>
          <w:b/>
          <w:sz w:val="24"/>
          <w:szCs w:val="24"/>
          <w:u w:val="single"/>
        </w:rPr>
        <w:t>ni</w:t>
      </w:r>
      <w:r w:rsidR="005D1E3B" w:rsidRPr="008A3502">
        <w:rPr>
          <w:rFonts w:ascii="Times New Roman" w:eastAsia="Times New Roman" w:hAnsi="Times New Roman" w:cs="Times New Roman"/>
          <w:b/>
          <w:sz w:val="24"/>
          <w:szCs w:val="24"/>
          <w:u w:val="single"/>
        </w:rPr>
        <w:t xml:space="preserve"> namjene</w:t>
      </w:r>
      <w:r w:rsidR="005D1E3B" w:rsidRPr="008A3502">
        <w:rPr>
          <w:rFonts w:ascii="Times New Roman" w:eastAsia="Times New Roman" w:hAnsi="Times New Roman" w:cs="Times New Roman"/>
          <w:b/>
          <w:sz w:val="24"/>
          <w:szCs w:val="24"/>
        </w:rPr>
        <w:t xml:space="preserve"> </w:t>
      </w:r>
      <w:r w:rsidRPr="008A3502">
        <w:rPr>
          <w:rFonts w:ascii="Times New Roman" w:eastAsia="Times New Roman" w:hAnsi="Times New Roman" w:cs="Times New Roman"/>
          <w:sz w:val="24"/>
          <w:szCs w:val="24"/>
        </w:rPr>
        <w:t>za koj</w:t>
      </w:r>
      <w:r w:rsidR="00E0119D" w:rsidRPr="008A3502">
        <w:rPr>
          <w:rFonts w:ascii="Times New Roman" w:eastAsia="Times New Roman" w:hAnsi="Times New Roman" w:cs="Times New Roman"/>
          <w:sz w:val="24"/>
          <w:szCs w:val="24"/>
        </w:rPr>
        <w:t>u</w:t>
      </w:r>
      <w:r w:rsidRPr="008A3502">
        <w:rPr>
          <w:rFonts w:ascii="Times New Roman" w:eastAsia="Times New Roman" w:hAnsi="Times New Roman" w:cs="Times New Roman"/>
          <w:sz w:val="24"/>
          <w:szCs w:val="24"/>
        </w:rPr>
        <w:t xml:space="preserve"> je odobrena potpora</w:t>
      </w:r>
    </w:p>
    <w:p w:rsidR="00E77DDE" w:rsidRPr="008A3502" w:rsidRDefault="00E77DDE" w:rsidP="00230EAA">
      <w:pPr>
        <w:pStyle w:val="Odlomakpopisa"/>
        <w:numPr>
          <w:ilvl w:val="0"/>
          <w:numId w:val="10"/>
        </w:numPr>
        <w:shd w:val="clear" w:color="auto" w:fill="FFFFFF"/>
        <w:ind w:left="360"/>
        <w:contextualSpacing w:val="0"/>
        <w:jc w:val="both"/>
        <w:rPr>
          <w:rFonts w:ascii="Times New Roman" w:eastAsia="Times New Roman" w:hAnsi="Times New Roman" w:cs="Times New Roman"/>
          <w:sz w:val="24"/>
          <w:szCs w:val="24"/>
        </w:rPr>
      </w:pPr>
      <w:r w:rsidRPr="008A3502">
        <w:rPr>
          <w:rFonts w:ascii="Times New Roman" w:eastAsia="Times New Roman" w:hAnsi="Times New Roman" w:cs="Times New Roman"/>
          <w:b/>
          <w:sz w:val="24"/>
          <w:szCs w:val="24"/>
          <w:u w:val="single"/>
        </w:rPr>
        <w:t xml:space="preserve">nositelj projekta ne smije </w:t>
      </w:r>
      <w:r w:rsidRPr="008A3502">
        <w:rPr>
          <w:rFonts w:ascii="Times New Roman" w:eastAsia="Times New Roman" w:hAnsi="Times New Roman" w:cs="Times New Roman"/>
          <w:sz w:val="24"/>
          <w:szCs w:val="24"/>
        </w:rPr>
        <w:t>nakon podnošenja prijave projekta</w:t>
      </w:r>
      <w:r w:rsidR="00452473" w:rsidRPr="008A3502">
        <w:rPr>
          <w:rFonts w:ascii="Times New Roman" w:eastAsia="Times New Roman" w:hAnsi="Times New Roman" w:cs="Times New Roman"/>
          <w:sz w:val="24"/>
          <w:szCs w:val="24"/>
        </w:rPr>
        <w:t xml:space="preserve"> upravljanje i odr</w:t>
      </w:r>
      <w:r w:rsidR="005D1E3B" w:rsidRPr="008A3502">
        <w:rPr>
          <w:rFonts w:ascii="Times New Roman" w:eastAsia="Times New Roman" w:hAnsi="Times New Roman" w:cs="Times New Roman"/>
          <w:sz w:val="24"/>
          <w:szCs w:val="24"/>
        </w:rPr>
        <w:t>žavanje prenijeti drugoj fizičk</w:t>
      </w:r>
      <w:r w:rsidR="00AC387D" w:rsidRPr="008A3502">
        <w:rPr>
          <w:rFonts w:ascii="Times New Roman" w:eastAsia="Times New Roman" w:hAnsi="Times New Roman" w:cs="Times New Roman"/>
          <w:sz w:val="24"/>
          <w:szCs w:val="24"/>
        </w:rPr>
        <w:t>o</w:t>
      </w:r>
      <w:r w:rsidR="00452473" w:rsidRPr="008A3502">
        <w:rPr>
          <w:rFonts w:ascii="Times New Roman" w:eastAsia="Times New Roman" w:hAnsi="Times New Roman" w:cs="Times New Roman"/>
          <w:sz w:val="24"/>
          <w:szCs w:val="24"/>
        </w:rPr>
        <w:t xml:space="preserve">j ili pravnoj osobi osim ako je nositelj </w:t>
      </w:r>
      <w:r w:rsidR="00C0346E" w:rsidRPr="008A3502">
        <w:rPr>
          <w:rFonts w:ascii="Times New Roman" w:eastAsia="Times New Roman" w:hAnsi="Times New Roman" w:cs="Times New Roman"/>
          <w:sz w:val="24"/>
          <w:szCs w:val="24"/>
        </w:rPr>
        <w:t xml:space="preserve">projekta </w:t>
      </w:r>
      <w:r w:rsidR="00452473" w:rsidRPr="008A3502">
        <w:rPr>
          <w:rFonts w:ascii="Times New Roman" w:eastAsia="Times New Roman" w:hAnsi="Times New Roman" w:cs="Times New Roman"/>
          <w:sz w:val="24"/>
          <w:szCs w:val="24"/>
        </w:rPr>
        <w:t>jedinica lokalne samouprave koja upravljanje i održavanje može prenijeti samo na trgovačko društvo koje osniva nositelj projekta</w:t>
      </w:r>
      <w:r w:rsidR="002C04E9" w:rsidRPr="008A3502">
        <w:rPr>
          <w:rFonts w:ascii="Times New Roman" w:eastAsia="Times New Roman" w:hAnsi="Times New Roman" w:cs="Times New Roman"/>
          <w:sz w:val="24"/>
          <w:szCs w:val="24"/>
        </w:rPr>
        <w:t>, javnu ustanovu koju osniva nositelj projekta</w:t>
      </w:r>
      <w:r w:rsidR="00452473" w:rsidRPr="008A3502">
        <w:rPr>
          <w:rFonts w:ascii="Times New Roman" w:eastAsia="Times New Roman" w:hAnsi="Times New Roman" w:cs="Times New Roman"/>
          <w:sz w:val="24"/>
          <w:szCs w:val="24"/>
        </w:rPr>
        <w:t xml:space="preserve"> ili na javnu ustanovu koju osniva druga jedinica lokalne samouprave u skladu s važećim propisima i aktima koji reguliraju poslovanje te javne ustanove ili službu/vlastiti pogo</w:t>
      </w:r>
      <w:r w:rsidR="005D1E3B" w:rsidRPr="008A3502">
        <w:rPr>
          <w:rFonts w:ascii="Times New Roman" w:eastAsia="Times New Roman" w:hAnsi="Times New Roman" w:cs="Times New Roman"/>
          <w:sz w:val="24"/>
          <w:szCs w:val="24"/>
        </w:rPr>
        <w:t>n koju osniva nositelj projekta</w:t>
      </w:r>
    </w:p>
    <w:p w:rsidR="00B13A02" w:rsidRPr="008A3502" w:rsidRDefault="00B13A02" w:rsidP="00B13A02">
      <w:pPr>
        <w:shd w:val="clear" w:color="auto" w:fill="FFFFFF"/>
        <w:jc w:val="both"/>
        <w:rPr>
          <w:rFonts w:ascii="Times New Roman" w:eastAsia="Times New Roman" w:hAnsi="Times New Roman" w:cs="Times New Roman"/>
          <w:sz w:val="24"/>
          <w:szCs w:val="24"/>
        </w:rPr>
      </w:pPr>
    </w:p>
    <w:tbl>
      <w:tblPr>
        <w:tblStyle w:val="Reetkatablice"/>
        <w:tblW w:w="0" w:type="auto"/>
        <w:tblInd w:w="-34" w:type="dxa"/>
        <w:tblLook w:val="04A0" w:firstRow="1" w:lastRow="0" w:firstColumn="1" w:lastColumn="0" w:noHBand="0" w:noVBand="1"/>
      </w:tblPr>
      <w:tblGrid>
        <w:gridCol w:w="9322"/>
      </w:tblGrid>
      <w:tr w:rsidR="008D08DD" w:rsidRPr="008A3502" w:rsidTr="000F4779">
        <w:trPr>
          <w:trHeight w:val="1072"/>
        </w:trPr>
        <w:tc>
          <w:tcPr>
            <w:tcW w:w="9322" w:type="dxa"/>
          </w:tcPr>
          <w:p w:rsidR="008D08DD" w:rsidRPr="00190130" w:rsidRDefault="008D08DD" w:rsidP="0079144F">
            <w:pPr>
              <w:rPr>
                <w:rFonts w:ascii="Times New Roman" w:hAnsi="Times New Roman" w:cs="Times New Roman"/>
                <w:b/>
                <w:sz w:val="24"/>
                <w:szCs w:val="24"/>
                <w:lang w:val="hr-HR"/>
              </w:rPr>
            </w:pPr>
            <w:r w:rsidRPr="00190130">
              <w:rPr>
                <w:rFonts w:ascii="Times New Roman" w:hAnsi="Times New Roman" w:cs="Times New Roman"/>
                <w:b/>
                <w:sz w:val="24"/>
                <w:szCs w:val="24"/>
                <w:lang w:val="hr-HR"/>
              </w:rPr>
              <w:t>Napomena:</w:t>
            </w:r>
          </w:p>
          <w:p w:rsidR="008D08DD" w:rsidRPr="00190130" w:rsidRDefault="008D08DD" w:rsidP="0079144F">
            <w:pPr>
              <w:rPr>
                <w:rFonts w:ascii="Times New Roman" w:hAnsi="Times New Roman" w:cs="Times New Roman"/>
                <w:b/>
                <w:sz w:val="24"/>
                <w:szCs w:val="24"/>
                <w:lang w:val="hr-HR"/>
              </w:rPr>
            </w:pPr>
          </w:p>
          <w:p w:rsidR="008D08DD" w:rsidRPr="008A3502" w:rsidRDefault="008D08DD" w:rsidP="008D08DD">
            <w:pPr>
              <w:shd w:val="clear" w:color="auto" w:fill="FFFFFF"/>
              <w:jc w:val="both"/>
              <w:rPr>
                <w:rFonts w:ascii="Times New Roman" w:eastAsiaTheme="minorEastAsia" w:hAnsi="Times New Roman" w:cs="Times New Roman"/>
                <w:sz w:val="24"/>
                <w:szCs w:val="24"/>
                <w:highlight w:val="yellow"/>
                <w:lang w:val="hr-HR"/>
              </w:rPr>
            </w:pPr>
            <w:r w:rsidRPr="00190130">
              <w:rPr>
                <w:rFonts w:ascii="Times New Roman" w:eastAsia="Times New Roman" w:hAnsi="Times New Roman" w:cs="Times New Roman"/>
                <w:sz w:val="24"/>
                <w:szCs w:val="24"/>
                <w:lang w:val="hr-HR"/>
              </w:rPr>
              <w:t>Razdoblje provedbe projekta je najviše 24 mjeseca od datuma donoše</w:t>
            </w:r>
            <w:r w:rsidR="009170D1" w:rsidRPr="00190130">
              <w:rPr>
                <w:rFonts w:ascii="Times New Roman" w:eastAsia="Times New Roman" w:hAnsi="Times New Roman" w:cs="Times New Roman"/>
                <w:sz w:val="24"/>
                <w:szCs w:val="24"/>
                <w:lang w:val="hr-HR"/>
              </w:rPr>
              <w:t xml:space="preserve">nja Odluke o dodjele sredstava </w:t>
            </w:r>
            <w:r w:rsidRPr="00190130">
              <w:rPr>
                <w:rFonts w:ascii="Times New Roman" w:eastAsia="Times New Roman" w:hAnsi="Times New Roman" w:cs="Times New Roman"/>
                <w:sz w:val="24"/>
                <w:szCs w:val="24"/>
                <w:lang w:val="hr-HR"/>
              </w:rPr>
              <w:t>te završava danom podnošenja konačnog zahtjeva za isplatu.</w:t>
            </w:r>
          </w:p>
        </w:tc>
      </w:tr>
    </w:tbl>
    <w:p w:rsidR="008D08DD" w:rsidRPr="008A3502" w:rsidRDefault="008D08DD" w:rsidP="00B13A02">
      <w:pPr>
        <w:shd w:val="clear" w:color="auto" w:fill="FFFFFF"/>
        <w:jc w:val="both"/>
        <w:rPr>
          <w:rFonts w:ascii="Times New Roman" w:eastAsia="Times New Roman" w:hAnsi="Times New Roman" w:cs="Times New Roman"/>
          <w:sz w:val="24"/>
          <w:szCs w:val="24"/>
        </w:rPr>
      </w:pPr>
    </w:p>
    <w:p w:rsidR="00B537CB" w:rsidRPr="008A3502" w:rsidRDefault="00B13A02" w:rsidP="009170D1">
      <w:pPr>
        <w:pStyle w:val="ListParagraph1"/>
        <w:shd w:val="clear" w:color="auto" w:fill="FFFFFF" w:themeFill="background1"/>
        <w:spacing w:after="240"/>
        <w:ind w:left="0" w:firstLine="0"/>
        <w:rPr>
          <w:rFonts w:ascii="Times New Roman" w:hAnsi="Times New Roman"/>
          <w:color w:val="000000"/>
        </w:rPr>
      </w:pPr>
      <w:r w:rsidRPr="008A3502">
        <w:rPr>
          <w:rFonts w:ascii="Times New Roman" w:eastAsia="Times New Roman" w:hAnsi="Times New Roman"/>
        </w:rPr>
        <w:t>N</w:t>
      </w:r>
      <w:r w:rsidR="009F04B0" w:rsidRPr="008A3502">
        <w:rPr>
          <w:rFonts w:ascii="Times New Roman" w:eastAsia="Times New Roman" w:hAnsi="Times New Roman"/>
        </w:rPr>
        <w:t xml:space="preserve">epridržavanje zahtjeva propisanih ovim poglavljem, </w:t>
      </w:r>
      <w:r w:rsidRPr="008A3502">
        <w:rPr>
          <w:rFonts w:ascii="Times New Roman" w:eastAsia="Times New Roman" w:hAnsi="Times New Roman"/>
        </w:rPr>
        <w:t>smatra</w:t>
      </w:r>
      <w:r w:rsidR="009F04B0" w:rsidRPr="008A3502">
        <w:rPr>
          <w:rFonts w:ascii="Times New Roman" w:eastAsia="Times New Roman" w:hAnsi="Times New Roman"/>
        </w:rPr>
        <w:t>t će se nepridržavanjem</w:t>
      </w:r>
      <w:r w:rsidR="00525E02" w:rsidRPr="008A3502">
        <w:rPr>
          <w:rFonts w:ascii="Times New Roman" w:eastAsia="Times New Roman" w:hAnsi="Times New Roman"/>
        </w:rPr>
        <w:t xml:space="preserve"> temeljnih uvjeta te će se </w:t>
      </w:r>
      <w:r w:rsidR="007C00C7" w:rsidRPr="008A3502">
        <w:rPr>
          <w:rFonts w:ascii="Times New Roman" w:eastAsia="Times New Roman" w:hAnsi="Times New Roman"/>
        </w:rPr>
        <w:t xml:space="preserve">u tim situacijama </w:t>
      </w:r>
      <w:r w:rsidR="00525E02" w:rsidRPr="008A3502">
        <w:rPr>
          <w:rFonts w:ascii="Times New Roman" w:eastAsia="Times New Roman" w:hAnsi="Times New Roman"/>
        </w:rPr>
        <w:t>od nositelja projekta</w:t>
      </w:r>
      <w:r w:rsidRPr="008A3502">
        <w:rPr>
          <w:rFonts w:ascii="Times New Roman" w:eastAsia="Times New Roman" w:hAnsi="Times New Roman"/>
        </w:rPr>
        <w:t xml:space="preserve"> zatražiti povrat sredstava</w:t>
      </w:r>
      <w:r w:rsidR="00525E02" w:rsidRPr="008A3502">
        <w:rPr>
          <w:rFonts w:ascii="Times New Roman" w:eastAsia="Times New Roman" w:hAnsi="Times New Roman"/>
        </w:rPr>
        <w:t>.</w:t>
      </w:r>
    </w:p>
    <w:tbl>
      <w:tblPr>
        <w:tblStyle w:val="Reetkatablice"/>
        <w:tblW w:w="0" w:type="auto"/>
        <w:tblInd w:w="-34" w:type="dxa"/>
        <w:tblLook w:val="04A0" w:firstRow="1" w:lastRow="0" w:firstColumn="1" w:lastColumn="0" w:noHBand="0" w:noVBand="1"/>
      </w:tblPr>
      <w:tblGrid>
        <w:gridCol w:w="9322"/>
      </w:tblGrid>
      <w:tr w:rsidR="00525E02" w:rsidRPr="008A3502" w:rsidTr="00C2773C">
        <w:trPr>
          <w:trHeight w:val="1048"/>
        </w:trPr>
        <w:tc>
          <w:tcPr>
            <w:tcW w:w="9322" w:type="dxa"/>
          </w:tcPr>
          <w:p w:rsidR="00525E02" w:rsidRPr="00190130" w:rsidRDefault="00525E02" w:rsidP="00550653">
            <w:pPr>
              <w:rPr>
                <w:rFonts w:ascii="Times New Roman" w:hAnsi="Times New Roman" w:cs="Times New Roman"/>
                <w:b/>
                <w:sz w:val="24"/>
                <w:szCs w:val="24"/>
                <w:lang w:val="hr-HR"/>
              </w:rPr>
            </w:pPr>
            <w:r w:rsidRPr="00190130">
              <w:rPr>
                <w:rFonts w:ascii="Times New Roman" w:hAnsi="Times New Roman" w:cs="Times New Roman"/>
                <w:b/>
                <w:sz w:val="24"/>
                <w:szCs w:val="24"/>
                <w:lang w:val="hr-HR"/>
              </w:rPr>
              <w:lastRenderedPageBreak/>
              <w:t>Napomena:</w:t>
            </w:r>
          </w:p>
          <w:p w:rsidR="00345C32" w:rsidRPr="008A3502" w:rsidRDefault="00345C32" w:rsidP="00550653">
            <w:pPr>
              <w:rPr>
                <w:rFonts w:ascii="Times New Roman" w:hAnsi="Times New Roman" w:cs="Times New Roman"/>
                <w:b/>
                <w:sz w:val="24"/>
                <w:szCs w:val="24"/>
                <w:lang w:val="hr-HR"/>
              </w:rPr>
            </w:pPr>
          </w:p>
          <w:p w:rsidR="00525E02" w:rsidRPr="008A3502" w:rsidRDefault="00525E02" w:rsidP="00987A75">
            <w:pPr>
              <w:jc w:val="both"/>
              <w:rPr>
                <w:rFonts w:ascii="Times New Roman" w:eastAsiaTheme="minorEastAsia" w:hAnsi="Times New Roman" w:cs="Times New Roman"/>
                <w:sz w:val="24"/>
                <w:szCs w:val="24"/>
                <w:highlight w:val="yellow"/>
                <w:lang w:val="hr-HR"/>
              </w:rPr>
            </w:pPr>
            <w:r w:rsidRPr="008A3502">
              <w:rPr>
                <w:rFonts w:ascii="Times New Roman" w:eastAsiaTheme="minorEastAsia" w:hAnsi="Times New Roman" w:cs="Times New Roman"/>
                <w:sz w:val="24"/>
                <w:szCs w:val="24"/>
                <w:lang w:val="hr-HR"/>
              </w:rPr>
              <w:t>Iznimno, moguća su odstupanja</w:t>
            </w:r>
            <w:r w:rsidR="00987A75" w:rsidRPr="008A3502">
              <w:rPr>
                <w:rFonts w:ascii="Times New Roman" w:eastAsiaTheme="minorEastAsia" w:hAnsi="Times New Roman" w:cs="Times New Roman"/>
                <w:sz w:val="24"/>
                <w:szCs w:val="24"/>
                <w:lang w:val="hr-HR"/>
              </w:rPr>
              <w:t xml:space="preserve"> od navedenih zahtjeva</w:t>
            </w:r>
            <w:r w:rsidRPr="008A3502">
              <w:rPr>
                <w:rFonts w:ascii="Times New Roman" w:eastAsiaTheme="minorEastAsia" w:hAnsi="Times New Roman" w:cs="Times New Roman"/>
                <w:sz w:val="24"/>
                <w:szCs w:val="24"/>
                <w:lang w:val="hr-HR"/>
              </w:rPr>
              <w:t xml:space="preserve"> </w:t>
            </w:r>
            <w:r w:rsidR="00044804" w:rsidRPr="008A3502">
              <w:rPr>
                <w:rFonts w:ascii="Times New Roman" w:eastAsiaTheme="minorEastAsia" w:hAnsi="Times New Roman" w:cs="Times New Roman"/>
                <w:sz w:val="24"/>
                <w:szCs w:val="24"/>
                <w:lang w:val="hr-HR"/>
              </w:rPr>
              <w:t xml:space="preserve">u ovom poglavlju </w:t>
            </w:r>
            <w:r w:rsidRPr="008A3502">
              <w:rPr>
                <w:rFonts w:ascii="Times New Roman" w:eastAsiaTheme="minorEastAsia" w:hAnsi="Times New Roman" w:cs="Times New Roman"/>
                <w:sz w:val="24"/>
                <w:szCs w:val="24"/>
                <w:lang w:val="hr-HR"/>
              </w:rPr>
              <w:t xml:space="preserve">u slučajevima više sile ili nastupa izvanrednih </w:t>
            </w:r>
            <w:r w:rsidR="00987A75" w:rsidRPr="008A3502">
              <w:rPr>
                <w:rFonts w:ascii="Times New Roman" w:eastAsiaTheme="minorEastAsia" w:hAnsi="Times New Roman" w:cs="Times New Roman"/>
                <w:sz w:val="24"/>
                <w:szCs w:val="24"/>
                <w:lang w:val="hr-HR"/>
              </w:rPr>
              <w:t>okolnosti, kako je propisano čl</w:t>
            </w:r>
            <w:r w:rsidR="00E7488D" w:rsidRPr="008A3502">
              <w:rPr>
                <w:rFonts w:ascii="Times New Roman" w:eastAsiaTheme="minorEastAsia" w:hAnsi="Times New Roman" w:cs="Times New Roman"/>
                <w:sz w:val="24"/>
                <w:szCs w:val="24"/>
                <w:lang w:val="hr-HR"/>
              </w:rPr>
              <w:t>ankom</w:t>
            </w:r>
            <w:r w:rsidR="00987A75" w:rsidRPr="008A3502">
              <w:rPr>
                <w:rFonts w:ascii="Times New Roman" w:eastAsiaTheme="minorEastAsia" w:hAnsi="Times New Roman" w:cs="Times New Roman"/>
                <w:sz w:val="24"/>
                <w:szCs w:val="24"/>
                <w:lang w:val="hr-HR"/>
              </w:rPr>
              <w:t xml:space="preserve"> 2</w:t>
            </w:r>
            <w:r w:rsidRPr="008A3502">
              <w:rPr>
                <w:rFonts w:ascii="Times New Roman" w:eastAsiaTheme="minorEastAsia" w:hAnsi="Times New Roman" w:cs="Times New Roman"/>
                <w:sz w:val="24"/>
                <w:szCs w:val="24"/>
                <w:lang w:val="hr-HR"/>
              </w:rPr>
              <w:t>.</w:t>
            </w:r>
            <w:r w:rsidR="00987A75" w:rsidRPr="008A3502">
              <w:rPr>
                <w:rFonts w:ascii="Times New Roman" w:eastAsiaTheme="minorEastAsia" w:hAnsi="Times New Roman" w:cs="Times New Roman"/>
                <w:sz w:val="24"/>
                <w:szCs w:val="24"/>
                <w:lang w:val="hr-HR"/>
              </w:rPr>
              <w:t xml:space="preserve"> st</w:t>
            </w:r>
            <w:r w:rsidR="00E7488D" w:rsidRPr="008A3502">
              <w:rPr>
                <w:rFonts w:ascii="Times New Roman" w:eastAsiaTheme="minorEastAsia" w:hAnsi="Times New Roman" w:cs="Times New Roman"/>
                <w:sz w:val="24"/>
                <w:szCs w:val="24"/>
                <w:lang w:val="hr-HR"/>
              </w:rPr>
              <w:t>avkom</w:t>
            </w:r>
            <w:r w:rsidR="00987A75" w:rsidRPr="008A3502">
              <w:rPr>
                <w:rFonts w:ascii="Times New Roman" w:eastAsiaTheme="minorEastAsia" w:hAnsi="Times New Roman" w:cs="Times New Roman"/>
                <w:sz w:val="24"/>
                <w:szCs w:val="24"/>
                <w:lang w:val="hr-HR"/>
              </w:rPr>
              <w:t xml:space="preserve"> 2.</w:t>
            </w:r>
            <w:r w:rsidRPr="008A3502">
              <w:rPr>
                <w:rFonts w:ascii="Times New Roman" w:eastAsiaTheme="minorEastAsia" w:hAnsi="Times New Roman" w:cs="Times New Roman"/>
                <w:sz w:val="24"/>
                <w:szCs w:val="24"/>
                <w:lang w:val="hr-HR"/>
              </w:rPr>
              <w:t xml:space="preserve"> Uredbe EU br.</w:t>
            </w:r>
            <w:r w:rsidR="00987A75" w:rsidRPr="008A3502">
              <w:rPr>
                <w:rFonts w:ascii="Times New Roman" w:eastAsiaTheme="minorEastAsia" w:hAnsi="Times New Roman" w:cs="Times New Roman"/>
                <w:sz w:val="24"/>
                <w:szCs w:val="24"/>
                <w:lang w:val="hr-HR"/>
              </w:rPr>
              <w:t xml:space="preserve"> 1306/2013</w:t>
            </w:r>
            <w:r w:rsidR="00987A75" w:rsidRPr="008A3502">
              <w:rPr>
                <w:rFonts w:ascii="Times New Roman" w:eastAsiaTheme="minorEastAsia" w:hAnsi="Times New Roman" w:cs="Times New Roman"/>
                <w:sz w:val="24"/>
                <w:szCs w:val="24"/>
              </w:rPr>
              <w:t>.</w:t>
            </w:r>
            <w:r w:rsidRPr="008A3502">
              <w:rPr>
                <w:rFonts w:ascii="Times New Roman" w:eastAsiaTheme="minorEastAsia" w:hAnsi="Times New Roman" w:cs="Times New Roman"/>
                <w:sz w:val="24"/>
                <w:szCs w:val="24"/>
                <w:lang w:val="hr-HR"/>
              </w:rPr>
              <w:t xml:space="preserve"> </w:t>
            </w:r>
            <w:r w:rsidR="00097E44" w:rsidRPr="008A3502">
              <w:rPr>
                <w:rFonts w:ascii="Times New Roman" w:eastAsiaTheme="minorEastAsia" w:hAnsi="Times New Roman" w:cs="Times New Roman"/>
                <w:sz w:val="24"/>
                <w:szCs w:val="24"/>
                <w:lang w:val="hr-HR"/>
              </w:rPr>
              <w:t xml:space="preserve">   </w:t>
            </w:r>
          </w:p>
        </w:tc>
      </w:tr>
    </w:tbl>
    <w:p w:rsidR="009B1C48" w:rsidRPr="008A3502" w:rsidRDefault="009B1C48" w:rsidP="0098335D">
      <w:pPr>
        <w:spacing w:after="120"/>
        <w:jc w:val="both"/>
        <w:rPr>
          <w:rFonts w:ascii="Times New Roman" w:hAnsi="Times New Roman" w:cs="Times New Roman"/>
          <w:sz w:val="24"/>
          <w:szCs w:val="24"/>
          <w:highlight w:val="lightGray"/>
          <w:shd w:val="clear" w:color="auto" w:fill="A6A6A6" w:themeFill="background1" w:themeFillShade="A6"/>
        </w:rPr>
      </w:pPr>
    </w:p>
    <w:p w:rsidR="00B96606" w:rsidRPr="008A3502" w:rsidRDefault="00B96606" w:rsidP="007B18A3">
      <w:pPr>
        <w:spacing w:after="160" w:line="259" w:lineRule="auto"/>
        <w:jc w:val="both"/>
        <w:rPr>
          <w:rFonts w:ascii="Times New Roman" w:hAnsi="Times New Roman" w:cs="Times New Roman"/>
          <w:sz w:val="24"/>
          <w:szCs w:val="24"/>
        </w:rPr>
      </w:pPr>
      <w:r w:rsidRPr="008A3502">
        <w:rPr>
          <w:rFonts w:ascii="Times New Roman" w:hAnsi="Times New Roman" w:cs="Times New Roman"/>
          <w:sz w:val="24"/>
          <w:szCs w:val="24"/>
        </w:rPr>
        <w:br w:type="page"/>
      </w:r>
    </w:p>
    <w:p w:rsidR="001309F1" w:rsidRPr="008A3502" w:rsidRDefault="00C71A1A" w:rsidP="00062884">
      <w:pPr>
        <w:pStyle w:val="Naslov1"/>
        <w:spacing w:after="240"/>
        <w:ind w:left="431" w:hanging="431"/>
        <w:rPr>
          <w:rFonts w:ascii="Times New Roman" w:hAnsi="Times New Roman" w:cs="Times New Roman"/>
          <w:b/>
          <w:color w:val="auto"/>
          <w:sz w:val="24"/>
          <w:szCs w:val="24"/>
        </w:rPr>
      </w:pPr>
      <w:bookmarkStart w:id="43" w:name="_Toc505958386"/>
      <w:bookmarkStart w:id="44" w:name="_Toc518045199"/>
      <w:r w:rsidRPr="008A3502">
        <w:rPr>
          <w:rFonts w:ascii="Times New Roman" w:hAnsi="Times New Roman" w:cs="Times New Roman"/>
          <w:b/>
          <w:color w:val="auto"/>
          <w:sz w:val="24"/>
          <w:szCs w:val="24"/>
        </w:rPr>
        <w:lastRenderedPageBreak/>
        <w:t>OPĆI ZAHTJEVI POSTUPKA ODABIRA PROJEKATA</w:t>
      </w:r>
      <w:bookmarkEnd w:id="43"/>
      <w:bookmarkEnd w:id="44"/>
    </w:p>
    <w:p w:rsidR="0084026F" w:rsidRPr="008A3502" w:rsidRDefault="0084026F" w:rsidP="0084026F">
      <w:pPr>
        <w:pStyle w:val="Naslov2"/>
        <w:spacing w:after="240"/>
        <w:ind w:left="578" w:hanging="578"/>
        <w:rPr>
          <w:rFonts w:ascii="Times New Roman" w:hAnsi="Times New Roman" w:cs="Times New Roman"/>
          <w:b/>
          <w:color w:val="auto"/>
          <w:sz w:val="24"/>
          <w:szCs w:val="24"/>
        </w:rPr>
      </w:pPr>
      <w:bookmarkStart w:id="45" w:name="_Toc518045200"/>
      <w:r w:rsidRPr="008A3502">
        <w:rPr>
          <w:rFonts w:ascii="Times New Roman" w:hAnsi="Times New Roman" w:cs="Times New Roman"/>
          <w:b/>
          <w:color w:val="auto"/>
          <w:sz w:val="24"/>
          <w:szCs w:val="24"/>
        </w:rPr>
        <w:t>Prihvatljivi projekti</w:t>
      </w:r>
      <w:bookmarkEnd w:id="45"/>
    </w:p>
    <w:p w:rsidR="00E00873" w:rsidRPr="008A3502" w:rsidRDefault="00E00873" w:rsidP="00E00873">
      <w:pPr>
        <w:jc w:val="both"/>
        <w:rPr>
          <w:rFonts w:ascii="Times New Roman" w:hAnsi="Times New Roman" w:cs="Times New Roman"/>
          <w:sz w:val="24"/>
          <w:szCs w:val="24"/>
        </w:rPr>
      </w:pPr>
      <w:r w:rsidRPr="008A3502">
        <w:rPr>
          <w:rFonts w:ascii="Times New Roman" w:hAnsi="Times New Roman" w:cs="Times New Roman"/>
          <w:sz w:val="24"/>
          <w:szCs w:val="24"/>
        </w:rPr>
        <w:t>Potpora se dodjeljuje u obliku bespovratnih financijskih sredstava za građenje</w:t>
      </w:r>
      <w:r w:rsidR="00250A16" w:rsidRPr="008A3502">
        <w:rPr>
          <w:rFonts w:ascii="Times New Roman" w:hAnsi="Times New Roman" w:cs="Times New Roman"/>
          <w:sz w:val="24"/>
          <w:szCs w:val="24"/>
        </w:rPr>
        <w:t xml:space="preserve"> (izgradnja i/ili rekonstrukcija)</w:t>
      </w:r>
      <w:r w:rsidR="00A67E1D" w:rsidRPr="008A3502">
        <w:rPr>
          <w:rFonts w:ascii="Times New Roman" w:hAnsi="Times New Roman" w:cs="Times New Roman"/>
          <w:sz w:val="24"/>
          <w:szCs w:val="24"/>
        </w:rPr>
        <w:t xml:space="preserve"> i/ili opremanje</w:t>
      </w:r>
      <w:r w:rsidRPr="008A3502">
        <w:rPr>
          <w:rFonts w:ascii="Times New Roman" w:hAnsi="Times New Roman" w:cs="Times New Roman"/>
          <w:sz w:val="24"/>
          <w:szCs w:val="24"/>
        </w:rPr>
        <w:t xml:space="preserve"> sljedećih prihvatljivih projekata:</w:t>
      </w:r>
    </w:p>
    <w:p w:rsidR="00BC12A1" w:rsidRPr="008A3502" w:rsidRDefault="00BC12A1" w:rsidP="00E00873">
      <w:pPr>
        <w:jc w:val="both"/>
        <w:rPr>
          <w:rFonts w:ascii="Times New Roman" w:hAnsi="Times New Roman" w:cs="Times New Roman"/>
          <w:sz w:val="24"/>
          <w:szCs w:val="24"/>
        </w:rPr>
      </w:pPr>
    </w:p>
    <w:tbl>
      <w:tblPr>
        <w:tblW w:w="9811" w:type="dxa"/>
        <w:tblInd w:w="93" w:type="dxa"/>
        <w:tblLayout w:type="fixed"/>
        <w:tblLook w:val="04A0" w:firstRow="1" w:lastRow="0" w:firstColumn="1" w:lastColumn="0" w:noHBand="0" w:noVBand="1"/>
      </w:tblPr>
      <w:tblGrid>
        <w:gridCol w:w="1187"/>
        <w:gridCol w:w="1262"/>
        <w:gridCol w:w="7362"/>
      </w:tblGrid>
      <w:tr w:rsidR="00E00873" w:rsidRPr="008A3502" w:rsidTr="00190130">
        <w:trPr>
          <w:trHeight w:val="495"/>
        </w:trPr>
        <w:tc>
          <w:tcPr>
            <w:tcW w:w="1187" w:type="dxa"/>
            <w:tcBorders>
              <w:top w:val="single" w:sz="12" w:space="0" w:color="auto"/>
              <w:left w:val="single" w:sz="12" w:space="0" w:color="auto"/>
              <w:bottom w:val="single" w:sz="12" w:space="0" w:color="auto"/>
              <w:right w:val="single" w:sz="4" w:space="0" w:color="auto"/>
            </w:tcBorders>
            <w:shd w:val="clear" w:color="auto" w:fill="BFBFBF"/>
            <w:vAlign w:val="bottom"/>
            <w:hideMark/>
          </w:tcPr>
          <w:p w:rsidR="00E00873" w:rsidRPr="008A3502" w:rsidRDefault="00E00873" w:rsidP="00EB1E48">
            <w:pPr>
              <w:spacing w:line="276" w:lineRule="auto"/>
              <w:ind w:right="-410"/>
              <w:rPr>
                <w:rFonts w:ascii="Times New Roman" w:hAnsi="Times New Roman" w:cs="Times New Roman"/>
                <w:b/>
                <w:sz w:val="24"/>
                <w:szCs w:val="24"/>
              </w:rPr>
            </w:pPr>
            <w:r w:rsidRPr="008A3502">
              <w:rPr>
                <w:rFonts w:ascii="Times New Roman" w:hAnsi="Times New Roman" w:cs="Times New Roman"/>
                <w:b/>
                <w:sz w:val="24"/>
                <w:szCs w:val="24"/>
              </w:rPr>
              <w:t>Podmjera</w:t>
            </w:r>
          </w:p>
        </w:tc>
        <w:tc>
          <w:tcPr>
            <w:tcW w:w="1262" w:type="dxa"/>
            <w:tcBorders>
              <w:top w:val="single" w:sz="12" w:space="0" w:color="auto"/>
              <w:left w:val="nil"/>
              <w:bottom w:val="single" w:sz="12" w:space="0" w:color="auto"/>
              <w:right w:val="single" w:sz="4" w:space="0" w:color="auto"/>
            </w:tcBorders>
            <w:shd w:val="clear" w:color="auto" w:fill="BFBFBF"/>
            <w:noWrap/>
            <w:vAlign w:val="bottom"/>
            <w:hideMark/>
          </w:tcPr>
          <w:p w:rsidR="00E00873" w:rsidRPr="008A3502" w:rsidRDefault="00E00873" w:rsidP="00EB1E48">
            <w:pPr>
              <w:spacing w:line="276" w:lineRule="auto"/>
              <w:jc w:val="center"/>
              <w:rPr>
                <w:rFonts w:ascii="Times New Roman" w:hAnsi="Times New Roman" w:cs="Times New Roman"/>
                <w:b/>
                <w:sz w:val="24"/>
                <w:szCs w:val="24"/>
              </w:rPr>
            </w:pPr>
            <w:r w:rsidRPr="008A3502">
              <w:rPr>
                <w:rFonts w:ascii="Times New Roman" w:hAnsi="Times New Roman" w:cs="Times New Roman"/>
                <w:b/>
                <w:sz w:val="24"/>
                <w:szCs w:val="24"/>
              </w:rPr>
              <w:t>Operacija</w:t>
            </w:r>
          </w:p>
        </w:tc>
        <w:tc>
          <w:tcPr>
            <w:tcW w:w="7362" w:type="dxa"/>
            <w:tcBorders>
              <w:top w:val="single" w:sz="12" w:space="0" w:color="auto"/>
              <w:left w:val="nil"/>
              <w:bottom w:val="single" w:sz="12" w:space="0" w:color="auto"/>
              <w:right w:val="single" w:sz="4" w:space="0" w:color="auto"/>
            </w:tcBorders>
            <w:shd w:val="clear" w:color="auto" w:fill="BFBFBF"/>
            <w:noWrap/>
            <w:vAlign w:val="bottom"/>
            <w:hideMark/>
          </w:tcPr>
          <w:p w:rsidR="00E00873" w:rsidRPr="008A3502" w:rsidRDefault="00E00873" w:rsidP="00EB1E48">
            <w:pPr>
              <w:spacing w:line="276" w:lineRule="auto"/>
              <w:rPr>
                <w:rFonts w:ascii="Times New Roman" w:eastAsia="Calibri" w:hAnsi="Times New Roman" w:cs="Times New Roman"/>
                <w:color w:val="000000"/>
                <w:sz w:val="24"/>
                <w:szCs w:val="24"/>
                <w:lang w:eastAsia="ar-SA"/>
              </w:rPr>
            </w:pPr>
            <w:r w:rsidRPr="008A3502">
              <w:rPr>
                <w:rFonts w:ascii="Times New Roman" w:hAnsi="Times New Roman" w:cs="Times New Roman"/>
                <w:b/>
                <w:sz w:val="24"/>
                <w:szCs w:val="24"/>
              </w:rPr>
              <w:t>Prihvatljivi projekti</w:t>
            </w:r>
          </w:p>
        </w:tc>
      </w:tr>
      <w:tr w:rsidR="00E00873" w:rsidRPr="008A3502" w:rsidTr="00190130">
        <w:trPr>
          <w:trHeight w:val="618"/>
        </w:trPr>
        <w:tc>
          <w:tcPr>
            <w:tcW w:w="1187" w:type="dxa"/>
            <w:vMerge w:val="restart"/>
            <w:tcBorders>
              <w:top w:val="single" w:sz="12" w:space="0" w:color="auto"/>
              <w:left w:val="single" w:sz="12" w:space="0" w:color="auto"/>
              <w:bottom w:val="single" w:sz="12" w:space="0" w:color="auto"/>
              <w:right w:val="single" w:sz="4" w:space="0" w:color="auto"/>
            </w:tcBorders>
            <w:shd w:val="clear" w:color="auto" w:fill="F2F2F2"/>
            <w:textDirection w:val="btLr"/>
            <w:vAlign w:val="center"/>
            <w:hideMark/>
          </w:tcPr>
          <w:p w:rsidR="00E00873" w:rsidRPr="008A3502" w:rsidRDefault="00E00873" w:rsidP="00EB1E48">
            <w:pPr>
              <w:spacing w:line="276" w:lineRule="auto"/>
              <w:jc w:val="center"/>
              <w:rPr>
                <w:rFonts w:ascii="Times New Roman" w:hAnsi="Times New Roman" w:cs="Times New Roman"/>
                <w:b/>
                <w:bCs/>
                <w:color w:val="000000"/>
                <w:sz w:val="24"/>
                <w:szCs w:val="24"/>
                <w:lang w:eastAsia="hr-HR"/>
              </w:rPr>
            </w:pPr>
            <w:r w:rsidRPr="008A3502">
              <w:rPr>
                <w:rFonts w:ascii="Times New Roman" w:hAnsi="Times New Roman" w:cs="Times New Roman"/>
                <w:b/>
                <w:sz w:val="24"/>
                <w:szCs w:val="24"/>
              </w:rPr>
              <w:t>Provedba operacija putem CLLD strategije (provedba LRS)</w:t>
            </w:r>
          </w:p>
        </w:tc>
        <w:tc>
          <w:tcPr>
            <w:tcW w:w="1262" w:type="dxa"/>
            <w:vMerge w:val="restart"/>
            <w:tcBorders>
              <w:top w:val="single" w:sz="12" w:space="0" w:color="auto"/>
              <w:left w:val="nil"/>
              <w:bottom w:val="single" w:sz="12" w:space="0" w:color="auto"/>
              <w:right w:val="single" w:sz="4" w:space="0" w:color="auto"/>
            </w:tcBorders>
            <w:textDirection w:val="btLr"/>
            <w:vAlign w:val="center"/>
            <w:hideMark/>
          </w:tcPr>
          <w:p w:rsidR="00E00873" w:rsidRPr="00190130" w:rsidRDefault="00190130" w:rsidP="00190130">
            <w:pPr>
              <w:spacing w:line="276" w:lineRule="auto"/>
              <w:jc w:val="center"/>
              <w:rPr>
                <w:rFonts w:ascii="Times New Roman" w:hAnsi="Times New Roman" w:cs="Times New Roman"/>
                <w:b/>
                <w:bCs/>
                <w:color w:val="000000"/>
                <w:sz w:val="24"/>
                <w:szCs w:val="24"/>
                <w:lang w:eastAsia="hr-HR"/>
              </w:rPr>
            </w:pPr>
            <w:r w:rsidRPr="00190130">
              <w:rPr>
                <w:rFonts w:ascii="Times New Roman" w:hAnsi="Times New Roman" w:cs="Times New Roman"/>
                <w:b/>
                <w:sz w:val="24"/>
                <w:szCs w:val="24"/>
              </w:rPr>
              <w:t>2.1.1 „Razvoj opće društvene infrastrukture u svrhu podizanja kvalitete života stanovnika LAG-a“</w:t>
            </w:r>
          </w:p>
        </w:tc>
        <w:tc>
          <w:tcPr>
            <w:tcW w:w="7362" w:type="dxa"/>
            <w:vMerge w:val="restart"/>
            <w:tcBorders>
              <w:top w:val="single" w:sz="12" w:space="0" w:color="auto"/>
              <w:left w:val="nil"/>
              <w:bottom w:val="single" w:sz="12" w:space="0" w:color="auto"/>
              <w:right w:val="single" w:sz="12" w:space="0" w:color="auto"/>
            </w:tcBorders>
            <w:hideMark/>
          </w:tcPr>
          <w:p w:rsidR="00E00873" w:rsidRPr="008A3502" w:rsidRDefault="00E00873" w:rsidP="00A42DB9">
            <w:pPr>
              <w:pStyle w:val="Odlomakpopisa"/>
              <w:numPr>
                <w:ilvl w:val="0"/>
                <w:numId w:val="3"/>
              </w:numPr>
              <w:ind w:left="459" w:hanging="426"/>
              <w:jc w:val="both"/>
              <w:rPr>
                <w:rFonts w:ascii="Times New Roman" w:eastAsia="Calibri" w:hAnsi="Times New Roman" w:cs="Times New Roman"/>
                <w:color w:val="000000"/>
                <w:sz w:val="24"/>
                <w:szCs w:val="24"/>
                <w:lang w:eastAsia="ar-SA"/>
              </w:rPr>
            </w:pPr>
            <w:r w:rsidRPr="008A3502">
              <w:rPr>
                <w:rFonts w:ascii="Times New Roman" w:eastAsia="Calibri" w:hAnsi="Times New Roman" w:cs="Times New Roman"/>
                <w:color w:val="000000"/>
                <w:sz w:val="24"/>
                <w:szCs w:val="24"/>
                <w:lang w:eastAsia="ar-SA"/>
              </w:rPr>
              <w:t>vatrogasni dom i spremište</w:t>
            </w:r>
          </w:p>
          <w:p w:rsidR="00E00873" w:rsidRPr="008A3502" w:rsidRDefault="00E00873" w:rsidP="00A42DB9">
            <w:pPr>
              <w:pStyle w:val="Odlomakpopisa"/>
              <w:numPr>
                <w:ilvl w:val="0"/>
                <w:numId w:val="3"/>
              </w:numPr>
              <w:ind w:left="459" w:hanging="426"/>
              <w:jc w:val="both"/>
              <w:rPr>
                <w:rFonts w:ascii="Times New Roman" w:eastAsia="Calibri" w:hAnsi="Times New Roman" w:cs="Times New Roman"/>
                <w:color w:val="000000"/>
                <w:sz w:val="24"/>
                <w:szCs w:val="24"/>
                <w:lang w:eastAsia="ar-SA"/>
              </w:rPr>
            </w:pPr>
            <w:r w:rsidRPr="008A3502">
              <w:rPr>
                <w:rFonts w:ascii="Times New Roman" w:eastAsia="Calibri" w:hAnsi="Times New Roman" w:cs="Times New Roman"/>
                <w:color w:val="000000"/>
                <w:sz w:val="24"/>
                <w:szCs w:val="24"/>
                <w:lang w:eastAsia="ar-SA"/>
              </w:rPr>
              <w:t>društveni dom/kulturni centar</w:t>
            </w:r>
          </w:p>
          <w:p w:rsidR="00E00873" w:rsidRPr="008A3502" w:rsidRDefault="00E00873" w:rsidP="00A42DB9">
            <w:pPr>
              <w:pStyle w:val="Odlomakpopisa"/>
              <w:numPr>
                <w:ilvl w:val="0"/>
                <w:numId w:val="3"/>
              </w:numPr>
              <w:ind w:left="459" w:hanging="426"/>
              <w:jc w:val="both"/>
              <w:rPr>
                <w:rFonts w:ascii="Times New Roman" w:eastAsia="Calibri" w:hAnsi="Times New Roman" w:cs="Times New Roman"/>
                <w:color w:val="000000"/>
                <w:sz w:val="24"/>
                <w:szCs w:val="24"/>
                <w:lang w:eastAsia="ar-SA"/>
              </w:rPr>
            </w:pPr>
            <w:r w:rsidRPr="008A3502">
              <w:rPr>
                <w:rFonts w:ascii="Times New Roman" w:eastAsia="Calibri" w:hAnsi="Times New Roman" w:cs="Times New Roman"/>
                <w:color w:val="000000"/>
                <w:sz w:val="24"/>
                <w:szCs w:val="24"/>
                <w:lang w:eastAsia="ar-SA"/>
              </w:rPr>
              <w:t>planinarski dom i sklonište</w:t>
            </w:r>
          </w:p>
          <w:p w:rsidR="00E00873" w:rsidRPr="008A3502" w:rsidRDefault="00E00873" w:rsidP="00A42DB9">
            <w:pPr>
              <w:pStyle w:val="Odlomakpopisa"/>
              <w:numPr>
                <w:ilvl w:val="0"/>
                <w:numId w:val="3"/>
              </w:numPr>
              <w:ind w:left="459" w:hanging="426"/>
              <w:jc w:val="both"/>
              <w:rPr>
                <w:rFonts w:ascii="Times New Roman" w:eastAsia="Calibri" w:hAnsi="Times New Roman" w:cs="Times New Roman"/>
                <w:color w:val="000000"/>
                <w:sz w:val="24"/>
                <w:szCs w:val="24"/>
                <w:lang w:eastAsia="ar-SA"/>
              </w:rPr>
            </w:pPr>
            <w:r w:rsidRPr="008A3502">
              <w:rPr>
                <w:rFonts w:ascii="Times New Roman" w:eastAsia="Calibri" w:hAnsi="Times New Roman" w:cs="Times New Roman"/>
                <w:color w:val="000000"/>
                <w:sz w:val="24"/>
                <w:szCs w:val="24"/>
                <w:lang w:eastAsia="ar-SA"/>
              </w:rPr>
              <w:t>turistički informativni centar</w:t>
            </w:r>
          </w:p>
          <w:p w:rsidR="00E00873" w:rsidRPr="008A3502" w:rsidRDefault="00E00873" w:rsidP="00A42DB9">
            <w:pPr>
              <w:pStyle w:val="Odlomakpopisa"/>
              <w:numPr>
                <w:ilvl w:val="0"/>
                <w:numId w:val="3"/>
              </w:numPr>
              <w:ind w:left="459" w:hanging="426"/>
              <w:jc w:val="both"/>
              <w:rPr>
                <w:rFonts w:ascii="Times New Roman" w:eastAsia="Calibri" w:hAnsi="Times New Roman" w:cs="Times New Roman"/>
                <w:color w:val="000000"/>
                <w:sz w:val="24"/>
                <w:szCs w:val="24"/>
                <w:lang w:eastAsia="ar-SA"/>
              </w:rPr>
            </w:pPr>
            <w:r w:rsidRPr="008A3502">
              <w:rPr>
                <w:rFonts w:ascii="Times New Roman" w:eastAsia="Calibri" w:hAnsi="Times New Roman" w:cs="Times New Roman"/>
                <w:color w:val="000000"/>
                <w:sz w:val="24"/>
                <w:szCs w:val="24"/>
                <w:lang w:eastAsia="ar-SA"/>
              </w:rPr>
              <w:t>dječj</w:t>
            </w:r>
            <w:r w:rsidR="00E7488D" w:rsidRPr="008A3502">
              <w:rPr>
                <w:rFonts w:ascii="Times New Roman" w:eastAsia="Calibri" w:hAnsi="Times New Roman" w:cs="Times New Roman"/>
                <w:color w:val="000000"/>
                <w:sz w:val="24"/>
                <w:szCs w:val="24"/>
                <w:lang w:eastAsia="ar-SA"/>
              </w:rPr>
              <w:t>e</w:t>
            </w:r>
            <w:r w:rsidRPr="008A3502">
              <w:rPr>
                <w:rFonts w:ascii="Times New Roman" w:eastAsia="Calibri" w:hAnsi="Times New Roman" w:cs="Times New Roman"/>
                <w:color w:val="000000"/>
                <w:sz w:val="24"/>
                <w:szCs w:val="24"/>
                <w:lang w:eastAsia="ar-SA"/>
              </w:rPr>
              <w:t xml:space="preserve"> igrališt</w:t>
            </w:r>
            <w:r w:rsidR="00C2773C" w:rsidRPr="008A3502">
              <w:rPr>
                <w:rFonts w:ascii="Times New Roman" w:eastAsia="Calibri" w:hAnsi="Times New Roman" w:cs="Times New Roman"/>
                <w:color w:val="000000"/>
                <w:sz w:val="24"/>
                <w:szCs w:val="24"/>
                <w:lang w:eastAsia="ar-SA"/>
              </w:rPr>
              <w:t>e</w:t>
            </w:r>
          </w:p>
          <w:p w:rsidR="00E00873" w:rsidRPr="008A3502" w:rsidRDefault="00E00873" w:rsidP="00A42DB9">
            <w:pPr>
              <w:pStyle w:val="Odlomakpopisa"/>
              <w:numPr>
                <w:ilvl w:val="0"/>
                <w:numId w:val="3"/>
              </w:numPr>
              <w:ind w:left="459" w:hanging="426"/>
              <w:jc w:val="both"/>
              <w:rPr>
                <w:rFonts w:ascii="Times New Roman" w:eastAsia="Calibri" w:hAnsi="Times New Roman" w:cs="Times New Roman"/>
                <w:color w:val="000000"/>
                <w:sz w:val="24"/>
                <w:szCs w:val="24"/>
                <w:lang w:eastAsia="ar-SA"/>
              </w:rPr>
            </w:pPr>
            <w:r w:rsidRPr="008A3502">
              <w:rPr>
                <w:rFonts w:ascii="Times New Roman" w:eastAsia="Calibri" w:hAnsi="Times New Roman" w:cs="Times New Roman"/>
                <w:color w:val="000000"/>
                <w:sz w:val="24"/>
                <w:szCs w:val="24"/>
                <w:lang w:eastAsia="ar-SA"/>
              </w:rPr>
              <w:t>sportsk</w:t>
            </w:r>
            <w:r w:rsidR="00E7488D" w:rsidRPr="008A3502">
              <w:rPr>
                <w:rFonts w:ascii="Times New Roman" w:eastAsia="Calibri" w:hAnsi="Times New Roman" w:cs="Times New Roman"/>
                <w:color w:val="000000"/>
                <w:sz w:val="24"/>
                <w:szCs w:val="24"/>
                <w:lang w:eastAsia="ar-SA"/>
              </w:rPr>
              <w:t>a</w:t>
            </w:r>
            <w:r w:rsidR="005A0066">
              <w:rPr>
                <w:rFonts w:ascii="Times New Roman" w:eastAsia="Calibri" w:hAnsi="Times New Roman" w:cs="Times New Roman"/>
                <w:color w:val="000000"/>
                <w:sz w:val="24"/>
                <w:szCs w:val="24"/>
                <w:lang w:eastAsia="ar-SA"/>
              </w:rPr>
              <w:t xml:space="preserve"> građevina</w:t>
            </w:r>
          </w:p>
          <w:p w:rsidR="00E00873" w:rsidRPr="008A3502" w:rsidRDefault="00E00873" w:rsidP="00A42DB9">
            <w:pPr>
              <w:pStyle w:val="Odlomakpopisa"/>
              <w:numPr>
                <w:ilvl w:val="0"/>
                <w:numId w:val="3"/>
              </w:numPr>
              <w:ind w:left="459" w:hanging="426"/>
              <w:jc w:val="both"/>
              <w:rPr>
                <w:rFonts w:ascii="Times New Roman" w:eastAsia="Calibri" w:hAnsi="Times New Roman" w:cs="Times New Roman"/>
                <w:color w:val="000000"/>
                <w:sz w:val="24"/>
                <w:szCs w:val="24"/>
                <w:lang w:eastAsia="ar-SA"/>
              </w:rPr>
            </w:pPr>
            <w:r w:rsidRPr="008A3502">
              <w:rPr>
                <w:rFonts w:ascii="Times New Roman" w:eastAsia="Calibri" w:hAnsi="Times New Roman" w:cs="Times New Roman"/>
                <w:color w:val="000000"/>
                <w:sz w:val="24"/>
                <w:szCs w:val="24"/>
                <w:lang w:eastAsia="ar-SA"/>
              </w:rPr>
              <w:t>objekt za slatkovodni sportski ribolov (ribički dom, nadstrešnica i drugo)</w:t>
            </w:r>
          </w:p>
          <w:p w:rsidR="00E00873" w:rsidRPr="008A3502" w:rsidRDefault="00E00873" w:rsidP="00A42DB9">
            <w:pPr>
              <w:pStyle w:val="Odlomakpopisa"/>
              <w:numPr>
                <w:ilvl w:val="0"/>
                <w:numId w:val="3"/>
              </w:numPr>
              <w:ind w:left="459" w:hanging="426"/>
              <w:jc w:val="both"/>
              <w:rPr>
                <w:rFonts w:ascii="Times New Roman" w:eastAsia="Calibri" w:hAnsi="Times New Roman" w:cs="Times New Roman"/>
                <w:color w:val="000000"/>
                <w:sz w:val="24"/>
                <w:szCs w:val="24"/>
                <w:lang w:eastAsia="ar-SA"/>
              </w:rPr>
            </w:pPr>
            <w:r w:rsidRPr="008A3502">
              <w:rPr>
                <w:rFonts w:ascii="Times New Roman" w:eastAsia="Calibri" w:hAnsi="Times New Roman" w:cs="Times New Roman"/>
                <w:color w:val="000000"/>
                <w:sz w:val="24"/>
                <w:szCs w:val="24"/>
                <w:lang w:eastAsia="ar-SA"/>
              </w:rPr>
              <w:t>rekreacijsk</w:t>
            </w:r>
            <w:r w:rsidR="00E7488D" w:rsidRPr="008A3502">
              <w:rPr>
                <w:rFonts w:ascii="Times New Roman" w:eastAsia="Calibri" w:hAnsi="Times New Roman" w:cs="Times New Roman"/>
                <w:color w:val="000000"/>
                <w:sz w:val="24"/>
                <w:szCs w:val="24"/>
                <w:lang w:eastAsia="ar-SA"/>
              </w:rPr>
              <w:t>a</w:t>
            </w:r>
            <w:r w:rsidRPr="008A3502">
              <w:rPr>
                <w:rFonts w:ascii="Times New Roman" w:eastAsia="Calibri" w:hAnsi="Times New Roman" w:cs="Times New Roman"/>
                <w:color w:val="000000"/>
                <w:sz w:val="24"/>
                <w:szCs w:val="24"/>
                <w:lang w:eastAsia="ar-SA"/>
              </w:rPr>
              <w:t xml:space="preserve"> zon</w:t>
            </w:r>
            <w:r w:rsidR="00E7488D" w:rsidRPr="008A3502">
              <w:rPr>
                <w:rFonts w:ascii="Times New Roman" w:eastAsia="Calibri" w:hAnsi="Times New Roman" w:cs="Times New Roman"/>
                <w:color w:val="000000"/>
                <w:sz w:val="24"/>
                <w:szCs w:val="24"/>
                <w:lang w:eastAsia="ar-SA"/>
              </w:rPr>
              <w:t>a</w:t>
            </w:r>
            <w:r w:rsidRPr="008A3502">
              <w:rPr>
                <w:rFonts w:ascii="Times New Roman" w:eastAsia="Calibri" w:hAnsi="Times New Roman" w:cs="Times New Roman"/>
                <w:color w:val="000000"/>
                <w:sz w:val="24"/>
                <w:szCs w:val="24"/>
                <w:lang w:eastAsia="ar-SA"/>
              </w:rPr>
              <w:t xml:space="preserve"> na rijekama i jezerima</w:t>
            </w:r>
          </w:p>
          <w:p w:rsidR="00E00873" w:rsidRPr="008A3502" w:rsidRDefault="00E00873" w:rsidP="00A42DB9">
            <w:pPr>
              <w:pStyle w:val="Odlomakpopisa"/>
              <w:numPr>
                <w:ilvl w:val="0"/>
                <w:numId w:val="3"/>
              </w:numPr>
              <w:ind w:left="459" w:hanging="426"/>
              <w:jc w:val="both"/>
              <w:rPr>
                <w:rFonts w:ascii="Times New Roman" w:eastAsia="Calibri" w:hAnsi="Times New Roman" w:cs="Times New Roman"/>
                <w:color w:val="000000"/>
                <w:sz w:val="24"/>
                <w:szCs w:val="24"/>
                <w:lang w:eastAsia="ar-SA"/>
              </w:rPr>
            </w:pPr>
            <w:r w:rsidRPr="008A3502">
              <w:rPr>
                <w:rFonts w:ascii="Times New Roman" w:eastAsia="Calibri" w:hAnsi="Times New Roman" w:cs="Times New Roman"/>
                <w:color w:val="000000"/>
                <w:sz w:val="24"/>
                <w:szCs w:val="24"/>
                <w:lang w:eastAsia="ar-SA"/>
              </w:rPr>
              <w:t>biciklističk</w:t>
            </w:r>
            <w:r w:rsidR="00E7488D" w:rsidRPr="008A3502">
              <w:rPr>
                <w:rFonts w:ascii="Times New Roman" w:eastAsia="Calibri" w:hAnsi="Times New Roman" w:cs="Times New Roman"/>
                <w:color w:val="000000"/>
                <w:sz w:val="24"/>
                <w:szCs w:val="24"/>
                <w:lang w:eastAsia="ar-SA"/>
              </w:rPr>
              <w:t>a</w:t>
            </w:r>
            <w:r w:rsidRPr="008A3502">
              <w:rPr>
                <w:rFonts w:ascii="Times New Roman" w:eastAsia="Calibri" w:hAnsi="Times New Roman" w:cs="Times New Roman"/>
                <w:color w:val="000000"/>
                <w:sz w:val="24"/>
                <w:szCs w:val="24"/>
                <w:lang w:eastAsia="ar-SA"/>
              </w:rPr>
              <w:t xml:space="preserve"> staz</w:t>
            </w:r>
            <w:r w:rsidR="00E7488D" w:rsidRPr="008A3502">
              <w:rPr>
                <w:rFonts w:ascii="Times New Roman" w:eastAsia="Calibri" w:hAnsi="Times New Roman" w:cs="Times New Roman"/>
                <w:color w:val="000000"/>
                <w:sz w:val="24"/>
                <w:szCs w:val="24"/>
                <w:lang w:eastAsia="ar-SA"/>
              </w:rPr>
              <w:t>a</w:t>
            </w:r>
            <w:r w:rsidRPr="008A3502">
              <w:rPr>
                <w:rFonts w:ascii="Times New Roman" w:eastAsia="Calibri" w:hAnsi="Times New Roman" w:cs="Times New Roman"/>
                <w:color w:val="000000"/>
                <w:sz w:val="24"/>
                <w:szCs w:val="24"/>
                <w:lang w:eastAsia="ar-SA"/>
              </w:rPr>
              <w:t xml:space="preserve"> (koja nije sastavni dio ceste)</w:t>
            </w:r>
          </w:p>
          <w:p w:rsidR="00E00873" w:rsidRPr="008A3502" w:rsidRDefault="00E00873" w:rsidP="00A42DB9">
            <w:pPr>
              <w:pStyle w:val="Odlomakpopisa"/>
              <w:numPr>
                <w:ilvl w:val="0"/>
                <w:numId w:val="3"/>
              </w:numPr>
              <w:ind w:left="459" w:hanging="426"/>
              <w:jc w:val="both"/>
              <w:rPr>
                <w:rFonts w:ascii="Times New Roman" w:eastAsia="Calibri" w:hAnsi="Times New Roman" w:cs="Times New Roman"/>
                <w:color w:val="000000"/>
                <w:sz w:val="24"/>
                <w:szCs w:val="24"/>
                <w:lang w:eastAsia="ar-SA"/>
              </w:rPr>
            </w:pPr>
            <w:r w:rsidRPr="008A3502">
              <w:rPr>
                <w:rFonts w:ascii="Times New Roman" w:eastAsia="Calibri" w:hAnsi="Times New Roman" w:cs="Times New Roman"/>
                <w:color w:val="000000"/>
                <w:sz w:val="24"/>
                <w:szCs w:val="24"/>
                <w:lang w:eastAsia="ar-SA"/>
              </w:rPr>
              <w:t>tematski put i park</w:t>
            </w:r>
          </w:p>
          <w:p w:rsidR="00AC387D" w:rsidRPr="008A3502" w:rsidRDefault="00AC387D" w:rsidP="00A42DB9">
            <w:pPr>
              <w:pStyle w:val="Odlomakpopisa"/>
              <w:numPr>
                <w:ilvl w:val="0"/>
                <w:numId w:val="3"/>
              </w:numPr>
              <w:ind w:left="459" w:hanging="426"/>
              <w:jc w:val="both"/>
              <w:rPr>
                <w:rFonts w:ascii="Times New Roman" w:eastAsia="Calibri" w:hAnsi="Times New Roman" w:cs="Times New Roman"/>
                <w:color w:val="000000"/>
                <w:sz w:val="24"/>
                <w:szCs w:val="24"/>
                <w:lang w:eastAsia="ar-SA"/>
              </w:rPr>
            </w:pPr>
            <w:r w:rsidRPr="008A3502">
              <w:rPr>
                <w:rFonts w:ascii="Times New Roman" w:eastAsia="Calibri" w:hAnsi="Times New Roman" w:cs="Times New Roman"/>
                <w:color w:val="000000"/>
                <w:sz w:val="24"/>
                <w:szCs w:val="24"/>
                <w:lang w:eastAsia="ar-SA"/>
              </w:rPr>
              <w:t>građevin</w:t>
            </w:r>
            <w:r w:rsidR="00E7488D" w:rsidRPr="008A3502">
              <w:rPr>
                <w:rFonts w:ascii="Times New Roman" w:eastAsia="Calibri" w:hAnsi="Times New Roman" w:cs="Times New Roman"/>
                <w:color w:val="000000"/>
                <w:sz w:val="24"/>
                <w:szCs w:val="24"/>
                <w:lang w:eastAsia="ar-SA"/>
              </w:rPr>
              <w:t>a</w:t>
            </w:r>
            <w:r w:rsidRPr="008A3502">
              <w:rPr>
                <w:rFonts w:ascii="Times New Roman" w:eastAsia="Calibri" w:hAnsi="Times New Roman" w:cs="Times New Roman"/>
                <w:color w:val="000000"/>
                <w:sz w:val="24"/>
                <w:szCs w:val="24"/>
                <w:lang w:eastAsia="ar-SA"/>
              </w:rPr>
              <w:t xml:space="preserve"> za ostvarivanje organizirane njege, odgoja, obrazovanja i zaštite djece do polaska u osnovnu školu (dječji vrtić, rekonstrukcija i opremanje prostora za izvođenje programa predškole u osnovnoj školi te rekonstrukcija i opremanje prostora za igraonicu pri knjižnici, zdravstvenoj, socijalnoj, kulturnoj i sportskoj ustanovi, udruzi te drugoj pravnoj osobi u kojima se provode kraći programi odgojno-obrazovnog rada s djecom rane i predškolske dobi)</w:t>
            </w:r>
          </w:p>
          <w:p w:rsidR="00E00873" w:rsidRPr="008A3502" w:rsidRDefault="00E00873" w:rsidP="00A42DB9">
            <w:pPr>
              <w:pStyle w:val="Odlomakpopisa"/>
              <w:numPr>
                <w:ilvl w:val="0"/>
                <w:numId w:val="3"/>
              </w:numPr>
              <w:ind w:left="459" w:hanging="426"/>
              <w:jc w:val="both"/>
              <w:rPr>
                <w:rFonts w:ascii="Times New Roman" w:eastAsia="Calibri" w:hAnsi="Times New Roman" w:cs="Times New Roman"/>
                <w:color w:val="000000"/>
                <w:sz w:val="24"/>
                <w:szCs w:val="24"/>
                <w:lang w:eastAsia="ar-SA"/>
              </w:rPr>
            </w:pPr>
            <w:r w:rsidRPr="008A3502">
              <w:rPr>
                <w:rFonts w:ascii="Times New Roman" w:eastAsia="Calibri" w:hAnsi="Times New Roman" w:cs="Times New Roman"/>
                <w:color w:val="000000"/>
                <w:sz w:val="24"/>
                <w:szCs w:val="24"/>
                <w:lang w:eastAsia="ar-SA"/>
              </w:rPr>
              <w:t>javn</w:t>
            </w:r>
            <w:r w:rsidR="00E7488D" w:rsidRPr="008A3502">
              <w:rPr>
                <w:rFonts w:ascii="Times New Roman" w:eastAsia="Calibri" w:hAnsi="Times New Roman" w:cs="Times New Roman"/>
                <w:color w:val="000000"/>
                <w:sz w:val="24"/>
                <w:szCs w:val="24"/>
                <w:lang w:eastAsia="ar-SA"/>
              </w:rPr>
              <w:t>a</w:t>
            </w:r>
            <w:r w:rsidRPr="008A3502">
              <w:rPr>
                <w:rFonts w:ascii="Times New Roman" w:eastAsia="Calibri" w:hAnsi="Times New Roman" w:cs="Times New Roman"/>
                <w:color w:val="000000"/>
                <w:sz w:val="24"/>
                <w:szCs w:val="24"/>
                <w:lang w:eastAsia="ar-SA"/>
              </w:rPr>
              <w:t xml:space="preserve"> zelen</w:t>
            </w:r>
            <w:r w:rsidR="00E7488D" w:rsidRPr="008A3502">
              <w:rPr>
                <w:rFonts w:ascii="Times New Roman" w:eastAsia="Calibri" w:hAnsi="Times New Roman" w:cs="Times New Roman"/>
                <w:color w:val="000000"/>
                <w:sz w:val="24"/>
                <w:szCs w:val="24"/>
                <w:lang w:eastAsia="ar-SA"/>
              </w:rPr>
              <w:t>a</w:t>
            </w:r>
            <w:r w:rsidRPr="008A3502">
              <w:rPr>
                <w:rFonts w:ascii="Times New Roman" w:eastAsia="Calibri" w:hAnsi="Times New Roman" w:cs="Times New Roman"/>
                <w:color w:val="000000"/>
                <w:sz w:val="24"/>
                <w:szCs w:val="24"/>
                <w:lang w:eastAsia="ar-SA"/>
              </w:rPr>
              <w:t xml:space="preserve"> površin</w:t>
            </w:r>
            <w:r w:rsidR="00E7488D" w:rsidRPr="008A3502">
              <w:rPr>
                <w:rFonts w:ascii="Times New Roman" w:eastAsia="Calibri" w:hAnsi="Times New Roman" w:cs="Times New Roman"/>
                <w:color w:val="000000"/>
                <w:sz w:val="24"/>
                <w:szCs w:val="24"/>
                <w:lang w:eastAsia="ar-SA"/>
              </w:rPr>
              <w:t>a</w:t>
            </w:r>
            <w:r w:rsidRPr="008A3502">
              <w:rPr>
                <w:rFonts w:ascii="Times New Roman" w:eastAsia="Calibri" w:hAnsi="Times New Roman" w:cs="Times New Roman"/>
                <w:color w:val="000000"/>
                <w:sz w:val="24"/>
                <w:szCs w:val="24"/>
                <w:lang w:eastAsia="ar-SA"/>
              </w:rPr>
              <w:t xml:space="preserve"> (park i slično)</w:t>
            </w:r>
          </w:p>
          <w:p w:rsidR="00E00873" w:rsidRPr="008A3502" w:rsidRDefault="00E00873" w:rsidP="00A42DB9">
            <w:pPr>
              <w:pStyle w:val="Odlomakpopisa"/>
              <w:numPr>
                <w:ilvl w:val="0"/>
                <w:numId w:val="3"/>
              </w:numPr>
              <w:ind w:left="459" w:hanging="426"/>
              <w:jc w:val="both"/>
              <w:rPr>
                <w:rFonts w:ascii="Times New Roman" w:eastAsia="Calibri" w:hAnsi="Times New Roman" w:cs="Times New Roman"/>
                <w:color w:val="000000"/>
                <w:sz w:val="24"/>
                <w:szCs w:val="24"/>
                <w:lang w:eastAsia="ar-SA"/>
              </w:rPr>
            </w:pPr>
            <w:r w:rsidRPr="008A3502">
              <w:rPr>
                <w:rFonts w:ascii="Times New Roman" w:eastAsia="Calibri" w:hAnsi="Times New Roman" w:cs="Times New Roman"/>
                <w:color w:val="000000"/>
                <w:sz w:val="24"/>
                <w:szCs w:val="24"/>
                <w:lang w:eastAsia="ar-SA"/>
              </w:rPr>
              <w:t>pješačk</w:t>
            </w:r>
            <w:r w:rsidR="00E7488D" w:rsidRPr="008A3502">
              <w:rPr>
                <w:rFonts w:ascii="Times New Roman" w:eastAsia="Calibri" w:hAnsi="Times New Roman" w:cs="Times New Roman"/>
                <w:color w:val="000000"/>
                <w:sz w:val="24"/>
                <w:szCs w:val="24"/>
                <w:lang w:eastAsia="ar-SA"/>
              </w:rPr>
              <w:t>a</w:t>
            </w:r>
            <w:r w:rsidRPr="008A3502">
              <w:rPr>
                <w:rFonts w:ascii="Times New Roman" w:eastAsia="Calibri" w:hAnsi="Times New Roman" w:cs="Times New Roman"/>
                <w:color w:val="000000"/>
                <w:sz w:val="24"/>
                <w:szCs w:val="24"/>
                <w:lang w:eastAsia="ar-SA"/>
              </w:rPr>
              <w:t xml:space="preserve"> staz</w:t>
            </w:r>
            <w:r w:rsidR="00E7488D" w:rsidRPr="008A3502">
              <w:rPr>
                <w:rFonts w:ascii="Times New Roman" w:eastAsia="Calibri" w:hAnsi="Times New Roman" w:cs="Times New Roman"/>
                <w:color w:val="000000"/>
                <w:sz w:val="24"/>
                <w:szCs w:val="24"/>
                <w:lang w:eastAsia="ar-SA"/>
              </w:rPr>
              <w:t>a</w:t>
            </w:r>
            <w:r w:rsidRPr="008A3502">
              <w:rPr>
                <w:rFonts w:ascii="Times New Roman" w:eastAsia="Calibri" w:hAnsi="Times New Roman" w:cs="Times New Roman"/>
                <w:color w:val="000000"/>
                <w:sz w:val="24"/>
                <w:szCs w:val="24"/>
                <w:lang w:eastAsia="ar-SA"/>
              </w:rPr>
              <w:t xml:space="preserve"> (koja nije sastavni dio ceste)</w:t>
            </w:r>
          </w:p>
          <w:p w:rsidR="00E00873" w:rsidRPr="008A3502" w:rsidRDefault="00E00873" w:rsidP="00A42DB9">
            <w:pPr>
              <w:pStyle w:val="Odlomakpopisa"/>
              <w:numPr>
                <w:ilvl w:val="0"/>
                <w:numId w:val="3"/>
              </w:numPr>
              <w:ind w:left="459" w:hanging="426"/>
              <w:jc w:val="both"/>
              <w:rPr>
                <w:rFonts w:ascii="Times New Roman" w:eastAsia="Calibri" w:hAnsi="Times New Roman" w:cs="Times New Roman"/>
                <w:color w:val="000000"/>
                <w:sz w:val="24"/>
                <w:szCs w:val="24"/>
                <w:lang w:eastAsia="ar-SA"/>
              </w:rPr>
            </w:pPr>
            <w:r w:rsidRPr="008A3502">
              <w:rPr>
                <w:rFonts w:ascii="Times New Roman" w:eastAsia="Calibri" w:hAnsi="Times New Roman" w:cs="Times New Roman"/>
                <w:color w:val="000000"/>
                <w:sz w:val="24"/>
                <w:szCs w:val="24"/>
                <w:lang w:eastAsia="ar-SA"/>
              </w:rPr>
              <w:t>pješačk</w:t>
            </w:r>
            <w:r w:rsidR="00E7488D" w:rsidRPr="008A3502">
              <w:rPr>
                <w:rFonts w:ascii="Times New Roman" w:eastAsia="Calibri" w:hAnsi="Times New Roman" w:cs="Times New Roman"/>
                <w:color w:val="000000"/>
                <w:sz w:val="24"/>
                <w:szCs w:val="24"/>
                <w:lang w:eastAsia="ar-SA"/>
              </w:rPr>
              <w:t>a</w:t>
            </w:r>
            <w:r w:rsidRPr="008A3502">
              <w:rPr>
                <w:rFonts w:ascii="Times New Roman" w:eastAsia="Calibri" w:hAnsi="Times New Roman" w:cs="Times New Roman"/>
                <w:color w:val="000000"/>
                <w:sz w:val="24"/>
                <w:szCs w:val="24"/>
                <w:lang w:eastAsia="ar-SA"/>
              </w:rPr>
              <w:t xml:space="preserve"> zon</w:t>
            </w:r>
            <w:r w:rsidR="00E7488D" w:rsidRPr="008A3502">
              <w:rPr>
                <w:rFonts w:ascii="Times New Roman" w:eastAsia="Calibri" w:hAnsi="Times New Roman" w:cs="Times New Roman"/>
                <w:color w:val="000000"/>
                <w:sz w:val="24"/>
                <w:szCs w:val="24"/>
                <w:lang w:eastAsia="ar-SA"/>
              </w:rPr>
              <w:t>a</w:t>
            </w:r>
          </w:p>
          <w:p w:rsidR="00E00873" w:rsidRPr="008A3502" w:rsidRDefault="00E00873" w:rsidP="00A42DB9">
            <w:pPr>
              <w:pStyle w:val="Odlomakpopisa"/>
              <w:numPr>
                <w:ilvl w:val="0"/>
                <w:numId w:val="3"/>
              </w:numPr>
              <w:ind w:left="459" w:hanging="426"/>
              <w:jc w:val="both"/>
              <w:rPr>
                <w:rFonts w:ascii="Times New Roman" w:eastAsia="Calibri" w:hAnsi="Times New Roman" w:cs="Times New Roman"/>
                <w:color w:val="000000"/>
                <w:sz w:val="24"/>
                <w:szCs w:val="24"/>
                <w:lang w:eastAsia="ar-SA"/>
              </w:rPr>
            </w:pPr>
            <w:r w:rsidRPr="008A3502">
              <w:rPr>
                <w:rFonts w:ascii="Times New Roman" w:eastAsia="Calibri" w:hAnsi="Times New Roman" w:cs="Times New Roman"/>
                <w:color w:val="000000"/>
                <w:sz w:val="24"/>
                <w:szCs w:val="24"/>
                <w:lang w:eastAsia="ar-SA"/>
              </w:rPr>
              <w:t>otvoren</w:t>
            </w:r>
            <w:r w:rsidR="00E7488D" w:rsidRPr="008A3502">
              <w:rPr>
                <w:rFonts w:ascii="Times New Roman" w:eastAsia="Calibri" w:hAnsi="Times New Roman" w:cs="Times New Roman"/>
                <w:color w:val="000000"/>
                <w:sz w:val="24"/>
                <w:szCs w:val="24"/>
                <w:lang w:eastAsia="ar-SA"/>
              </w:rPr>
              <w:t>i</w:t>
            </w:r>
            <w:r w:rsidRPr="008A3502">
              <w:rPr>
                <w:rFonts w:ascii="Times New Roman" w:eastAsia="Calibri" w:hAnsi="Times New Roman" w:cs="Times New Roman"/>
                <w:color w:val="000000"/>
                <w:sz w:val="24"/>
                <w:szCs w:val="24"/>
                <w:lang w:eastAsia="ar-SA"/>
              </w:rPr>
              <w:t xml:space="preserve"> odvodn</w:t>
            </w:r>
            <w:r w:rsidR="00E7488D" w:rsidRPr="008A3502">
              <w:rPr>
                <w:rFonts w:ascii="Times New Roman" w:eastAsia="Calibri" w:hAnsi="Times New Roman" w:cs="Times New Roman"/>
                <w:color w:val="000000"/>
                <w:sz w:val="24"/>
                <w:szCs w:val="24"/>
                <w:lang w:eastAsia="ar-SA"/>
              </w:rPr>
              <w:t>i</w:t>
            </w:r>
            <w:r w:rsidRPr="008A3502">
              <w:rPr>
                <w:rFonts w:ascii="Times New Roman" w:eastAsia="Calibri" w:hAnsi="Times New Roman" w:cs="Times New Roman"/>
                <w:color w:val="000000"/>
                <w:sz w:val="24"/>
                <w:szCs w:val="24"/>
                <w:lang w:eastAsia="ar-SA"/>
              </w:rPr>
              <w:t xml:space="preserve"> kanal (koji nije sastavni dio ceste)</w:t>
            </w:r>
          </w:p>
          <w:p w:rsidR="00E00873" w:rsidRPr="008A3502" w:rsidRDefault="00E00873" w:rsidP="00A42DB9">
            <w:pPr>
              <w:pStyle w:val="Odlomakpopisa"/>
              <w:numPr>
                <w:ilvl w:val="0"/>
                <w:numId w:val="3"/>
              </w:numPr>
              <w:ind w:left="459" w:hanging="426"/>
              <w:jc w:val="both"/>
              <w:rPr>
                <w:rFonts w:ascii="Times New Roman" w:eastAsia="Calibri" w:hAnsi="Times New Roman" w:cs="Times New Roman"/>
                <w:color w:val="000000"/>
                <w:sz w:val="24"/>
                <w:szCs w:val="24"/>
                <w:lang w:eastAsia="ar-SA"/>
              </w:rPr>
            </w:pPr>
            <w:r w:rsidRPr="008A3502">
              <w:rPr>
                <w:rFonts w:ascii="Times New Roman" w:eastAsia="Calibri" w:hAnsi="Times New Roman" w:cs="Times New Roman"/>
                <w:color w:val="000000"/>
                <w:sz w:val="24"/>
                <w:szCs w:val="24"/>
                <w:lang w:eastAsia="ar-SA"/>
              </w:rPr>
              <w:t>groblj</w:t>
            </w:r>
            <w:r w:rsidR="00E7488D" w:rsidRPr="008A3502">
              <w:rPr>
                <w:rFonts w:ascii="Times New Roman" w:eastAsia="Calibri" w:hAnsi="Times New Roman" w:cs="Times New Roman"/>
                <w:color w:val="000000"/>
                <w:sz w:val="24"/>
                <w:szCs w:val="24"/>
                <w:lang w:eastAsia="ar-SA"/>
              </w:rPr>
              <w:t>e</w:t>
            </w:r>
            <w:r w:rsidRPr="008A3502">
              <w:rPr>
                <w:rFonts w:ascii="Times New Roman" w:eastAsia="Calibri" w:hAnsi="Times New Roman" w:cs="Times New Roman"/>
                <w:color w:val="000000"/>
                <w:sz w:val="24"/>
                <w:szCs w:val="24"/>
                <w:lang w:eastAsia="ar-SA"/>
              </w:rPr>
              <w:t xml:space="preserve"> (komunalna infrastruktura i prateće građevine)</w:t>
            </w:r>
          </w:p>
          <w:p w:rsidR="00E00873" w:rsidRPr="008A3502" w:rsidRDefault="00E00873" w:rsidP="00A42DB9">
            <w:pPr>
              <w:pStyle w:val="Odlomakpopisa"/>
              <w:numPr>
                <w:ilvl w:val="0"/>
                <w:numId w:val="3"/>
              </w:numPr>
              <w:ind w:left="459" w:hanging="426"/>
              <w:jc w:val="both"/>
              <w:rPr>
                <w:rFonts w:ascii="Times New Roman" w:eastAsia="Calibri" w:hAnsi="Times New Roman" w:cs="Times New Roman"/>
                <w:color w:val="000000"/>
                <w:sz w:val="24"/>
                <w:szCs w:val="24"/>
                <w:lang w:eastAsia="ar-SA"/>
              </w:rPr>
            </w:pPr>
            <w:r w:rsidRPr="008A3502">
              <w:rPr>
                <w:rFonts w:ascii="Times New Roman" w:eastAsia="Calibri" w:hAnsi="Times New Roman" w:cs="Times New Roman"/>
                <w:color w:val="000000"/>
                <w:sz w:val="24"/>
                <w:szCs w:val="24"/>
                <w:lang w:eastAsia="ar-SA"/>
              </w:rPr>
              <w:t>tržnic</w:t>
            </w:r>
            <w:r w:rsidR="00E7488D" w:rsidRPr="008A3502">
              <w:rPr>
                <w:rFonts w:ascii="Times New Roman" w:eastAsia="Calibri" w:hAnsi="Times New Roman" w:cs="Times New Roman"/>
                <w:color w:val="000000"/>
                <w:sz w:val="24"/>
                <w:szCs w:val="24"/>
                <w:lang w:eastAsia="ar-SA"/>
              </w:rPr>
              <w:t>a</w:t>
            </w:r>
            <w:r w:rsidRPr="008A3502">
              <w:rPr>
                <w:rFonts w:ascii="Times New Roman" w:eastAsia="Calibri" w:hAnsi="Times New Roman" w:cs="Times New Roman"/>
                <w:color w:val="000000"/>
                <w:sz w:val="24"/>
                <w:szCs w:val="24"/>
                <w:lang w:eastAsia="ar-SA"/>
              </w:rPr>
              <w:t xml:space="preserve">  </w:t>
            </w:r>
          </w:p>
          <w:p w:rsidR="00A42DB9" w:rsidRPr="008A3502" w:rsidRDefault="00E00873" w:rsidP="00A42DB9">
            <w:pPr>
              <w:pStyle w:val="Odlomakpopisa"/>
              <w:numPr>
                <w:ilvl w:val="0"/>
                <w:numId w:val="3"/>
              </w:numPr>
              <w:ind w:left="459" w:hanging="426"/>
              <w:jc w:val="both"/>
              <w:rPr>
                <w:rFonts w:ascii="Times New Roman" w:eastAsia="Calibri" w:hAnsi="Times New Roman" w:cs="Times New Roman"/>
                <w:color w:val="000000"/>
                <w:sz w:val="24"/>
                <w:szCs w:val="24"/>
                <w:lang w:eastAsia="ar-SA"/>
              </w:rPr>
            </w:pPr>
            <w:r w:rsidRPr="008A3502">
              <w:rPr>
                <w:rFonts w:ascii="Times New Roman" w:eastAsia="Calibri" w:hAnsi="Times New Roman" w:cs="Times New Roman"/>
                <w:color w:val="000000"/>
                <w:sz w:val="24"/>
                <w:szCs w:val="24"/>
                <w:lang w:eastAsia="ar-SA"/>
              </w:rPr>
              <w:t>javn</w:t>
            </w:r>
            <w:r w:rsidR="00E7488D" w:rsidRPr="008A3502">
              <w:rPr>
                <w:rFonts w:ascii="Times New Roman" w:eastAsia="Calibri" w:hAnsi="Times New Roman" w:cs="Times New Roman"/>
                <w:color w:val="000000"/>
                <w:sz w:val="24"/>
                <w:szCs w:val="24"/>
                <w:lang w:eastAsia="ar-SA"/>
              </w:rPr>
              <w:t>a</w:t>
            </w:r>
            <w:r w:rsidRPr="008A3502">
              <w:rPr>
                <w:rFonts w:ascii="Times New Roman" w:eastAsia="Calibri" w:hAnsi="Times New Roman" w:cs="Times New Roman"/>
                <w:color w:val="000000"/>
                <w:sz w:val="24"/>
                <w:szCs w:val="24"/>
                <w:lang w:eastAsia="ar-SA"/>
              </w:rPr>
              <w:t xml:space="preserve"> prometn</w:t>
            </w:r>
            <w:r w:rsidR="00E7488D" w:rsidRPr="008A3502">
              <w:rPr>
                <w:rFonts w:ascii="Times New Roman" w:eastAsia="Calibri" w:hAnsi="Times New Roman" w:cs="Times New Roman"/>
                <w:color w:val="000000"/>
                <w:sz w:val="24"/>
                <w:szCs w:val="24"/>
                <w:lang w:eastAsia="ar-SA"/>
              </w:rPr>
              <w:t>a</w:t>
            </w:r>
            <w:r w:rsidRPr="008A3502">
              <w:rPr>
                <w:rFonts w:ascii="Times New Roman" w:eastAsia="Calibri" w:hAnsi="Times New Roman" w:cs="Times New Roman"/>
                <w:color w:val="000000"/>
                <w:sz w:val="24"/>
                <w:szCs w:val="24"/>
                <w:lang w:eastAsia="ar-SA"/>
              </w:rPr>
              <w:t xml:space="preserve"> površin</w:t>
            </w:r>
            <w:r w:rsidR="00E7488D" w:rsidRPr="008A3502">
              <w:rPr>
                <w:rFonts w:ascii="Times New Roman" w:eastAsia="Calibri" w:hAnsi="Times New Roman" w:cs="Times New Roman"/>
                <w:color w:val="000000"/>
                <w:sz w:val="24"/>
                <w:szCs w:val="24"/>
                <w:lang w:eastAsia="ar-SA"/>
              </w:rPr>
              <w:t>a</w:t>
            </w:r>
            <w:r w:rsidRPr="008A3502">
              <w:rPr>
                <w:rFonts w:ascii="Times New Roman" w:eastAsia="Calibri" w:hAnsi="Times New Roman" w:cs="Times New Roman"/>
                <w:color w:val="000000"/>
                <w:sz w:val="24"/>
                <w:szCs w:val="24"/>
                <w:lang w:eastAsia="ar-SA"/>
              </w:rPr>
              <w:t xml:space="preserve"> (trg, pothodnik, nadvožnjak, javne stube i prolaz koji nisu sastavni dio ceste)</w:t>
            </w:r>
          </w:p>
          <w:p w:rsidR="00A42DB9" w:rsidRPr="008A3502" w:rsidRDefault="00A42DB9" w:rsidP="00A42DB9">
            <w:pPr>
              <w:pStyle w:val="Odlomakpopisa"/>
              <w:numPr>
                <w:ilvl w:val="0"/>
                <w:numId w:val="3"/>
              </w:numPr>
              <w:ind w:left="459" w:hanging="426"/>
              <w:jc w:val="both"/>
              <w:rPr>
                <w:rFonts w:ascii="Times New Roman" w:eastAsia="Calibri" w:hAnsi="Times New Roman" w:cs="Times New Roman"/>
                <w:color w:val="000000"/>
                <w:sz w:val="24"/>
                <w:szCs w:val="24"/>
                <w:lang w:eastAsia="ar-SA"/>
              </w:rPr>
            </w:pPr>
            <w:r w:rsidRPr="008A3502">
              <w:rPr>
                <w:rFonts w:ascii="Times New Roman" w:eastAsia="Calibri" w:hAnsi="Times New Roman" w:cs="Times New Roman"/>
                <w:color w:val="000000"/>
                <w:sz w:val="24"/>
                <w:szCs w:val="24"/>
                <w:lang w:eastAsia="ar-SA"/>
              </w:rPr>
              <w:t>građevin</w:t>
            </w:r>
            <w:r w:rsidR="00E7488D" w:rsidRPr="008A3502">
              <w:rPr>
                <w:rFonts w:ascii="Times New Roman" w:eastAsia="Calibri" w:hAnsi="Times New Roman" w:cs="Times New Roman"/>
                <w:color w:val="000000"/>
                <w:sz w:val="24"/>
                <w:szCs w:val="24"/>
                <w:lang w:eastAsia="ar-SA"/>
              </w:rPr>
              <w:t>a</w:t>
            </w:r>
            <w:r w:rsidRPr="008A3502">
              <w:rPr>
                <w:rFonts w:ascii="Times New Roman" w:eastAsia="Calibri" w:hAnsi="Times New Roman" w:cs="Times New Roman"/>
                <w:color w:val="000000"/>
                <w:sz w:val="24"/>
                <w:szCs w:val="24"/>
                <w:lang w:eastAsia="ar-SA"/>
              </w:rPr>
              <w:t xml:space="preserve"> koja sadrži kombinaciju najmanje dvije od sljedećih vrsta projekata: vatrogasni dom i spremišta, društveni dom/kulturni centar, turističko informativni centar, dječji vrtić/igraonica (rekonstrukcija i opremanje prostora za igraonicu u kojima se provode kraći programi odgojno-obrazovnog rada s djecom rane i predškolske dobi) i </w:t>
            </w:r>
          </w:p>
          <w:p w:rsidR="00A42DB9" w:rsidRPr="008A3502" w:rsidRDefault="00A42DB9" w:rsidP="007B18A3">
            <w:pPr>
              <w:pStyle w:val="Odlomakpopisa"/>
              <w:numPr>
                <w:ilvl w:val="0"/>
                <w:numId w:val="3"/>
              </w:numPr>
              <w:ind w:left="461" w:hanging="432"/>
              <w:contextualSpacing w:val="0"/>
              <w:jc w:val="both"/>
              <w:rPr>
                <w:rFonts w:ascii="Times New Roman" w:eastAsia="Calibri" w:hAnsi="Times New Roman" w:cs="Times New Roman"/>
                <w:color w:val="000000"/>
                <w:sz w:val="24"/>
                <w:szCs w:val="24"/>
                <w:lang w:eastAsia="ar-SA"/>
              </w:rPr>
            </w:pPr>
            <w:r w:rsidRPr="008A3502">
              <w:rPr>
                <w:rFonts w:ascii="Times New Roman" w:eastAsia="Calibri" w:hAnsi="Times New Roman" w:cs="Times New Roman"/>
                <w:color w:val="000000"/>
                <w:sz w:val="24"/>
                <w:szCs w:val="24"/>
                <w:lang w:eastAsia="ar-SA"/>
              </w:rPr>
              <w:t>građevin</w:t>
            </w:r>
            <w:r w:rsidR="00E7488D" w:rsidRPr="008A3502">
              <w:rPr>
                <w:rFonts w:ascii="Times New Roman" w:eastAsia="Calibri" w:hAnsi="Times New Roman" w:cs="Times New Roman"/>
                <w:color w:val="000000"/>
                <w:sz w:val="24"/>
                <w:szCs w:val="24"/>
                <w:lang w:eastAsia="ar-SA"/>
              </w:rPr>
              <w:t>a</w:t>
            </w:r>
            <w:r w:rsidRPr="008A3502">
              <w:rPr>
                <w:rFonts w:ascii="Times New Roman" w:eastAsia="Calibri" w:hAnsi="Times New Roman" w:cs="Times New Roman"/>
                <w:color w:val="000000"/>
                <w:sz w:val="24"/>
                <w:szCs w:val="24"/>
                <w:lang w:eastAsia="ar-SA"/>
              </w:rPr>
              <w:t xml:space="preserve"> koja sadrži kombinaciju najmanje dvije od sljedećih vrsta projekata: biciklističke staze, tematskog puta i parka, javne zelene površine, pješačke staze, pješačke zone, javne prometne površine. </w:t>
            </w:r>
          </w:p>
        </w:tc>
      </w:tr>
      <w:tr w:rsidR="00E00873" w:rsidRPr="008A3502" w:rsidTr="00190130">
        <w:trPr>
          <w:trHeight w:val="791"/>
        </w:trPr>
        <w:tc>
          <w:tcPr>
            <w:tcW w:w="1187" w:type="dxa"/>
            <w:vMerge/>
            <w:tcBorders>
              <w:top w:val="single" w:sz="4" w:space="0" w:color="auto"/>
              <w:left w:val="single" w:sz="12" w:space="0" w:color="auto"/>
              <w:bottom w:val="single" w:sz="12" w:space="0" w:color="auto"/>
              <w:right w:val="single" w:sz="4" w:space="0" w:color="auto"/>
            </w:tcBorders>
            <w:vAlign w:val="center"/>
            <w:hideMark/>
          </w:tcPr>
          <w:p w:rsidR="00E00873" w:rsidRPr="008A3502" w:rsidRDefault="00E00873" w:rsidP="00EB1E48">
            <w:pPr>
              <w:spacing w:line="276" w:lineRule="auto"/>
              <w:rPr>
                <w:rFonts w:ascii="Times New Roman" w:eastAsia="Times New Roman" w:hAnsi="Times New Roman" w:cs="Times New Roman"/>
                <w:b/>
                <w:bCs/>
                <w:color w:val="000000"/>
                <w:sz w:val="24"/>
                <w:szCs w:val="24"/>
                <w:lang w:eastAsia="hr-HR"/>
              </w:rPr>
            </w:pPr>
          </w:p>
        </w:tc>
        <w:tc>
          <w:tcPr>
            <w:tcW w:w="1262" w:type="dxa"/>
            <w:vMerge/>
            <w:tcBorders>
              <w:top w:val="single" w:sz="4" w:space="0" w:color="auto"/>
              <w:left w:val="nil"/>
              <w:bottom w:val="single" w:sz="12" w:space="0" w:color="auto"/>
              <w:right w:val="single" w:sz="4" w:space="0" w:color="auto"/>
            </w:tcBorders>
            <w:textDirection w:val="btLr"/>
            <w:vAlign w:val="center"/>
          </w:tcPr>
          <w:p w:rsidR="00E00873" w:rsidRPr="008A3502" w:rsidRDefault="00E00873" w:rsidP="00EB1E48">
            <w:pPr>
              <w:spacing w:line="276" w:lineRule="auto"/>
              <w:rPr>
                <w:rFonts w:ascii="Times New Roman" w:hAnsi="Times New Roman" w:cs="Times New Roman"/>
                <w:b/>
                <w:bCs/>
                <w:color w:val="000000"/>
                <w:sz w:val="24"/>
                <w:szCs w:val="24"/>
                <w:lang w:eastAsia="hr-HR"/>
              </w:rPr>
            </w:pPr>
          </w:p>
        </w:tc>
        <w:tc>
          <w:tcPr>
            <w:tcW w:w="7362" w:type="dxa"/>
            <w:vMerge/>
            <w:tcBorders>
              <w:top w:val="single" w:sz="4" w:space="0" w:color="auto"/>
              <w:left w:val="nil"/>
              <w:bottom w:val="single" w:sz="12" w:space="0" w:color="auto"/>
              <w:right w:val="single" w:sz="12" w:space="0" w:color="auto"/>
            </w:tcBorders>
          </w:tcPr>
          <w:p w:rsidR="00E00873" w:rsidRPr="008A3502" w:rsidRDefault="00E00873" w:rsidP="00EB1E48">
            <w:pPr>
              <w:spacing w:line="276" w:lineRule="auto"/>
              <w:rPr>
                <w:rFonts w:ascii="Times New Roman" w:hAnsi="Times New Roman" w:cs="Times New Roman"/>
                <w:color w:val="000000"/>
                <w:sz w:val="24"/>
                <w:szCs w:val="24"/>
                <w:lang w:eastAsia="hr-HR"/>
              </w:rPr>
            </w:pPr>
          </w:p>
        </w:tc>
      </w:tr>
    </w:tbl>
    <w:p w:rsidR="00BC12A1" w:rsidRPr="008A3502" w:rsidRDefault="00BC12A1" w:rsidP="00C55B40">
      <w:pPr>
        <w:ind w:left="142" w:hanging="142"/>
        <w:jc w:val="both"/>
        <w:rPr>
          <w:rFonts w:ascii="Times New Roman" w:hAnsi="Times New Roman" w:cs="Times New Roman"/>
          <w:sz w:val="24"/>
          <w:szCs w:val="24"/>
        </w:rPr>
      </w:pPr>
    </w:p>
    <w:p w:rsidR="00062884" w:rsidRPr="009170D1" w:rsidRDefault="001B12EE" w:rsidP="00062884">
      <w:pPr>
        <w:pStyle w:val="Naslov2"/>
        <w:spacing w:after="240"/>
        <w:ind w:left="578" w:hanging="578"/>
        <w:rPr>
          <w:rFonts w:ascii="Times New Roman" w:hAnsi="Times New Roman" w:cs="Times New Roman"/>
          <w:b/>
          <w:color w:val="auto"/>
          <w:sz w:val="24"/>
          <w:szCs w:val="24"/>
        </w:rPr>
      </w:pPr>
      <w:bookmarkStart w:id="46" w:name="_Toc518045201"/>
      <w:r w:rsidRPr="009170D1">
        <w:rPr>
          <w:rFonts w:ascii="Times New Roman" w:hAnsi="Times New Roman" w:cs="Times New Roman"/>
          <w:b/>
          <w:color w:val="auto"/>
          <w:sz w:val="24"/>
          <w:szCs w:val="24"/>
        </w:rPr>
        <w:lastRenderedPageBreak/>
        <w:t>Uvjeti p</w:t>
      </w:r>
      <w:r w:rsidR="00062884" w:rsidRPr="009170D1">
        <w:rPr>
          <w:rFonts w:ascii="Times New Roman" w:hAnsi="Times New Roman" w:cs="Times New Roman"/>
          <w:b/>
          <w:color w:val="auto"/>
          <w:sz w:val="24"/>
          <w:szCs w:val="24"/>
        </w:rPr>
        <w:t>rihvatljivost</w:t>
      </w:r>
      <w:r w:rsidRPr="009170D1">
        <w:rPr>
          <w:rFonts w:ascii="Times New Roman" w:hAnsi="Times New Roman" w:cs="Times New Roman"/>
          <w:b/>
          <w:color w:val="auto"/>
          <w:sz w:val="24"/>
          <w:szCs w:val="24"/>
        </w:rPr>
        <w:t>i</w:t>
      </w:r>
      <w:r w:rsidR="00062884" w:rsidRPr="009170D1">
        <w:rPr>
          <w:rFonts w:ascii="Times New Roman" w:hAnsi="Times New Roman" w:cs="Times New Roman"/>
          <w:b/>
          <w:color w:val="auto"/>
          <w:sz w:val="24"/>
          <w:szCs w:val="24"/>
        </w:rPr>
        <w:t xml:space="preserve"> projekta</w:t>
      </w:r>
      <w:bookmarkEnd w:id="46"/>
    </w:p>
    <w:p w:rsidR="00230EAA" w:rsidRPr="008A3502" w:rsidRDefault="00062884" w:rsidP="00062884">
      <w:pPr>
        <w:shd w:val="clear" w:color="auto" w:fill="FFFFFF" w:themeFill="background1"/>
        <w:rPr>
          <w:rFonts w:ascii="Times New Roman" w:hAnsi="Times New Roman" w:cs="Times New Roman"/>
          <w:sz w:val="24"/>
          <w:szCs w:val="24"/>
        </w:rPr>
      </w:pPr>
      <w:r w:rsidRPr="008A3502">
        <w:rPr>
          <w:rFonts w:ascii="Times New Roman" w:hAnsi="Times New Roman" w:cs="Times New Roman"/>
          <w:sz w:val="24"/>
          <w:szCs w:val="24"/>
        </w:rPr>
        <w:t xml:space="preserve">Kako bi bio </w:t>
      </w:r>
      <w:r w:rsidRPr="008A3502">
        <w:rPr>
          <w:rFonts w:ascii="Times New Roman" w:hAnsi="Times New Roman" w:cs="Times New Roman"/>
          <w:b/>
          <w:sz w:val="24"/>
          <w:szCs w:val="24"/>
          <w:u w:val="single"/>
        </w:rPr>
        <w:t>prihvatljiv</w:t>
      </w:r>
      <w:r w:rsidRPr="008A3502">
        <w:rPr>
          <w:rFonts w:ascii="Times New Roman" w:hAnsi="Times New Roman" w:cs="Times New Roman"/>
          <w:sz w:val="24"/>
          <w:szCs w:val="24"/>
        </w:rPr>
        <w:t xml:space="preserve">, </w:t>
      </w:r>
      <w:r w:rsidRPr="008A3502">
        <w:rPr>
          <w:rFonts w:ascii="Times New Roman" w:hAnsi="Times New Roman" w:cs="Times New Roman"/>
          <w:b/>
          <w:sz w:val="24"/>
          <w:szCs w:val="24"/>
          <w:u w:val="single"/>
        </w:rPr>
        <w:t>projekt mora</w:t>
      </w:r>
      <w:r w:rsidRPr="008A3502">
        <w:rPr>
          <w:rFonts w:ascii="Times New Roman" w:hAnsi="Times New Roman" w:cs="Times New Roman"/>
          <w:sz w:val="24"/>
          <w:szCs w:val="24"/>
        </w:rPr>
        <w:t xml:space="preserve"> </w:t>
      </w:r>
      <w:r w:rsidR="003E14F2" w:rsidRPr="008A3502">
        <w:rPr>
          <w:rFonts w:ascii="Times New Roman" w:hAnsi="Times New Roman" w:cs="Times New Roman"/>
          <w:sz w:val="24"/>
          <w:szCs w:val="24"/>
        </w:rPr>
        <w:t>ispunjavati sljedeće uvjete</w:t>
      </w:r>
      <w:r w:rsidRPr="008A3502">
        <w:rPr>
          <w:rFonts w:ascii="Times New Roman" w:hAnsi="Times New Roman" w:cs="Times New Roman"/>
          <w:sz w:val="24"/>
          <w:szCs w:val="24"/>
        </w:rPr>
        <w:t>:</w:t>
      </w:r>
    </w:p>
    <w:p w:rsidR="00062884" w:rsidRPr="008A3502" w:rsidRDefault="00062884" w:rsidP="000F4779">
      <w:pPr>
        <w:shd w:val="clear" w:color="auto" w:fill="FFFFFF" w:themeFill="background1"/>
        <w:rPr>
          <w:rFonts w:ascii="Times New Roman" w:hAnsi="Times New Roman" w:cs="Times New Roman"/>
          <w:sz w:val="24"/>
          <w:szCs w:val="24"/>
        </w:rPr>
      </w:pPr>
    </w:p>
    <w:p w:rsidR="00062884" w:rsidRPr="008A3502" w:rsidRDefault="00062884" w:rsidP="000F4779">
      <w:pPr>
        <w:pStyle w:val="ListParagraph1"/>
        <w:numPr>
          <w:ilvl w:val="0"/>
          <w:numId w:val="37"/>
        </w:numPr>
        <w:shd w:val="clear" w:color="auto" w:fill="FFFFFF" w:themeFill="background1"/>
        <w:ind w:left="270" w:hanging="270"/>
        <w:rPr>
          <w:rFonts w:ascii="Times New Roman" w:eastAsiaTheme="minorHAnsi" w:hAnsi="Times New Roman"/>
          <w:lang w:eastAsia="en-US"/>
        </w:rPr>
      </w:pPr>
      <w:r w:rsidRPr="008A3502">
        <w:rPr>
          <w:rFonts w:ascii="Times New Roman" w:eastAsiaTheme="minorHAnsi" w:hAnsi="Times New Roman"/>
          <w:lang w:eastAsia="en-US"/>
        </w:rPr>
        <w:t>biti usklađen s ciljevima i zadacima navedenim u LRS</w:t>
      </w:r>
    </w:p>
    <w:p w:rsidR="003E14F2" w:rsidRPr="008A3502" w:rsidRDefault="003E14F2" w:rsidP="000F4779">
      <w:pPr>
        <w:pStyle w:val="t-9-8"/>
        <w:numPr>
          <w:ilvl w:val="0"/>
          <w:numId w:val="37"/>
        </w:numPr>
        <w:spacing w:before="0" w:beforeAutospacing="0" w:after="0"/>
        <w:ind w:left="270" w:hanging="270"/>
        <w:jc w:val="both"/>
        <w:rPr>
          <w:color w:val="000000"/>
        </w:rPr>
      </w:pPr>
      <w:r w:rsidRPr="008A3502">
        <w:rPr>
          <w:color w:val="000000"/>
        </w:rPr>
        <w:t>provoditi se na području LAG obuhvata</w:t>
      </w:r>
    </w:p>
    <w:p w:rsidR="00062884" w:rsidRPr="008A3502" w:rsidRDefault="00062884" w:rsidP="000F4779">
      <w:pPr>
        <w:pStyle w:val="ListParagraph1"/>
        <w:numPr>
          <w:ilvl w:val="0"/>
          <w:numId w:val="37"/>
        </w:numPr>
        <w:shd w:val="clear" w:color="auto" w:fill="FFFFFF" w:themeFill="background1"/>
        <w:ind w:left="270" w:hanging="270"/>
        <w:rPr>
          <w:rFonts w:ascii="Times New Roman" w:eastAsiaTheme="minorHAnsi" w:hAnsi="Times New Roman"/>
          <w:lang w:eastAsia="en-US"/>
        </w:rPr>
      </w:pPr>
      <w:r w:rsidRPr="008A3502">
        <w:rPr>
          <w:rFonts w:ascii="Times New Roman" w:eastAsiaTheme="minorHAnsi" w:hAnsi="Times New Roman"/>
          <w:lang w:eastAsia="en-US"/>
        </w:rPr>
        <w:t>imati suglasnost svih predstavničkih tijela jedinice lokalne samouprave na čijem se području projekt provodi koja sadrži „Opis projekta“ sa kl</w:t>
      </w:r>
      <w:r w:rsidR="00C816A8" w:rsidRPr="008A3502">
        <w:rPr>
          <w:rFonts w:ascii="Times New Roman" w:eastAsiaTheme="minorHAnsi" w:hAnsi="Times New Roman"/>
          <w:lang w:eastAsia="en-US"/>
        </w:rPr>
        <w:t>jučnim informacijama o projektu. Prilog uz suglasnost predstavničkog tijela jedinice lokalne samouprave za provedbu ulaganja mora biti izrađen u s</w:t>
      </w:r>
      <w:r w:rsidR="007D733A" w:rsidRPr="008A3502">
        <w:rPr>
          <w:rFonts w:ascii="Times New Roman" w:eastAsiaTheme="minorHAnsi" w:hAnsi="Times New Roman"/>
          <w:lang w:eastAsia="en-US"/>
        </w:rPr>
        <w:t>kladu s predloškom iz Priloga I</w:t>
      </w:r>
      <w:r w:rsidR="00CB703C" w:rsidRPr="008A3502">
        <w:rPr>
          <w:rFonts w:ascii="Times New Roman" w:eastAsiaTheme="minorHAnsi" w:hAnsi="Times New Roman"/>
          <w:lang w:eastAsia="en-US"/>
        </w:rPr>
        <w:t>II</w:t>
      </w:r>
      <w:r w:rsidR="00C816A8" w:rsidRPr="008A3502">
        <w:rPr>
          <w:rFonts w:ascii="Times New Roman" w:eastAsiaTheme="minorHAnsi" w:hAnsi="Times New Roman"/>
          <w:lang w:eastAsia="en-US"/>
        </w:rPr>
        <w:t>. ovog Natječaja. Izrađeni i popunjeni predložak mora biti sastavni dio akta predstavničkog tijela jedinice lokalne samouprave o suglasnosti za provedbu ulaganja</w:t>
      </w:r>
    </w:p>
    <w:p w:rsidR="00062884" w:rsidRPr="008A3502" w:rsidRDefault="00062884" w:rsidP="000F4779">
      <w:pPr>
        <w:pStyle w:val="ListParagraph1"/>
        <w:numPr>
          <w:ilvl w:val="0"/>
          <w:numId w:val="37"/>
        </w:numPr>
        <w:shd w:val="clear" w:color="auto" w:fill="FFFFFF" w:themeFill="background1"/>
        <w:ind w:left="270" w:hanging="270"/>
        <w:rPr>
          <w:rFonts w:ascii="Times New Roman" w:hAnsi="Times New Roman"/>
          <w:color w:val="000000"/>
        </w:rPr>
      </w:pPr>
      <w:r w:rsidRPr="008A3502">
        <w:rPr>
          <w:rFonts w:ascii="Times New Roman" w:hAnsi="Times New Roman"/>
          <w:color w:val="000000"/>
        </w:rPr>
        <w:t>biti u skladu s strateškim razvojnim dokumentom jedinice lokalne samouprave</w:t>
      </w:r>
      <w:r w:rsidR="00230EAA" w:rsidRPr="008A3502">
        <w:rPr>
          <w:rFonts w:ascii="Times New Roman" w:hAnsi="Times New Roman"/>
          <w:color w:val="000000"/>
        </w:rPr>
        <w:t xml:space="preserve">, </w:t>
      </w:r>
      <w:r w:rsidRPr="008A3502">
        <w:rPr>
          <w:rFonts w:ascii="Times New Roman" w:hAnsi="Times New Roman"/>
          <w:color w:val="000000"/>
        </w:rPr>
        <w:t>lokalnom razvojnom strategijom lokalne akcijske grupe i prostornim planom jedinice lokalne samouprave na čijem se području projekt provodi</w:t>
      </w:r>
    </w:p>
    <w:p w:rsidR="00062884" w:rsidRPr="008A3502" w:rsidRDefault="00062884" w:rsidP="000F4779">
      <w:pPr>
        <w:pStyle w:val="t-9-8"/>
        <w:numPr>
          <w:ilvl w:val="0"/>
          <w:numId w:val="37"/>
        </w:numPr>
        <w:spacing w:before="0" w:beforeAutospacing="0" w:after="0"/>
        <w:ind w:left="270" w:hanging="270"/>
        <w:jc w:val="both"/>
        <w:rPr>
          <w:color w:val="000000"/>
        </w:rPr>
      </w:pPr>
      <w:r w:rsidRPr="008A3502">
        <w:rPr>
          <w:color w:val="000000"/>
        </w:rPr>
        <w:t>ne smije imati značajan negativni utjecaj na okoliš i/ili ciljeve očuvanja i cjelovitost područja ekološke mreže, odnosno ako je to propisano od strane nadležnog tijela predviđene su korektivne mjere</w:t>
      </w:r>
    </w:p>
    <w:p w:rsidR="007447D6" w:rsidRPr="008A3502" w:rsidRDefault="007447D6" w:rsidP="000F4779">
      <w:pPr>
        <w:pStyle w:val="ListParagraph1"/>
        <w:numPr>
          <w:ilvl w:val="0"/>
          <w:numId w:val="37"/>
        </w:numPr>
        <w:shd w:val="clear" w:color="auto" w:fill="FFFFFF" w:themeFill="background1"/>
        <w:ind w:left="270" w:hanging="270"/>
        <w:rPr>
          <w:rFonts w:ascii="Times New Roman" w:eastAsiaTheme="minorHAnsi" w:hAnsi="Times New Roman"/>
          <w:lang w:eastAsia="en-US"/>
        </w:rPr>
      </w:pPr>
      <w:r w:rsidRPr="008A3502">
        <w:rPr>
          <w:rFonts w:ascii="Times New Roman" w:eastAsiaTheme="minorHAnsi" w:hAnsi="Times New Roman"/>
          <w:lang w:eastAsia="en-US"/>
        </w:rPr>
        <w:t>mora imati svu potrebnu dokumentaciju u skladu s propisima kojima se uređuje gradnja, ako je primjenjivo, a građevinska dozvola ili drugi akt kojim se odobrava građenje mora glasiti na nositelja projekta</w:t>
      </w:r>
    </w:p>
    <w:p w:rsidR="00062884" w:rsidRPr="008A3502" w:rsidRDefault="00062884" w:rsidP="000F4779">
      <w:pPr>
        <w:pStyle w:val="t-9-8"/>
        <w:numPr>
          <w:ilvl w:val="0"/>
          <w:numId w:val="37"/>
        </w:numPr>
        <w:spacing w:before="0" w:beforeAutospacing="0" w:after="0"/>
        <w:ind w:left="270" w:hanging="270"/>
        <w:jc w:val="both"/>
        <w:rPr>
          <w:color w:val="000000"/>
        </w:rPr>
      </w:pPr>
      <w:r w:rsidRPr="008A3502">
        <w:rPr>
          <w:color w:val="000000"/>
        </w:rPr>
        <w:t>građenje (izgradnja i/ili rekonstrukcija) i/ili opre</w:t>
      </w:r>
      <w:r w:rsidR="00F8567C" w:rsidRPr="008A3502">
        <w:rPr>
          <w:color w:val="000000"/>
        </w:rPr>
        <w:t>manje projekta iz poglavlja 3.1</w:t>
      </w:r>
      <w:r w:rsidRPr="008A3502">
        <w:rPr>
          <w:color w:val="000000"/>
        </w:rPr>
        <w:t xml:space="preserve"> ovoga natječaja je prihvatljivo u naseljima s najviše 5</w:t>
      </w:r>
      <w:r w:rsidR="003E14F2" w:rsidRPr="008A3502">
        <w:rPr>
          <w:color w:val="000000"/>
        </w:rPr>
        <w:t>.</w:t>
      </w:r>
      <w:r w:rsidRPr="008A3502">
        <w:rPr>
          <w:color w:val="000000"/>
        </w:rPr>
        <w:t>000 stanovnika na području jedne jedinice lokalne samouprave unutar LAG obuhvata</w:t>
      </w:r>
      <w:r w:rsidR="00C2773C" w:rsidRPr="008A3502">
        <w:rPr>
          <w:color w:val="000000"/>
        </w:rPr>
        <w:t xml:space="preserve"> </w:t>
      </w:r>
      <w:r w:rsidR="00F5548B" w:rsidRPr="008A3502">
        <w:rPr>
          <w:color w:val="000000"/>
        </w:rPr>
        <w:t>(z</w:t>
      </w:r>
      <w:r w:rsidRPr="008A3502">
        <w:rPr>
          <w:color w:val="000000"/>
        </w:rPr>
        <w:t>a utvrđivanje broja stanovnika naselja koristit će se podaci o broju stanovnika Državnog zavoda za statistiku u skladu sa zadnjim važećim popisom stanovništva</w:t>
      </w:r>
      <w:r w:rsidR="007447D6" w:rsidRPr="008A3502">
        <w:rPr>
          <w:color w:val="000000"/>
        </w:rPr>
        <w:t>, odnosno drugi relevantni akti predstavničkih tijela jedinica lokalne samouprave o naseljima koja ulaze u sastav pojedine općine, odnosno grada u slučaju da je došlo do spajanja/razdvajanja/ ukidanja naselja unutar i</w:t>
      </w:r>
      <w:r w:rsidR="00C95375" w:rsidRPr="008A3502">
        <w:rPr>
          <w:color w:val="000000"/>
        </w:rPr>
        <w:t>ste jedinice lokalne samouprave</w:t>
      </w:r>
      <w:r w:rsidR="00F5548B" w:rsidRPr="008A3502">
        <w:rPr>
          <w:color w:val="000000"/>
        </w:rPr>
        <w:t>)</w:t>
      </w:r>
      <w:r w:rsidR="007447D6" w:rsidRPr="008A3502">
        <w:rPr>
          <w:color w:val="000000"/>
        </w:rPr>
        <w:t xml:space="preserve"> </w:t>
      </w:r>
    </w:p>
    <w:p w:rsidR="00062884" w:rsidRPr="008A3502" w:rsidRDefault="00062884" w:rsidP="000F4779">
      <w:pPr>
        <w:pStyle w:val="ListParagraph1"/>
        <w:numPr>
          <w:ilvl w:val="0"/>
          <w:numId w:val="37"/>
        </w:numPr>
        <w:shd w:val="clear" w:color="auto" w:fill="FFFFFF" w:themeFill="background1"/>
        <w:ind w:left="270" w:hanging="270"/>
        <w:rPr>
          <w:rFonts w:ascii="Times New Roman" w:eastAsiaTheme="minorHAnsi" w:hAnsi="Times New Roman"/>
          <w:lang w:eastAsia="en-US"/>
        </w:rPr>
      </w:pPr>
      <w:r w:rsidRPr="008A3502">
        <w:rPr>
          <w:rFonts w:ascii="Times New Roman" w:eastAsiaTheme="minorHAnsi" w:hAnsi="Times New Roman"/>
          <w:lang w:eastAsia="en-US"/>
        </w:rPr>
        <w:t xml:space="preserve">provedba aktivnosti vezanih za ulaganje ne smije započeti prije </w:t>
      </w:r>
      <w:r w:rsidR="007447D6" w:rsidRPr="008A3502">
        <w:rPr>
          <w:rFonts w:ascii="Times New Roman" w:eastAsiaTheme="minorHAnsi" w:hAnsi="Times New Roman"/>
          <w:lang w:eastAsia="en-US"/>
        </w:rPr>
        <w:t>podnošenja p</w:t>
      </w:r>
      <w:r w:rsidRPr="008A3502">
        <w:rPr>
          <w:rFonts w:ascii="Times New Roman" w:eastAsiaTheme="minorHAnsi" w:hAnsi="Times New Roman"/>
          <w:lang w:eastAsia="en-US"/>
        </w:rPr>
        <w:t>rijave projekta osim pripremnih aktivnosti (pripremne aktivnosti uključuju nastale opće troškove</w:t>
      </w:r>
      <w:r w:rsidR="00C95375" w:rsidRPr="008A3502">
        <w:rPr>
          <w:rFonts w:ascii="Times New Roman" w:eastAsiaTheme="minorHAnsi" w:hAnsi="Times New Roman"/>
          <w:lang w:eastAsia="en-US"/>
        </w:rPr>
        <w:t xml:space="preserve"> navedenih u Listi prihvatljivih troškova u </w:t>
      </w:r>
      <w:r w:rsidR="003E14F2" w:rsidRPr="008A3502">
        <w:rPr>
          <w:rFonts w:ascii="Times New Roman" w:eastAsiaTheme="minorHAnsi" w:hAnsi="Times New Roman"/>
          <w:lang w:eastAsia="en-US"/>
        </w:rPr>
        <w:t>P</w:t>
      </w:r>
      <w:r w:rsidR="00C95375" w:rsidRPr="008A3502">
        <w:rPr>
          <w:rFonts w:ascii="Times New Roman" w:eastAsiaTheme="minorHAnsi" w:hAnsi="Times New Roman"/>
          <w:lang w:eastAsia="en-US"/>
        </w:rPr>
        <w:t>rilogu II. Natječaja</w:t>
      </w:r>
      <w:r w:rsidRPr="008A3502">
        <w:rPr>
          <w:rFonts w:ascii="Times New Roman" w:eastAsiaTheme="minorHAnsi" w:hAnsi="Times New Roman"/>
          <w:lang w:eastAsia="en-US"/>
        </w:rPr>
        <w:t>, stjecanje vlasništva nad nekretninom na kojoj će se obavljati investicija, ishođenje građevinske i drugih dozvola i s njima povezane aktivnosti do trenutka prijave početka građenja)</w:t>
      </w:r>
    </w:p>
    <w:p w:rsidR="00062884" w:rsidRPr="008A3502" w:rsidRDefault="00062884" w:rsidP="000F4779">
      <w:pPr>
        <w:pStyle w:val="ListParagraph1"/>
        <w:numPr>
          <w:ilvl w:val="0"/>
          <w:numId w:val="37"/>
        </w:numPr>
        <w:shd w:val="clear" w:color="auto" w:fill="FFFFFF" w:themeFill="background1"/>
        <w:ind w:left="270" w:hanging="270"/>
        <w:rPr>
          <w:rFonts w:ascii="Times New Roman" w:eastAsiaTheme="minorHAnsi" w:hAnsi="Times New Roman"/>
          <w:lang w:eastAsia="en-US"/>
        </w:rPr>
      </w:pPr>
      <w:r w:rsidRPr="008A3502">
        <w:rPr>
          <w:rFonts w:ascii="Times New Roman" w:eastAsiaTheme="minorHAnsi" w:hAnsi="Times New Roman"/>
          <w:lang w:eastAsia="en-US"/>
        </w:rPr>
        <w:t xml:space="preserve">aktivnosti građenja vezane uz projekt </w:t>
      </w:r>
      <w:r w:rsidR="007447D6" w:rsidRPr="008A3502">
        <w:rPr>
          <w:rFonts w:ascii="Times New Roman" w:eastAsiaTheme="minorHAnsi" w:hAnsi="Times New Roman"/>
          <w:lang w:eastAsia="en-US"/>
        </w:rPr>
        <w:t>mogu započeti prije podnošenja p</w:t>
      </w:r>
      <w:r w:rsidRPr="008A3502">
        <w:rPr>
          <w:rFonts w:ascii="Times New Roman" w:eastAsiaTheme="minorHAnsi" w:hAnsi="Times New Roman"/>
          <w:lang w:eastAsia="en-US"/>
        </w:rPr>
        <w:t>rijave projekta, ali pod uvje</w:t>
      </w:r>
      <w:r w:rsidR="007447D6" w:rsidRPr="008A3502">
        <w:rPr>
          <w:rFonts w:ascii="Times New Roman" w:eastAsiaTheme="minorHAnsi" w:hAnsi="Times New Roman"/>
          <w:lang w:eastAsia="en-US"/>
        </w:rPr>
        <w:t>tom da u trenutku podnošenja p</w:t>
      </w:r>
      <w:r w:rsidRPr="008A3502">
        <w:rPr>
          <w:rFonts w:ascii="Times New Roman" w:eastAsiaTheme="minorHAnsi" w:hAnsi="Times New Roman"/>
          <w:lang w:eastAsia="en-US"/>
        </w:rPr>
        <w:t>rijave projekta vrijednost započetih aktivnosti građenja ne prelazi 10% ukupne vrijednosti građenja vezanog uz projekt, no takvi troškovi nisu prihvatljivi</w:t>
      </w:r>
    </w:p>
    <w:p w:rsidR="00062884" w:rsidRPr="008A3502" w:rsidRDefault="00062884" w:rsidP="000F4779">
      <w:pPr>
        <w:pStyle w:val="ListParagraph1"/>
        <w:numPr>
          <w:ilvl w:val="0"/>
          <w:numId w:val="37"/>
        </w:numPr>
        <w:shd w:val="clear" w:color="auto" w:fill="FFFFFF" w:themeFill="background1"/>
        <w:rPr>
          <w:rFonts w:ascii="Times New Roman" w:eastAsiaTheme="minorHAnsi" w:hAnsi="Times New Roman"/>
          <w:lang w:eastAsia="en-US"/>
        </w:rPr>
      </w:pPr>
      <w:r w:rsidRPr="008A3502">
        <w:rPr>
          <w:rFonts w:ascii="Times New Roman" w:eastAsiaTheme="minorHAnsi" w:hAnsi="Times New Roman"/>
          <w:lang w:eastAsia="en-US"/>
        </w:rPr>
        <w:t>fazno građenje je prihvatljivo samo ako su prilikom podnošenja prijave projekta prijavljene sve faze projekta te ako sve faze kumulativno ispunjavaju uvjete o prihvatljiv</w:t>
      </w:r>
      <w:r w:rsidR="008A3502" w:rsidRPr="008A3502">
        <w:rPr>
          <w:rFonts w:ascii="Times New Roman" w:eastAsiaTheme="minorHAnsi" w:hAnsi="Times New Roman"/>
          <w:lang w:eastAsia="en-US"/>
        </w:rPr>
        <w:t>osti projekta iz ovog Natječaja</w:t>
      </w:r>
    </w:p>
    <w:p w:rsidR="00635992" w:rsidRPr="008A3502" w:rsidRDefault="00AD482F" w:rsidP="000F4779">
      <w:pPr>
        <w:pStyle w:val="ListParagraph1"/>
        <w:numPr>
          <w:ilvl w:val="0"/>
          <w:numId w:val="37"/>
        </w:numPr>
        <w:shd w:val="clear" w:color="auto" w:fill="FFFFFF" w:themeFill="background1"/>
        <w:rPr>
          <w:rFonts w:ascii="Times New Roman" w:eastAsiaTheme="minorHAnsi" w:hAnsi="Times New Roman"/>
          <w:lang w:eastAsia="en-US"/>
        </w:rPr>
      </w:pPr>
      <w:r w:rsidRPr="008A3502">
        <w:rPr>
          <w:rFonts w:ascii="Times New Roman" w:eastAsiaTheme="minorHAnsi" w:hAnsi="Times New Roman"/>
          <w:lang w:eastAsia="en-US"/>
        </w:rPr>
        <w:t>unutar jedne prijave</w:t>
      </w:r>
      <w:r w:rsidR="00635992" w:rsidRPr="008A3502">
        <w:rPr>
          <w:rFonts w:ascii="Times New Roman" w:eastAsiaTheme="minorHAnsi" w:hAnsi="Times New Roman"/>
          <w:lang w:eastAsia="en-US"/>
        </w:rPr>
        <w:t xml:space="preserve"> projekta prihvatljivo je građenje (izgradnja ili rekonstrukcija) i/ili opremanje jednog projekta iz poglavlja 3.1 ovog Natječaja, osim u slučaj</w:t>
      </w:r>
      <w:r w:rsidRPr="008A3502">
        <w:rPr>
          <w:rFonts w:ascii="Times New Roman" w:eastAsiaTheme="minorHAnsi" w:hAnsi="Times New Roman"/>
          <w:lang w:eastAsia="en-US"/>
        </w:rPr>
        <w:t>evima iz poglavlja 3.1 točke 19. i 20</w:t>
      </w:r>
      <w:r w:rsidR="00635992" w:rsidRPr="008A3502">
        <w:rPr>
          <w:rFonts w:ascii="Times New Roman" w:eastAsiaTheme="minorHAnsi" w:hAnsi="Times New Roman"/>
          <w:lang w:eastAsia="en-US"/>
        </w:rPr>
        <w:t xml:space="preserve">. kada je prijavljen projekt izgradnje/rekonstrukcije/opremanja jedne građevine u sklopu jednog Glavnog projekta te sadrži kombinaciju najmanje dvije od </w:t>
      </w:r>
      <w:r w:rsidR="00635992" w:rsidRPr="008A3502">
        <w:rPr>
          <w:rFonts w:ascii="Times New Roman" w:eastAsiaTheme="minorHAnsi" w:hAnsi="Times New Roman"/>
          <w:lang w:eastAsia="en-US"/>
        </w:rPr>
        <w:lastRenderedPageBreak/>
        <w:t>sljedećih vrsta projekata: vatrogasni dom i spremište, društveni dom/kulturni centar, turističko informativni centar, dječji vrtići ili kombinaciju najmanje dvije od sljedećih vrsta projekata: biciklistička staza (koja nije sastavni dio ceste), tematski put i park, javna zelena površina (park i slično), pješačka staza, pješačka zona, javna prometna površina (trg, pothodnik, nadvožnjak, javne stube i prolaz koji nisu sastavni dio ceste)</w:t>
      </w:r>
    </w:p>
    <w:p w:rsidR="00311E8C" w:rsidRPr="008A3502" w:rsidRDefault="007447D6" w:rsidP="000F4779">
      <w:pPr>
        <w:pStyle w:val="ListParagraph1"/>
        <w:numPr>
          <w:ilvl w:val="0"/>
          <w:numId w:val="37"/>
        </w:numPr>
        <w:shd w:val="clear" w:color="auto" w:fill="FFFFFF" w:themeFill="background1"/>
        <w:rPr>
          <w:rFonts w:ascii="Times New Roman" w:eastAsiaTheme="minorHAnsi" w:hAnsi="Times New Roman"/>
          <w:lang w:eastAsia="en-US"/>
        </w:rPr>
      </w:pPr>
      <w:r w:rsidRPr="008A3502">
        <w:rPr>
          <w:rFonts w:ascii="Times New Roman" w:eastAsiaTheme="minorHAnsi" w:hAnsi="Times New Roman"/>
          <w:lang w:eastAsia="en-US"/>
        </w:rPr>
        <w:t>projekt</w:t>
      </w:r>
      <w:r w:rsidR="00C2773C" w:rsidRPr="008A3502">
        <w:rPr>
          <w:rFonts w:ascii="Times New Roman" w:eastAsiaTheme="minorHAnsi" w:hAnsi="Times New Roman"/>
          <w:lang w:eastAsia="en-US"/>
        </w:rPr>
        <w:t xml:space="preserve"> </w:t>
      </w:r>
      <w:r w:rsidR="003E14F2" w:rsidRPr="008A3502">
        <w:rPr>
          <w:rFonts w:ascii="Times New Roman" w:eastAsiaTheme="minorHAnsi" w:hAnsi="Times New Roman"/>
          <w:lang w:eastAsia="en-US"/>
        </w:rPr>
        <w:t>mora biti</w:t>
      </w:r>
      <w:r w:rsidR="00C2773C" w:rsidRPr="008A3502">
        <w:rPr>
          <w:rFonts w:ascii="Times New Roman" w:eastAsiaTheme="minorHAnsi" w:hAnsi="Times New Roman"/>
          <w:lang w:eastAsia="en-US"/>
        </w:rPr>
        <w:t xml:space="preserve"> </w:t>
      </w:r>
      <w:r w:rsidRPr="008A3502">
        <w:rPr>
          <w:rFonts w:ascii="Times New Roman" w:eastAsiaTheme="minorHAnsi" w:hAnsi="Times New Roman"/>
          <w:lang w:eastAsia="en-US"/>
        </w:rPr>
        <w:t>namijenjen</w:t>
      </w:r>
      <w:r w:rsidR="00062884" w:rsidRPr="008A3502">
        <w:rPr>
          <w:rFonts w:ascii="Times New Roman" w:eastAsiaTheme="minorHAnsi" w:hAnsi="Times New Roman"/>
          <w:lang w:eastAsia="en-US"/>
        </w:rPr>
        <w:t xml:space="preserve"> javnoj upotrebi/korištenju i javno dostup</w:t>
      </w:r>
      <w:r w:rsidR="003E14F2" w:rsidRPr="008A3502">
        <w:rPr>
          <w:rFonts w:ascii="Times New Roman" w:eastAsiaTheme="minorHAnsi" w:hAnsi="Times New Roman"/>
          <w:lang w:eastAsia="en-US"/>
        </w:rPr>
        <w:t>a</w:t>
      </w:r>
      <w:r w:rsidR="00062884" w:rsidRPr="008A3502">
        <w:rPr>
          <w:rFonts w:ascii="Times New Roman" w:eastAsiaTheme="minorHAnsi" w:hAnsi="Times New Roman"/>
          <w:lang w:eastAsia="en-US"/>
        </w:rPr>
        <w:t>n različitim pojedincima i interesnim skupinama</w:t>
      </w:r>
    </w:p>
    <w:p w:rsidR="00062884" w:rsidRPr="008A3502" w:rsidRDefault="00062884" w:rsidP="000F4779">
      <w:pPr>
        <w:pStyle w:val="ListParagraph1"/>
        <w:numPr>
          <w:ilvl w:val="0"/>
          <w:numId w:val="37"/>
        </w:numPr>
        <w:shd w:val="clear" w:color="auto" w:fill="FFFFFF" w:themeFill="background1"/>
        <w:rPr>
          <w:rFonts w:ascii="Times New Roman" w:hAnsi="Times New Roman"/>
        </w:rPr>
      </w:pPr>
      <w:r w:rsidRPr="008A3502">
        <w:rPr>
          <w:rFonts w:ascii="Times New Roman" w:eastAsiaTheme="minorHAnsi" w:hAnsi="Times New Roman"/>
          <w:lang w:eastAsia="en-US"/>
        </w:rPr>
        <w:t>nositelj projekta mora biti vlasnik građevine ili isti mora dokazati pravni interes. Pravni interes u slučaju ulaganja u izgradnju ili rekonstruk</w:t>
      </w:r>
      <w:r w:rsidR="00F8567C" w:rsidRPr="008A3502">
        <w:rPr>
          <w:rFonts w:ascii="Times New Roman" w:eastAsiaTheme="minorHAnsi" w:hAnsi="Times New Roman"/>
          <w:lang w:eastAsia="en-US"/>
        </w:rPr>
        <w:t>ciju građevina iz poglavlja 3.1</w:t>
      </w:r>
      <w:r w:rsidRPr="008A3502">
        <w:rPr>
          <w:rFonts w:ascii="Times New Roman" w:eastAsiaTheme="minorHAnsi" w:hAnsi="Times New Roman"/>
          <w:lang w:eastAsia="en-US"/>
        </w:rPr>
        <w:t xml:space="preserve"> ovog Natječaja podrazumijeva da ako nositelj projekta nije vlasnik zemljišta/postojeće građevine, nositelj projekta mora imati Ugovor o osnivanju prava građenja sklopljen s vlasnikom zemljišta/postojeće građevine na rok od najmanje 10 godina, računajući od datuma podnošenja </w:t>
      </w:r>
      <w:r w:rsidR="00635992" w:rsidRPr="008A3502">
        <w:rPr>
          <w:rFonts w:ascii="Times New Roman" w:eastAsiaTheme="minorHAnsi" w:hAnsi="Times New Roman"/>
          <w:lang w:eastAsia="en-US"/>
        </w:rPr>
        <w:t>prijave projekta</w:t>
      </w:r>
      <w:r w:rsidRPr="008A3502">
        <w:rPr>
          <w:rFonts w:ascii="Times New Roman" w:eastAsiaTheme="minorHAnsi" w:hAnsi="Times New Roman"/>
          <w:lang w:eastAsia="en-US"/>
        </w:rPr>
        <w:t xml:space="preserve">. </w:t>
      </w:r>
      <w:r w:rsidRPr="008A3502">
        <w:rPr>
          <w:rFonts w:ascii="Times New Roman" w:hAnsi="Times New Roman"/>
        </w:rPr>
        <w:t>Pravni interes u slučaju ulaganja isključivo u oprem</w:t>
      </w:r>
      <w:r w:rsidR="00F8567C" w:rsidRPr="008A3502">
        <w:rPr>
          <w:rFonts w:ascii="Times New Roman" w:hAnsi="Times New Roman"/>
        </w:rPr>
        <w:t>anje građevina iz poglavlja 3.1</w:t>
      </w:r>
      <w:r w:rsidRPr="008A3502">
        <w:rPr>
          <w:rFonts w:ascii="Times New Roman" w:hAnsi="Times New Roman"/>
        </w:rPr>
        <w:t xml:space="preserve"> ovog Natječaja podrazumijeva da ako nositelj projekta nije vlasnik građevine lokacije ulaganja, nositelj projekta mora imati Ugovor o najmu te građevine sklopljen s vlasnikom građevine na rok od najmanje 10 godina, računajući od datuma podnošenja p</w:t>
      </w:r>
      <w:r w:rsidR="00635992" w:rsidRPr="008A3502">
        <w:rPr>
          <w:rFonts w:ascii="Times New Roman" w:hAnsi="Times New Roman"/>
        </w:rPr>
        <w:t>rijave projekta</w:t>
      </w:r>
    </w:p>
    <w:p w:rsidR="00062884" w:rsidRPr="008A3502" w:rsidRDefault="00062884" w:rsidP="000F4779">
      <w:pPr>
        <w:pStyle w:val="ListParagraph1"/>
        <w:numPr>
          <w:ilvl w:val="0"/>
          <w:numId w:val="37"/>
        </w:numPr>
        <w:shd w:val="clear" w:color="auto" w:fill="FFFFFF" w:themeFill="background1"/>
        <w:rPr>
          <w:rFonts w:ascii="Times New Roman" w:eastAsiaTheme="minorHAnsi" w:hAnsi="Times New Roman"/>
          <w:lang w:eastAsia="en-US"/>
        </w:rPr>
      </w:pPr>
      <w:r w:rsidRPr="008A3502">
        <w:rPr>
          <w:rFonts w:ascii="Times New Roman" w:eastAsiaTheme="minorHAnsi" w:hAnsi="Times New Roman"/>
          <w:lang w:eastAsia="en-US"/>
        </w:rPr>
        <w:t>ako se utvrdi da projekt u razdoblju od 5 (pet) godina nakon završetka p</w:t>
      </w:r>
      <w:r w:rsidR="00EC6B24" w:rsidRPr="008A3502">
        <w:rPr>
          <w:rFonts w:ascii="Times New Roman" w:eastAsiaTheme="minorHAnsi" w:hAnsi="Times New Roman"/>
          <w:lang w:eastAsia="en-US"/>
        </w:rPr>
        <w:t>rojekta ostvaruje neto prihod, n</w:t>
      </w:r>
      <w:r w:rsidRPr="008A3502">
        <w:rPr>
          <w:rFonts w:ascii="Times New Roman" w:eastAsiaTheme="minorHAnsi" w:hAnsi="Times New Roman"/>
          <w:lang w:eastAsia="en-US"/>
        </w:rPr>
        <w:t>ositelju projekta će se umanjiti iznos potpore u skladu s odredbama propisanim ovim Natječajem</w:t>
      </w:r>
    </w:p>
    <w:p w:rsidR="00062884" w:rsidRPr="008A3502" w:rsidRDefault="00062884" w:rsidP="000F4779">
      <w:pPr>
        <w:pStyle w:val="ListParagraph1"/>
        <w:numPr>
          <w:ilvl w:val="0"/>
          <w:numId w:val="37"/>
        </w:numPr>
        <w:shd w:val="clear" w:color="auto" w:fill="FFFFFF" w:themeFill="background1"/>
        <w:rPr>
          <w:rFonts w:ascii="Times New Roman" w:hAnsi="Times New Roman"/>
        </w:rPr>
      </w:pPr>
      <w:r w:rsidRPr="008A3502">
        <w:rPr>
          <w:rFonts w:ascii="Times New Roman" w:hAnsi="Times New Roman"/>
        </w:rPr>
        <w:t>ostvariti minimalan broj bodova prema kriterijima odabira (prag pr</w:t>
      </w:r>
      <w:r w:rsidR="007447D6" w:rsidRPr="008A3502">
        <w:rPr>
          <w:rFonts w:ascii="Times New Roman" w:hAnsi="Times New Roman"/>
        </w:rPr>
        <w:t>olaznosti) iz poglavlja 3.4 ovog Natječaja</w:t>
      </w:r>
      <w:r w:rsidRPr="008A3502">
        <w:rPr>
          <w:rFonts w:ascii="Times New Roman" w:hAnsi="Times New Roman"/>
        </w:rPr>
        <w:t>.</w:t>
      </w:r>
    </w:p>
    <w:p w:rsidR="0098335D" w:rsidRPr="008A3502" w:rsidRDefault="0098335D" w:rsidP="0098335D">
      <w:pPr>
        <w:rPr>
          <w:rFonts w:ascii="Times New Roman" w:hAnsi="Times New Roman" w:cs="Times New Roman"/>
          <w:sz w:val="24"/>
          <w:szCs w:val="24"/>
          <w:lang w:eastAsia="ar-SA"/>
        </w:rPr>
      </w:pPr>
    </w:p>
    <w:tbl>
      <w:tblPr>
        <w:tblStyle w:val="Reetkatablice"/>
        <w:tblW w:w="0" w:type="auto"/>
        <w:tblInd w:w="137" w:type="dxa"/>
        <w:tblLook w:val="04A0" w:firstRow="1" w:lastRow="0" w:firstColumn="1" w:lastColumn="0" w:noHBand="0" w:noVBand="1"/>
      </w:tblPr>
      <w:tblGrid>
        <w:gridCol w:w="9151"/>
      </w:tblGrid>
      <w:tr w:rsidR="00062884" w:rsidRPr="008A3502" w:rsidTr="00697CCF">
        <w:trPr>
          <w:trHeight w:val="1058"/>
        </w:trPr>
        <w:tc>
          <w:tcPr>
            <w:tcW w:w="9151" w:type="dxa"/>
            <w:shd w:val="clear" w:color="auto" w:fill="auto"/>
          </w:tcPr>
          <w:p w:rsidR="00062884" w:rsidRPr="008A3502" w:rsidRDefault="00062884" w:rsidP="00D43C74">
            <w:pPr>
              <w:rPr>
                <w:rFonts w:ascii="Times New Roman" w:hAnsi="Times New Roman" w:cs="Times New Roman"/>
                <w:b/>
                <w:noProof/>
                <w:sz w:val="24"/>
                <w:szCs w:val="24"/>
                <w:lang w:val="hr-HR"/>
              </w:rPr>
            </w:pPr>
            <w:r w:rsidRPr="008A3502">
              <w:rPr>
                <w:rFonts w:ascii="Times New Roman" w:hAnsi="Times New Roman" w:cs="Times New Roman"/>
                <w:b/>
                <w:noProof/>
                <w:sz w:val="24"/>
                <w:szCs w:val="24"/>
                <w:lang w:val="hr-HR"/>
              </w:rPr>
              <w:t xml:space="preserve">Napomena: </w:t>
            </w:r>
          </w:p>
          <w:p w:rsidR="005A0066" w:rsidRDefault="00062884" w:rsidP="00D43C74">
            <w:pPr>
              <w:pStyle w:val="t-9-8"/>
              <w:spacing w:before="0" w:beforeAutospacing="0" w:after="0"/>
              <w:jc w:val="both"/>
            </w:pPr>
            <w:r w:rsidRPr="008A3502">
              <w:rPr>
                <w:noProof/>
                <w:color w:val="000000"/>
                <w:lang w:val="hr-HR"/>
              </w:rPr>
              <w:t>Ako se građenje i/ili opre</w:t>
            </w:r>
            <w:r w:rsidR="00F8567C" w:rsidRPr="008A3502">
              <w:rPr>
                <w:noProof/>
                <w:color w:val="000000"/>
                <w:lang w:val="hr-HR"/>
              </w:rPr>
              <w:t>manje projekta iz poglavlja 3.1</w:t>
            </w:r>
            <w:r w:rsidRPr="008A3502">
              <w:rPr>
                <w:noProof/>
                <w:color w:val="000000"/>
                <w:lang w:val="hr-HR"/>
              </w:rPr>
              <w:t xml:space="preserve"> ovog natječaja nalazi na području više naselja jedne jedinice lokalne samouprave niti jedno naselje zasebno ne smije</w:t>
            </w:r>
            <w:r w:rsidR="00EC6B24" w:rsidRPr="008A3502">
              <w:rPr>
                <w:noProof/>
                <w:color w:val="000000"/>
                <w:lang w:val="hr-HR"/>
              </w:rPr>
              <w:t xml:space="preserve"> imati više od 5</w:t>
            </w:r>
            <w:r w:rsidR="003E14F2" w:rsidRPr="008A3502">
              <w:rPr>
                <w:noProof/>
                <w:color w:val="000000"/>
                <w:lang w:val="hr-HR"/>
              </w:rPr>
              <w:t>.</w:t>
            </w:r>
            <w:r w:rsidR="00EC6B24" w:rsidRPr="008A3502">
              <w:rPr>
                <w:noProof/>
                <w:color w:val="000000"/>
                <w:lang w:val="hr-HR"/>
              </w:rPr>
              <w:t>000 stanovnika.</w:t>
            </w:r>
            <w:r w:rsidR="005A0066" w:rsidRPr="005A0066">
              <w:t xml:space="preserve"> </w:t>
            </w:r>
          </w:p>
          <w:p w:rsidR="005A0066" w:rsidRDefault="005A0066" w:rsidP="00D43C74">
            <w:pPr>
              <w:pStyle w:val="t-9-8"/>
              <w:spacing w:before="0" w:beforeAutospacing="0" w:after="0"/>
              <w:jc w:val="both"/>
            </w:pPr>
          </w:p>
          <w:p w:rsidR="00062884" w:rsidRPr="00190130" w:rsidRDefault="005A0066" w:rsidP="005A0066">
            <w:pPr>
              <w:pStyle w:val="t-9-8"/>
              <w:spacing w:before="0" w:beforeAutospacing="0" w:after="0"/>
              <w:jc w:val="both"/>
              <w:rPr>
                <w:noProof/>
                <w:color w:val="000000"/>
                <w:lang w:val="hr-HR"/>
              </w:rPr>
            </w:pPr>
            <w:r w:rsidRPr="00190130">
              <w:rPr>
                <w:lang w:val="hr-HR"/>
              </w:rPr>
              <w:t>Dokumentacija kojom se dokazuju uvjeti prihvatljivosti projekta navedena je u Prilogu I. ovog Natječaja.</w:t>
            </w:r>
          </w:p>
        </w:tc>
      </w:tr>
    </w:tbl>
    <w:p w:rsidR="0098335D" w:rsidRPr="008A3502" w:rsidRDefault="0098335D" w:rsidP="0060346E">
      <w:pPr>
        <w:autoSpaceDE w:val="0"/>
        <w:autoSpaceDN w:val="0"/>
        <w:adjustRightInd w:val="0"/>
        <w:ind w:right="-274"/>
        <w:jc w:val="both"/>
        <w:rPr>
          <w:rFonts w:ascii="Times New Roman" w:hAnsi="Times New Roman" w:cs="Times New Roman"/>
          <w:sz w:val="24"/>
          <w:szCs w:val="24"/>
        </w:rPr>
      </w:pPr>
    </w:p>
    <w:p w:rsidR="00697CCF" w:rsidRPr="008A3502" w:rsidRDefault="00697CCF" w:rsidP="0060346E">
      <w:pPr>
        <w:autoSpaceDE w:val="0"/>
        <w:autoSpaceDN w:val="0"/>
        <w:adjustRightInd w:val="0"/>
        <w:ind w:right="-274"/>
        <w:jc w:val="both"/>
        <w:rPr>
          <w:rFonts w:ascii="Times New Roman" w:hAnsi="Times New Roman" w:cs="Times New Roman"/>
          <w:sz w:val="24"/>
          <w:szCs w:val="24"/>
        </w:rPr>
      </w:pPr>
    </w:p>
    <w:p w:rsidR="00C1491B" w:rsidRPr="009170D1" w:rsidRDefault="000F026A" w:rsidP="00A56D87">
      <w:pPr>
        <w:pStyle w:val="Naslov2"/>
        <w:spacing w:after="240"/>
        <w:ind w:left="578" w:hanging="578"/>
        <w:rPr>
          <w:rFonts w:ascii="Times New Roman" w:hAnsi="Times New Roman" w:cs="Times New Roman"/>
          <w:b/>
          <w:color w:val="auto"/>
          <w:sz w:val="24"/>
          <w:szCs w:val="24"/>
        </w:rPr>
      </w:pPr>
      <w:r w:rsidRPr="008A3502">
        <w:rPr>
          <w:rFonts w:ascii="Times New Roman" w:hAnsi="Times New Roman" w:cs="Times New Roman"/>
          <w:b/>
          <w:color w:val="auto"/>
          <w:sz w:val="24"/>
          <w:szCs w:val="24"/>
        </w:rPr>
        <w:t xml:space="preserve"> </w:t>
      </w:r>
      <w:bookmarkStart w:id="47" w:name="_Toc518045202"/>
      <w:r w:rsidR="003F073A" w:rsidRPr="009170D1">
        <w:rPr>
          <w:rFonts w:ascii="Times New Roman" w:hAnsi="Times New Roman" w:cs="Times New Roman"/>
          <w:b/>
          <w:color w:val="auto"/>
          <w:sz w:val="24"/>
          <w:szCs w:val="24"/>
        </w:rPr>
        <w:t>Uvjeti prihvatljivosti troškova</w:t>
      </w:r>
      <w:bookmarkEnd w:id="47"/>
    </w:p>
    <w:p w:rsidR="007B079F" w:rsidRPr="008A3502" w:rsidRDefault="00E00873" w:rsidP="00DB6670">
      <w:pPr>
        <w:jc w:val="both"/>
        <w:rPr>
          <w:rFonts w:ascii="Times New Roman" w:hAnsi="Times New Roman" w:cs="Times New Roman"/>
          <w:sz w:val="24"/>
          <w:szCs w:val="24"/>
        </w:rPr>
      </w:pPr>
      <w:r w:rsidRPr="008A3502">
        <w:rPr>
          <w:rFonts w:ascii="Times New Roman" w:hAnsi="Times New Roman" w:cs="Times New Roman"/>
          <w:b/>
          <w:sz w:val="24"/>
          <w:szCs w:val="24"/>
          <w:u w:val="single"/>
        </w:rPr>
        <w:t>Opći uvjeti</w:t>
      </w:r>
      <w:r w:rsidRPr="00C11554">
        <w:rPr>
          <w:rFonts w:ascii="Times New Roman" w:hAnsi="Times New Roman" w:cs="Times New Roman"/>
          <w:b/>
          <w:sz w:val="24"/>
          <w:szCs w:val="24"/>
          <w:u w:val="single"/>
        </w:rPr>
        <w:t xml:space="preserve"> prihvatljivosti troškova</w:t>
      </w:r>
      <w:r w:rsidR="00DB6670" w:rsidRPr="00C11554">
        <w:rPr>
          <w:rFonts w:ascii="Times New Roman" w:hAnsi="Times New Roman" w:cs="Times New Roman"/>
          <w:b/>
          <w:sz w:val="24"/>
          <w:szCs w:val="24"/>
          <w:u w:val="single"/>
        </w:rPr>
        <w:t xml:space="preserve"> su</w:t>
      </w:r>
      <w:r w:rsidRPr="00C11554">
        <w:rPr>
          <w:rFonts w:ascii="Times New Roman" w:hAnsi="Times New Roman" w:cs="Times New Roman"/>
          <w:b/>
          <w:sz w:val="24"/>
          <w:szCs w:val="24"/>
          <w:u w:val="single"/>
        </w:rPr>
        <w:t>:</w:t>
      </w:r>
    </w:p>
    <w:p w:rsidR="0037495F" w:rsidRPr="008A3502" w:rsidRDefault="0037495F" w:rsidP="00DB6670">
      <w:pPr>
        <w:jc w:val="both"/>
        <w:rPr>
          <w:rFonts w:ascii="Times New Roman" w:hAnsi="Times New Roman" w:cs="Times New Roman"/>
          <w:sz w:val="24"/>
          <w:szCs w:val="24"/>
        </w:rPr>
      </w:pPr>
    </w:p>
    <w:p w:rsidR="00DB6670" w:rsidRPr="008A3502" w:rsidRDefault="00DB6670" w:rsidP="008A3502">
      <w:pPr>
        <w:pStyle w:val="Odlomakpopisa"/>
        <w:numPr>
          <w:ilvl w:val="0"/>
          <w:numId w:val="27"/>
        </w:numPr>
        <w:ind w:left="288" w:hanging="288"/>
        <w:contextualSpacing w:val="0"/>
        <w:rPr>
          <w:rFonts w:ascii="Times New Roman" w:hAnsi="Times New Roman" w:cs="Times New Roman"/>
          <w:sz w:val="24"/>
          <w:szCs w:val="24"/>
        </w:rPr>
      </w:pPr>
      <w:r w:rsidRPr="008A3502">
        <w:rPr>
          <w:rFonts w:ascii="Times New Roman" w:hAnsi="Times New Roman" w:cs="Times New Roman"/>
          <w:sz w:val="24"/>
          <w:szCs w:val="24"/>
        </w:rPr>
        <w:t>tro</w:t>
      </w:r>
      <w:r w:rsidR="005D0FA7" w:rsidRPr="008A3502">
        <w:rPr>
          <w:rFonts w:ascii="Times New Roman" w:hAnsi="Times New Roman" w:cs="Times New Roman"/>
          <w:sz w:val="24"/>
          <w:szCs w:val="24"/>
        </w:rPr>
        <w:t>škovi su prihvatljivi sukladno L</w:t>
      </w:r>
      <w:r w:rsidRPr="008A3502">
        <w:rPr>
          <w:rFonts w:ascii="Times New Roman" w:hAnsi="Times New Roman" w:cs="Times New Roman"/>
          <w:sz w:val="24"/>
          <w:szCs w:val="24"/>
        </w:rPr>
        <w:t>isti prihvatljivih troškova</w:t>
      </w:r>
      <w:r w:rsidR="00F27F8B" w:rsidRPr="008A3502">
        <w:rPr>
          <w:rFonts w:ascii="Times New Roman" w:hAnsi="Times New Roman" w:cs="Times New Roman"/>
          <w:sz w:val="24"/>
          <w:szCs w:val="24"/>
        </w:rPr>
        <w:t xml:space="preserve"> iz P</w:t>
      </w:r>
      <w:r w:rsidR="00D11C2A" w:rsidRPr="008A3502">
        <w:rPr>
          <w:rFonts w:ascii="Times New Roman" w:hAnsi="Times New Roman" w:cs="Times New Roman"/>
          <w:sz w:val="24"/>
          <w:szCs w:val="24"/>
        </w:rPr>
        <w:t xml:space="preserve">riloga </w:t>
      </w:r>
      <w:r w:rsidR="00BE478A" w:rsidRPr="008A3502">
        <w:rPr>
          <w:rFonts w:ascii="Times New Roman" w:hAnsi="Times New Roman" w:cs="Times New Roman"/>
          <w:sz w:val="24"/>
          <w:szCs w:val="24"/>
        </w:rPr>
        <w:t>II</w:t>
      </w:r>
      <w:r w:rsidR="00D11C2A" w:rsidRPr="008A3502">
        <w:rPr>
          <w:rFonts w:ascii="Times New Roman" w:hAnsi="Times New Roman" w:cs="Times New Roman"/>
          <w:sz w:val="24"/>
          <w:szCs w:val="24"/>
        </w:rPr>
        <w:t>. ovog Natječaja</w:t>
      </w:r>
    </w:p>
    <w:p w:rsidR="00DB6670" w:rsidRPr="008A3502" w:rsidRDefault="00DB6670" w:rsidP="00DB6670">
      <w:pPr>
        <w:pStyle w:val="Odlomakpopisa"/>
        <w:numPr>
          <w:ilvl w:val="0"/>
          <w:numId w:val="27"/>
        </w:numPr>
        <w:ind w:left="284" w:hanging="284"/>
        <w:rPr>
          <w:rFonts w:ascii="Times New Roman" w:hAnsi="Times New Roman" w:cs="Times New Roman"/>
          <w:sz w:val="24"/>
          <w:szCs w:val="24"/>
        </w:rPr>
      </w:pPr>
      <w:r w:rsidRPr="008A3502">
        <w:rPr>
          <w:rFonts w:ascii="Times New Roman" w:hAnsi="Times New Roman" w:cs="Times New Roman"/>
          <w:sz w:val="24"/>
          <w:szCs w:val="24"/>
        </w:rPr>
        <w:t>povezanost s projektom i nastanak u okviru projekta</w:t>
      </w:r>
    </w:p>
    <w:p w:rsidR="0064508F" w:rsidRPr="008A3502" w:rsidRDefault="0064508F" w:rsidP="00DB6670">
      <w:pPr>
        <w:pStyle w:val="Odlomakpopisa"/>
        <w:numPr>
          <w:ilvl w:val="0"/>
          <w:numId w:val="27"/>
        </w:numPr>
        <w:ind w:left="284" w:hanging="284"/>
        <w:rPr>
          <w:rFonts w:ascii="Times New Roman" w:hAnsi="Times New Roman" w:cs="Times New Roman"/>
          <w:sz w:val="24"/>
          <w:szCs w:val="24"/>
        </w:rPr>
      </w:pPr>
      <w:r w:rsidRPr="008A3502">
        <w:rPr>
          <w:rFonts w:ascii="Times New Roman" w:hAnsi="Times New Roman" w:cs="Times New Roman"/>
          <w:sz w:val="24"/>
          <w:szCs w:val="24"/>
        </w:rPr>
        <w:t>stvarnost nastanka kod nositelja projekta</w:t>
      </w:r>
    </w:p>
    <w:p w:rsidR="00DB6670" w:rsidRPr="008A3502" w:rsidRDefault="0064508F" w:rsidP="00DB6670">
      <w:pPr>
        <w:pStyle w:val="Odlomakpopisa"/>
        <w:numPr>
          <w:ilvl w:val="0"/>
          <w:numId w:val="27"/>
        </w:numPr>
        <w:ind w:left="284" w:hanging="284"/>
        <w:rPr>
          <w:rFonts w:ascii="Times New Roman" w:hAnsi="Times New Roman" w:cs="Times New Roman"/>
          <w:sz w:val="24"/>
          <w:szCs w:val="24"/>
        </w:rPr>
      </w:pPr>
      <w:r w:rsidRPr="008A3502">
        <w:rPr>
          <w:rFonts w:ascii="Times New Roman" w:hAnsi="Times New Roman" w:cs="Times New Roman"/>
          <w:sz w:val="24"/>
          <w:szCs w:val="24"/>
        </w:rPr>
        <w:t>izvršenje plaćanja nositelja projekta dobavljačima roba,</w:t>
      </w:r>
      <w:r w:rsidR="001A68CA" w:rsidRPr="008A3502">
        <w:rPr>
          <w:rFonts w:ascii="Times New Roman" w:hAnsi="Times New Roman" w:cs="Times New Roman"/>
          <w:sz w:val="24"/>
          <w:szCs w:val="24"/>
        </w:rPr>
        <w:t xml:space="preserve"> izvođačima radova te pružatelj</w:t>
      </w:r>
      <w:r w:rsidR="00AC2516" w:rsidRPr="008A3502">
        <w:rPr>
          <w:rFonts w:ascii="Times New Roman" w:hAnsi="Times New Roman" w:cs="Times New Roman"/>
          <w:sz w:val="24"/>
          <w:szCs w:val="24"/>
        </w:rPr>
        <w:t>ima</w:t>
      </w:r>
      <w:r w:rsidR="001A68CA" w:rsidRPr="008A3502">
        <w:rPr>
          <w:rFonts w:ascii="Times New Roman" w:hAnsi="Times New Roman" w:cs="Times New Roman"/>
          <w:sz w:val="24"/>
          <w:szCs w:val="24"/>
        </w:rPr>
        <w:t xml:space="preserve"> </w:t>
      </w:r>
      <w:r w:rsidR="00DB6670" w:rsidRPr="008A3502">
        <w:rPr>
          <w:rFonts w:ascii="Times New Roman" w:hAnsi="Times New Roman" w:cs="Times New Roman"/>
          <w:sz w:val="24"/>
          <w:szCs w:val="24"/>
        </w:rPr>
        <w:t>usluga</w:t>
      </w:r>
    </w:p>
    <w:p w:rsidR="009C5A14" w:rsidRPr="008A3502" w:rsidRDefault="009C5A14" w:rsidP="001A68CA">
      <w:pPr>
        <w:pStyle w:val="Odlomakpopisa"/>
        <w:numPr>
          <w:ilvl w:val="0"/>
          <w:numId w:val="27"/>
        </w:numPr>
        <w:ind w:left="284" w:hanging="284"/>
        <w:rPr>
          <w:rFonts w:ascii="Times New Roman" w:hAnsi="Times New Roman" w:cs="Times New Roman"/>
          <w:sz w:val="24"/>
          <w:szCs w:val="24"/>
        </w:rPr>
      </w:pPr>
      <w:r w:rsidRPr="008A3502">
        <w:rPr>
          <w:rFonts w:ascii="Times New Roman" w:hAnsi="Times New Roman" w:cs="Times New Roman"/>
          <w:sz w:val="24"/>
          <w:szCs w:val="24"/>
        </w:rPr>
        <w:t>dokazivost putem računa ili dokumenata jednako dokazne vrijednosti</w:t>
      </w:r>
    </w:p>
    <w:p w:rsidR="009C5A14" w:rsidRPr="008A3502" w:rsidRDefault="009C5A14" w:rsidP="001A68CA">
      <w:pPr>
        <w:pStyle w:val="Odlomakpopisa"/>
        <w:numPr>
          <w:ilvl w:val="0"/>
          <w:numId w:val="27"/>
        </w:numPr>
        <w:ind w:left="284" w:hanging="284"/>
        <w:rPr>
          <w:rFonts w:ascii="Times New Roman" w:hAnsi="Times New Roman" w:cs="Times New Roman"/>
          <w:sz w:val="24"/>
          <w:szCs w:val="24"/>
        </w:rPr>
      </w:pPr>
      <w:r w:rsidRPr="008A3502">
        <w:rPr>
          <w:rFonts w:ascii="Times New Roman" w:hAnsi="Times New Roman" w:cs="Times New Roman"/>
          <w:sz w:val="24"/>
          <w:szCs w:val="24"/>
        </w:rPr>
        <w:t>usklađenost s pravilima j</w:t>
      </w:r>
      <w:r w:rsidR="00A67E1D" w:rsidRPr="008A3502">
        <w:rPr>
          <w:rFonts w:ascii="Times New Roman" w:hAnsi="Times New Roman" w:cs="Times New Roman"/>
          <w:sz w:val="24"/>
          <w:szCs w:val="24"/>
        </w:rPr>
        <w:t>avne nabave, ako je primjenjivo</w:t>
      </w:r>
    </w:p>
    <w:p w:rsidR="009C5A14" w:rsidRPr="008A3502" w:rsidRDefault="009C5A14" w:rsidP="001A68CA">
      <w:pPr>
        <w:pStyle w:val="Odlomakpopisa"/>
        <w:numPr>
          <w:ilvl w:val="0"/>
          <w:numId w:val="27"/>
        </w:numPr>
        <w:ind w:left="284" w:hanging="284"/>
        <w:rPr>
          <w:rFonts w:ascii="Times New Roman" w:hAnsi="Times New Roman" w:cs="Times New Roman"/>
          <w:sz w:val="24"/>
          <w:szCs w:val="24"/>
        </w:rPr>
      </w:pPr>
      <w:r w:rsidRPr="008A3502">
        <w:rPr>
          <w:rFonts w:ascii="Times New Roman" w:hAnsi="Times New Roman" w:cs="Times New Roman"/>
          <w:sz w:val="24"/>
          <w:szCs w:val="24"/>
        </w:rPr>
        <w:lastRenderedPageBreak/>
        <w:t>usklađenost s primjenjivim porezn</w:t>
      </w:r>
      <w:r w:rsidR="00A67E1D" w:rsidRPr="008A3502">
        <w:rPr>
          <w:rFonts w:ascii="Times New Roman" w:hAnsi="Times New Roman" w:cs="Times New Roman"/>
          <w:sz w:val="24"/>
          <w:szCs w:val="24"/>
        </w:rPr>
        <w:t>im i socijalnim zakonodavstvom,</w:t>
      </w:r>
      <w:r w:rsidRPr="008A3502">
        <w:rPr>
          <w:rFonts w:ascii="Times New Roman" w:hAnsi="Times New Roman" w:cs="Times New Roman"/>
          <w:sz w:val="24"/>
          <w:szCs w:val="24"/>
        </w:rPr>
        <w:t xml:space="preserve"> ako je primjenjivo</w:t>
      </w:r>
    </w:p>
    <w:p w:rsidR="00AC6A7C" w:rsidRPr="008A3502" w:rsidRDefault="003B0620" w:rsidP="001A68CA">
      <w:pPr>
        <w:pStyle w:val="Odlomakpopisa"/>
        <w:numPr>
          <w:ilvl w:val="0"/>
          <w:numId w:val="27"/>
        </w:numPr>
        <w:ind w:left="284" w:hanging="284"/>
        <w:rPr>
          <w:rFonts w:ascii="Times New Roman" w:hAnsi="Times New Roman" w:cs="Times New Roman"/>
          <w:sz w:val="24"/>
          <w:szCs w:val="24"/>
        </w:rPr>
      </w:pPr>
      <w:r w:rsidRPr="008A3502">
        <w:rPr>
          <w:rFonts w:ascii="Times New Roman" w:hAnsi="Times New Roman" w:cs="Times New Roman"/>
          <w:sz w:val="24"/>
          <w:szCs w:val="24"/>
        </w:rPr>
        <w:t>usklađenost s odredbama članka 65. stavka</w:t>
      </w:r>
      <w:r w:rsidR="00AC2516" w:rsidRPr="008A3502">
        <w:rPr>
          <w:rFonts w:ascii="Times New Roman" w:hAnsi="Times New Roman" w:cs="Times New Roman"/>
          <w:sz w:val="24"/>
          <w:szCs w:val="24"/>
        </w:rPr>
        <w:t xml:space="preserve"> </w:t>
      </w:r>
      <w:r w:rsidRPr="008A3502">
        <w:rPr>
          <w:rFonts w:ascii="Times New Roman" w:hAnsi="Times New Roman" w:cs="Times New Roman"/>
          <w:sz w:val="24"/>
          <w:szCs w:val="24"/>
        </w:rPr>
        <w:t>11. Uredbe (EU) br</w:t>
      </w:r>
      <w:r w:rsidR="001A68CA" w:rsidRPr="008A3502">
        <w:rPr>
          <w:rFonts w:ascii="Times New Roman" w:hAnsi="Times New Roman" w:cs="Times New Roman"/>
          <w:sz w:val="24"/>
          <w:szCs w:val="24"/>
        </w:rPr>
        <w:t>. 1303/</w:t>
      </w:r>
      <w:r w:rsidR="00A67E1D" w:rsidRPr="008A3502">
        <w:rPr>
          <w:rFonts w:ascii="Times New Roman" w:hAnsi="Times New Roman" w:cs="Times New Roman"/>
          <w:sz w:val="24"/>
          <w:szCs w:val="24"/>
        </w:rPr>
        <w:t xml:space="preserve">2013. koje se </w:t>
      </w:r>
      <w:r w:rsidR="001A68CA" w:rsidRPr="008A3502">
        <w:rPr>
          <w:rFonts w:ascii="Times New Roman" w:hAnsi="Times New Roman" w:cs="Times New Roman"/>
          <w:sz w:val="24"/>
          <w:szCs w:val="24"/>
        </w:rPr>
        <w:t xml:space="preserve">odnose na </w:t>
      </w:r>
      <w:r w:rsidR="00920050" w:rsidRPr="008A3502">
        <w:rPr>
          <w:rFonts w:ascii="Times New Roman" w:hAnsi="Times New Roman" w:cs="Times New Roman"/>
          <w:sz w:val="24"/>
          <w:szCs w:val="24"/>
        </w:rPr>
        <w:t>z</w:t>
      </w:r>
      <w:r w:rsidR="00DB6670" w:rsidRPr="008A3502">
        <w:rPr>
          <w:rFonts w:ascii="Times New Roman" w:hAnsi="Times New Roman" w:cs="Times New Roman"/>
          <w:sz w:val="24"/>
          <w:szCs w:val="24"/>
        </w:rPr>
        <w:t xml:space="preserve">abranu </w:t>
      </w:r>
      <w:r w:rsidRPr="008A3502">
        <w:rPr>
          <w:rFonts w:ascii="Times New Roman" w:hAnsi="Times New Roman" w:cs="Times New Roman"/>
          <w:sz w:val="24"/>
          <w:szCs w:val="24"/>
        </w:rPr>
        <w:t>dvostrukog financiranja iz drugog financijskog instrumenta Europske unije</w:t>
      </w:r>
    </w:p>
    <w:p w:rsidR="003B0620" w:rsidRPr="008A3502" w:rsidRDefault="003B0620" w:rsidP="001A68CA">
      <w:pPr>
        <w:pStyle w:val="Odlomakpopisa"/>
        <w:numPr>
          <w:ilvl w:val="0"/>
          <w:numId w:val="27"/>
        </w:numPr>
        <w:ind w:left="284" w:hanging="284"/>
        <w:rPr>
          <w:rFonts w:ascii="Times New Roman" w:hAnsi="Times New Roman" w:cs="Times New Roman"/>
          <w:sz w:val="24"/>
          <w:szCs w:val="24"/>
        </w:rPr>
      </w:pPr>
      <w:r w:rsidRPr="008A3502">
        <w:rPr>
          <w:rFonts w:ascii="Times New Roman" w:hAnsi="Times New Roman" w:cs="Times New Roman"/>
          <w:sz w:val="24"/>
          <w:szCs w:val="24"/>
        </w:rPr>
        <w:t>provedba na području LAG obuhvata</w:t>
      </w:r>
    </w:p>
    <w:p w:rsidR="003B0620" w:rsidRPr="008A3502" w:rsidRDefault="003B0620" w:rsidP="008A3502">
      <w:pPr>
        <w:pStyle w:val="Odlomakpopisa"/>
        <w:numPr>
          <w:ilvl w:val="0"/>
          <w:numId w:val="27"/>
        </w:numPr>
        <w:tabs>
          <w:tab w:val="left" w:pos="284"/>
        </w:tabs>
        <w:ind w:left="0" w:firstLine="0"/>
        <w:contextualSpacing w:val="0"/>
        <w:jc w:val="both"/>
        <w:rPr>
          <w:rFonts w:ascii="Times New Roman" w:hAnsi="Times New Roman" w:cs="Times New Roman"/>
          <w:sz w:val="24"/>
          <w:szCs w:val="24"/>
        </w:rPr>
      </w:pPr>
      <w:r w:rsidRPr="008A3502">
        <w:rPr>
          <w:rFonts w:ascii="Times New Roman" w:hAnsi="Times New Roman" w:cs="Times New Roman"/>
          <w:sz w:val="24"/>
          <w:szCs w:val="24"/>
        </w:rPr>
        <w:t>usklađenost s pravima o trajnosti operacija iz članka 71. Uredbe (EU) br.1303/2013</w:t>
      </w:r>
      <w:r w:rsidR="00E14310" w:rsidRPr="008A3502">
        <w:rPr>
          <w:rFonts w:ascii="Times New Roman" w:hAnsi="Times New Roman" w:cs="Times New Roman"/>
          <w:sz w:val="24"/>
          <w:szCs w:val="24"/>
        </w:rPr>
        <w:t>.</w:t>
      </w:r>
    </w:p>
    <w:p w:rsidR="008A3502" w:rsidRPr="008A3502" w:rsidRDefault="008A3502" w:rsidP="008A3502">
      <w:pPr>
        <w:pStyle w:val="Odlomakpopisa"/>
        <w:tabs>
          <w:tab w:val="left" w:pos="284"/>
        </w:tabs>
        <w:ind w:left="0"/>
        <w:contextualSpacing w:val="0"/>
        <w:jc w:val="both"/>
        <w:rPr>
          <w:rFonts w:ascii="Times New Roman" w:hAnsi="Times New Roman" w:cs="Times New Roman"/>
          <w:sz w:val="24"/>
          <w:szCs w:val="24"/>
        </w:rPr>
      </w:pPr>
    </w:p>
    <w:p w:rsidR="00EC6B24" w:rsidRPr="008A3502" w:rsidRDefault="00EC6B24" w:rsidP="008A3502">
      <w:pPr>
        <w:jc w:val="both"/>
        <w:rPr>
          <w:rFonts w:ascii="Times New Roman" w:hAnsi="Times New Roman" w:cs="Times New Roman"/>
          <w:sz w:val="24"/>
          <w:szCs w:val="24"/>
        </w:rPr>
      </w:pPr>
      <w:r w:rsidRPr="008A3502">
        <w:rPr>
          <w:rFonts w:ascii="Times New Roman" w:hAnsi="Times New Roman" w:cs="Times New Roman"/>
          <w:sz w:val="24"/>
          <w:szCs w:val="24"/>
        </w:rPr>
        <w:t>Svi troškovi projekta moraju biti u skladu s općim uvjetima prihvatljivosti troškova.</w:t>
      </w:r>
    </w:p>
    <w:p w:rsidR="008A3502" w:rsidRPr="008A3502" w:rsidRDefault="008A3502" w:rsidP="008A3502">
      <w:pPr>
        <w:jc w:val="both"/>
        <w:rPr>
          <w:rFonts w:ascii="Times New Roman" w:hAnsi="Times New Roman" w:cs="Times New Roman"/>
          <w:sz w:val="24"/>
          <w:szCs w:val="24"/>
        </w:rPr>
      </w:pPr>
    </w:p>
    <w:p w:rsidR="00D11C2A" w:rsidRPr="008A3502" w:rsidRDefault="00740A8D" w:rsidP="008A3502">
      <w:pPr>
        <w:jc w:val="both"/>
        <w:rPr>
          <w:rFonts w:ascii="Times New Roman" w:hAnsi="Times New Roman" w:cs="Times New Roman"/>
          <w:sz w:val="24"/>
          <w:szCs w:val="24"/>
        </w:rPr>
      </w:pPr>
      <w:r w:rsidRPr="008A3502">
        <w:rPr>
          <w:rFonts w:ascii="Times New Roman" w:hAnsi="Times New Roman" w:cs="Times New Roman"/>
          <w:sz w:val="24"/>
          <w:szCs w:val="24"/>
        </w:rPr>
        <w:t>Svi navedeni opći u</w:t>
      </w:r>
      <w:r w:rsidR="003B0620" w:rsidRPr="008A3502">
        <w:rPr>
          <w:rFonts w:ascii="Times New Roman" w:hAnsi="Times New Roman" w:cs="Times New Roman"/>
          <w:sz w:val="24"/>
          <w:szCs w:val="24"/>
        </w:rPr>
        <w:t>vjeti</w:t>
      </w:r>
      <w:r w:rsidR="00D46BCE" w:rsidRPr="008A3502">
        <w:rPr>
          <w:rFonts w:ascii="Times New Roman" w:hAnsi="Times New Roman" w:cs="Times New Roman"/>
          <w:sz w:val="24"/>
          <w:szCs w:val="24"/>
        </w:rPr>
        <w:t xml:space="preserve"> primjenjuju se kumulativno</w:t>
      </w:r>
      <w:r w:rsidRPr="008A3502">
        <w:rPr>
          <w:rFonts w:ascii="Times New Roman" w:hAnsi="Times New Roman" w:cs="Times New Roman"/>
          <w:sz w:val="24"/>
          <w:szCs w:val="24"/>
        </w:rPr>
        <w:t>.</w:t>
      </w:r>
    </w:p>
    <w:p w:rsidR="008A3502" w:rsidRPr="008A3502" w:rsidRDefault="008A3502" w:rsidP="008A3502">
      <w:pPr>
        <w:jc w:val="both"/>
        <w:rPr>
          <w:rFonts w:ascii="Times New Roman" w:hAnsi="Times New Roman" w:cs="Times New Roman"/>
          <w:sz w:val="24"/>
          <w:szCs w:val="24"/>
        </w:rPr>
      </w:pPr>
    </w:p>
    <w:p w:rsidR="00740A8D" w:rsidRPr="008A3502" w:rsidRDefault="00D46BCE" w:rsidP="008A3502">
      <w:pPr>
        <w:jc w:val="both"/>
        <w:rPr>
          <w:rFonts w:ascii="Times New Roman" w:hAnsi="Times New Roman" w:cs="Times New Roman"/>
          <w:sz w:val="24"/>
          <w:szCs w:val="24"/>
        </w:rPr>
      </w:pPr>
      <w:r w:rsidRPr="008A3502">
        <w:rPr>
          <w:rFonts w:ascii="Times New Roman" w:hAnsi="Times New Roman" w:cs="Times New Roman"/>
          <w:sz w:val="24"/>
          <w:szCs w:val="24"/>
        </w:rPr>
        <w:t>Uvjeti prihvatljivosti troškova primjenjivi u određenom p</w:t>
      </w:r>
      <w:r w:rsidR="001A68CA" w:rsidRPr="008A3502">
        <w:rPr>
          <w:rFonts w:ascii="Times New Roman" w:hAnsi="Times New Roman" w:cs="Times New Roman"/>
          <w:sz w:val="24"/>
          <w:szCs w:val="24"/>
        </w:rPr>
        <w:t>rojektu</w:t>
      </w:r>
      <w:r w:rsidR="00AC2516" w:rsidRPr="008A3502">
        <w:rPr>
          <w:rFonts w:ascii="Times New Roman" w:hAnsi="Times New Roman" w:cs="Times New Roman"/>
          <w:sz w:val="24"/>
          <w:szCs w:val="24"/>
        </w:rPr>
        <w:t xml:space="preserve"> utvrđuju se u Ugovoru o</w:t>
      </w:r>
      <w:r w:rsidR="00AC2516" w:rsidRPr="008A3502">
        <w:rPr>
          <w:rFonts w:ascii="Times New Roman" w:hAnsi="Times New Roman" w:cs="Times New Roman"/>
          <w:sz w:val="24"/>
          <w:szCs w:val="24"/>
          <w:u w:val="single"/>
        </w:rPr>
        <w:t xml:space="preserve"> </w:t>
      </w:r>
      <w:r w:rsidR="00AC2516" w:rsidRPr="008A3502">
        <w:rPr>
          <w:rFonts w:ascii="Times New Roman" w:hAnsi="Times New Roman" w:cs="Times New Roman"/>
          <w:sz w:val="24"/>
          <w:szCs w:val="24"/>
        </w:rPr>
        <w:t>financiranju</w:t>
      </w:r>
      <w:r w:rsidR="00740A8D" w:rsidRPr="008A3502">
        <w:rPr>
          <w:rFonts w:ascii="Times New Roman" w:hAnsi="Times New Roman" w:cs="Times New Roman"/>
          <w:sz w:val="24"/>
          <w:szCs w:val="24"/>
        </w:rPr>
        <w:t>.</w:t>
      </w:r>
    </w:p>
    <w:p w:rsidR="008A3502" w:rsidRPr="008A3502" w:rsidRDefault="008A3502" w:rsidP="008A3502">
      <w:pPr>
        <w:jc w:val="both"/>
        <w:rPr>
          <w:rFonts w:ascii="Times New Roman" w:hAnsi="Times New Roman" w:cs="Times New Roman"/>
          <w:sz w:val="24"/>
          <w:szCs w:val="24"/>
          <w:u w:val="single"/>
        </w:rPr>
      </w:pPr>
    </w:p>
    <w:p w:rsidR="00D46BCE" w:rsidRPr="008A3502" w:rsidRDefault="00D46BCE" w:rsidP="008A3502">
      <w:pPr>
        <w:jc w:val="both"/>
        <w:rPr>
          <w:rFonts w:ascii="Times New Roman" w:hAnsi="Times New Roman" w:cs="Times New Roman"/>
          <w:sz w:val="24"/>
          <w:szCs w:val="24"/>
        </w:rPr>
      </w:pPr>
      <w:r w:rsidRPr="008A3502">
        <w:rPr>
          <w:rFonts w:ascii="Times New Roman" w:hAnsi="Times New Roman" w:cs="Times New Roman"/>
          <w:sz w:val="24"/>
          <w:szCs w:val="24"/>
        </w:rPr>
        <w:t>Nove kategorije troškova dodane izmjenom</w:t>
      </w:r>
      <w:r w:rsidR="008C7410" w:rsidRPr="008A3502">
        <w:rPr>
          <w:rFonts w:ascii="Times New Roman" w:hAnsi="Times New Roman" w:cs="Times New Roman"/>
          <w:sz w:val="24"/>
          <w:szCs w:val="24"/>
        </w:rPr>
        <w:t xml:space="preserve"> </w:t>
      </w:r>
      <w:r w:rsidRPr="008A3502">
        <w:rPr>
          <w:rFonts w:ascii="Times New Roman" w:hAnsi="Times New Roman" w:cs="Times New Roman"/>
          <w:sz w:val="24"/>
          <w:szCs w:val="24"/>
        </w:rPr>
        <w:t xml:space="preserve">Programa prihvatljive su od datuma podnošenja zahtjeva za izmjenu Programa </w:t>
      </w:r>
      <w:r w:rsidR="008C7410" w:rsidRPr="008A3502">
        <w:rPr>
          <w:rFonts w:ascii="Times New Roman" w:hAnsi="Times New Roman" w:cs="Times New Roman"/>
          <w:sz w:val="24"/>
          <w:szCs w:val="24"/>
        </w:rPr>
        <w:t>E</w:t>
      </w:r>
      <w:r w:rsidRPr="008A3502">
        <w:rPr>
          <w:rFonts w:ascii="Times New Roman" w:hAnsi="Times New Roman" w:cs="Times New Roman"/>
          <w:sz w:val="24"/>
          <w:szCs w:val="24"/>
        </w:rPr>
        <w:t>uropskoj komisiji pod uvjetima navedenima u čla</w:t>
      </w:r>
      <w:r w:rsidR="00740A8D" w:rsidRPr="008A3502">
        <w:rPr>
          <w:rFonts w:ascii="Times New Roman" w:hAnsi="Times New Roman" w:cs="Times New Roman"/>
          <w:sz w:val="24"/>
          <w:szCs w:val="24"/>
        </w:rPr>
        <w:t>nku 65. stavku 9. Uredbe (EU) br</w:t>
      </w:r>
      <w:r w:rsidRPr="008A3502">
        <w:rPr>
          <w:rFonts w:ascii="Times New Roman" w:hAnsi="Times New Roman" w:cs="Times New Roman"/>
          <w:sz w:val="24"/>
          <w:szCs w:val="24"/>
        </w:rPr>
        <w:t>.</w:t>
      </w:r>
      <w:r w:rsidR="00740A8D" w:rsidRPr="008A3502">
        <w:rPr>
          <w:rFonts w:ascii="Times New Roman" w:hAnsi="Times New Roman" w:cs="Times New Roman"/>
          <w:sz w:val="24"/>
          <w:szCs w:val="24"/>
        </w:rPr>
        <w:t xml:space="preserve"> </w:t>
      </w:r>
      <w:r w:rsidRPr="008A3502">
        <w:rPr>
          <w:rFonts w:ascii="Times New Roman" w:hAnsi="Times New Roman" w:cs="Times New Roman"/>
          <w:sz w:val="24"/>
          <w:szCs w:val="24"/>
        </w:rPr>
        <w:t>1303/2013</w:t>
      </w:r>
      <w:r w:rsidR="00740A8D" w:rsidRPr="008A3502">
        <w:rPr>
          <w:rFonts w:ascii="Times New Roman" w:hAnsi="Times New Roman" w:cs="Times New Roman"/>
          <w:sz w:val="24"/>
          <w:szCs w:val="24"/>
        </w:rPr>
        <w:t>.</w:t>
      </w:r>
    </w:p>
    <w:p w:rsidR="008A3502" w:rsidRPr="008A3502" w:rsidRDefault="008A3502" w:rsidP="008A3502">
      <w:pPr>
        <w:jc w:val="both"/>
        <w:rPr>
          <w:rFonts w:ascii="Times New Roman" w:hAnsi="Times New Roman" w:cs="Times New Roman"/>
          <w:sz w:val="24"/>
          <w:szCs w:val="24"/>
        </w:rPr>
      </w:pPr>
    </w:p>
    <w:p w:rsidR="001A68CA" w:rsidRPr="008A3502" w:rsidRDefault="001A68CA" w:rsidP="001A68CA">
      <w:pPr>
        <w:jc w:val="both"/>
        <w:rPr>
          <w:rFonts w:ascii="Times New Roman" w:hAnsi="Times New Roman" w:cs="Times New Roman"/>
          <w:sz w:val="24"/>
          <w:szCs w:val="24"/>
        </w:rPr>
      </w:pPr>
      <w:r w:rsidRPr="008A3502">
        <w:rPr>
          <w:rFonts w:ascii="Times New Roman" w:hAnsi="Times New Roman" w:cs="Times New Roman"/>
          <w:sz w:val="24"/>
          <w:szCs w:val="24"/>
        </w:rPr>
        <w:t xml:space="preserve">Lista prihvatljivih troškova nalazi se u </w:t>
      </w:r>
      <w:r w:rsidR="00F27F8B" w:rsidRPr="008A3502">
        <w:rPr>
          <w:rFonts w:ascii="Times New Roman" w:hAnsi="Times New Roman" w:cs="Times New Roman"/>
          <w:sz w:val="24"/>
          <w:szCs w:val="24"/>
        </w:rPr>
        <w:t>Prilogu II</w:t>
      </w:r>
      <w:r w:rsidR="003E14F2" w:rsidRPr="008A3502">
        <w:rPr>
          <w:rFonts w:ascii="Times New Roman" w:hAnsi="Times New Roman" w:cs="Times New Roman"/>
          <w:sz w:val="24"/>
          <w:szCs w:val="24"/>
        </w:rPr>
        <w:t>.</w:t>
      </w:r>
      <w:r w:rsidRPr="008A3502">
        <w:rPr>
          <w:rFonts w:ascii="Times New Roman" w:hAnsi="Times New Roman" w:cs="Times New Roman"/>
          <w:sz w:val="24"/>
          <w:szCs w:val="24"/>
        </w:rPr>
        <w:t xml:space="preserve"> ovog Natječaja. </w:t>
      </w:r>
    </w:p>
    <w:p w:rsidR="001A68CA" w:rsidRPr="008A3502" w:rsidRDefault="001A68CA" w:rsidP="001A68CA">
      <w:pPr>
        <w:jc w:val="both"/>
        <w:rPr>
          <w:rFonts w:ascii="Times New Roman" w:hAnsi="Times New Roman" w:cs="Times New Roman"/>
          <w:sz w:val="24"/>
          <w:szCs w:val="24"/>
        </w:rPr>
      </w:pPr>
    </w:p>
    <w:p w:rsidR="003226E9" w:rsidRPr="008A3502" w:rsidRDefault="00D11C2A" w:rsidP="00240E7C">
      <w:pPr>
        <w:spacing w:after="120" w:line="276" w:lineRule="auto"/>
        <w:jc w:val="both"/>
        <w:rPr>
          <w:rFonts w:ascii="Times New Roman" w:hAnsi="Times New Roman" w:cs="Times New Roman"/>
          <w:b/>
          <w:sz w:val="24"/>
          <w:szCs w:val="24"/>
          <w:u w:val="single"/>
        </w:rPr>
      </w:pPr>
      <w:r w:rsidRPr="008A3502">
        <w:rPr>
          <w:rFonts w:ascii="Times New Roman" w:hAnsi="Times New Roman" w:cs="Times New Roman"/>
          <w:b/>
          <w:sz w:val="24"/>
          <w:szCs w:val="24"/>
          <w:u w:val="single"/>
        </w:rPr>
        <w:t>P</w:t>
      </w:r>
      <w:r w:rsidR="008C7410" w:rsidRPr="008A3502">
        <w:rPr>
          <w:rFonts w:ascii="Times New Roman" w:hAnsi="Times New Roman" w:cs="Times New Roman"/>
          <w:b/>
          <w:sz w:val="24"/>
          <w:szCs w:val="24"/>
          <w:u w:val="single"/>
        </w:rPr>
        <w:t>rihvatljivi</w:t>
      </w:r>
      <w:r w:rsidRPr="008A3502">
        <w:rPr>
          <w:rFonts w:ascii="Times New Roman" w:hAnsi="Times New Roman" w:cs="Times New Roman"/>
          <w:b/>
          <w:sz w:val="24"/>
          <w:szCs w:val="24"/>
          <w:u w:val="single"/>
        </w:rPr>
        <w:t xml:space="preserve"> troškovi</w:t>
      </w:r>
    </w:p>
    <w:p w:rsidR="00C4487B" w:rsidRPr="00190130" w:rsidRDefault="00A817CB" w:rsidP="00F56CC9">
      <w:pPr>
        <w:pStyle w:val="NoSpacing1"/>
        <w:rPr>
          <w:lang w:val="hr-HR"/>
        </w:rPr>
      </w:pPr>
      <w:r w:rsidRPr="00190130">
        <w:rPr>
          <w:lang w:val="hr-HR"/>
        </w:rPr>
        <w:t>Vrste prihvatljivih troškova su:</w:t>
      </w:r>
    </w:p>
    <w:p w:rsidR="00A817CB" w:rsidRPr="008A3502" w:rsidRDefault="00B736F9" w:rsidP="00240E7C">
      <w:pPr>
        <w:jc w:val="both"/>
        <w:rPr>
          <w:rFonts w:ascii="Times New Roman" w:hAnsi="Times New Roman" w:cs="Times New Roman"/>
          <w:sz w:val="24"/>
          <w:szCs w:val="24"/>
        </w:rPr>
      </w:pPr>
      <w:r w:rsidRPr="008A3502">
        <w:rPr>
          <w:rFonts w:ascii="Times New Roman" w:hAnsi="Times New Roman" w:cs="Times New Roman"/>
          <w:sz w:val="24"/>
          <w:szCs w:val="24"/>
        </w:rPr>
        <w:t>a)</w:t>
      </w:r>
      <w:r w:rsidR="0070730B" w:rsidRPr="008A3502">
        <w:rPr>
          <w:rFonts w:ascii="Times New Roman" w:hAnsi="Times New Roman" w:cs="Times New Roman"/>
          <w:sz w:val="24"/>
          <w:szCs w:val="24"/>
        </w:rPr>
        <w:t xml:space="preserve"> </w:t>
      </w:r>
      <w:r w:rsidR="00D11C2A" w:rsidRPr="008A3502">
        <w:rPr>
          <w:rFonts w:ascii="Times New Roman" w:hAnsi="Times New Roman" w:cs="Times New Roman"/>
          <w:sz w:val="24"/>
          <w:szCs w:val="24"/>
        </w:rPr>
        <w:t>p</w:t>
      </w:r>
      <w:r w:rsidR="00A817CB" w:rsidRPr="008A3502">
        <w:rPr>
          <w:rFonts w:ascii="Times New Roman" w:hAnsi="Times New Roman" w:cs="Times New Roman"/>
          <w:sz w:val="24"/>
          <w:szCs w:val="24"/>
        </w:rPr>
        <w:t xml:space="preserve">rihvatljivi </w:t>
      </w:r>
      <w:r w:rsidR="00D11C2A" w:rsidRPr="008A3502">
        <w:rPr>
          <w:rFonts w:ascii="Times New Roman" w:hAnsi="Times New Roman" w:cs="Times New Roman"/>
          <w:sz w:val="24"/>
          <w:szCs w:val="24"/>
        </w:rPr>
        <w:t>materijalni troškovi</w:t>
      </w:r>
    </w:p>
    <w:p w:rsidR="00A817CB" w:rsidRPr="008A3502" w:rsidRDefault="00B736F9" w:rsidP="00D11C2A">
      <w:pPr>
        <w:jc w:val="both"/>
        <w:rPr>
          <w:rFonts w:ascii="Times New Roman" w:hAnsi="Times New Roman" w:cs="Times New Roman"/>
          <w:sz w:val="24"/>
          <w:szCs w:val="24"/>
        </w:rPr>
      </w:pPr>
      <w:r w:rsidRPr="008A3502">
        <w:rPr>
          <w:rFonts w:ascii="Times New Roman" w:hAnsi="Times New Roman" w:cs="Times New Roman"/>
          <w:sz w:val="24"/>
          <w:szCs w:val="24"/>
        </w:rPr>
        <w:t>b)</w:t>
      </w:r>
      <w:r w:rsidR="0070730B" w:rsidRPr="008A3502">
        <w:rPr>
          <w:rFonts w:ascii="Times New Roman" w:hAnsi="Times New Roman" w:cs="Times New Roman"/>
          <w:sz w:val="24"/>
          <w:szCs w:val="24"/>
        </w:rPr>
        <w:t xml:space="preserve"> </w:t>
      </w:r>
      <w:r w:rsidR="00D11C2A" w:rsidRPr="008A3502">
        <w:rPr>
          <w:rFonts w:ascii="Times New Roman" w:hAnsi="Times New Roman" w:cs="Times New Roman"/>
          <w:sz w:val="24"/>
          <w:szCs w:val="24"/>
        </w:rPr>
        <w:t>p</w:t>
      </w:r>
      <w:r w:rsidR="00A817CB" w:rsidRPr="008A3502">
        <w:rPr>
          <w:rFonts w:ascii="Times New Roman" w:hAnsi="Times New Roman" w:cs="Times New Roman"/>
          <w:sz w:val="24"/>
          <w:szCs w:val="24"/>
        </w:rPr>
        <w:t>rihvatljivi nematerijalni troškovi i</w:t>
      </w:r>
    </w:p>
    <w:p w:rsidR="00A817CB" w:rsidRPr="008A3502" w:rsidRDefault="00B736F9" w:rsidP="00D11C2A">
      <w:pPr>
        <w:jc w:val="both"/>
        <w:rPr>
          <w:rFonts w:ascii="Times New Roman" w:hAnsi="Times New Roman" w:cs="Times New Roman"/>
          <w:sz w:val="24"/>
          <w:szCs w:val="24"/>
        </w:rPr>
      </w:pPr>
      <w:r w:rsidRPr="008A3502">
        <w:rPr>
          <w:rFonts w:ascii="Times New Roman" w:hAnsi="Times New Roman" w:cs="Times New Roman"/>
          <w:sz w:val="24"/>
          <w:szCs w:val="24"/>
        </w:rPr>
        <w:t>c)</w:t>
      </w:r>
      <w:r w:rsidR="0070730B" w:rsidRPr="008A3502">
        <w:rPr>
          <w:rFonts w:ascii="Times New Roman" w:hAnsi="Times New Roman" w:cs="Times New Roman"/>
          <w:sz w:val="24"/>
          <w:szCs w:val="24"/>
        </w:rPr>
        <w:t xml:space="preserve"> </w:t>
      </w:r>
      <w:r w:rsidR="00D11C2A" w:rsidRPr="008A3502">
        <w:rPr>
          <w:rFonts w:ascii="Times New Roman" w:hAnsi="Times New Roman" w:cs="Times New Roman"/>
          <w:sz w:val="24"/>
          <w:szCs w:val="24"/>
        </w:rPr>
        <w:t>p</w:t>
      </w:r>
      <w:r w:rsidR="00A817CB" w:rsidRPr="008A3502">
        <w:rPr>
          <w:rFonts w:ascii="Times New Roman" w:hAnsi="Times New Roman" w:cs="Times New Roman"/>
          <w:sz w:val="24"/>
          <w:szCs w:val="24"/>
        </w:rPr>
        <w:t>rihva</w:t>
      </w:r>
      <w:r w:rsidR="00D11C2A" w:rsidRPr="008A3502">
        <w:rPr>
          <w:rFonts w:ascii="Times New Roman" w:hAnsi="Times New Roman" w:cs="Times New Roman"/>
          <w:sz w:val="24"/>
          <w:szCs w:val="24"/>
        </w:rPr>
        <w:t>tljivi opći</w:t>
      </w:r>
      <w:r w:rsidR="00A817CB" w:rsidRPr="008A3502">
        <w:rPr>
          <w:rFonts w:ascii="Times New Roman" w:hAnsi="Times New Roman" w:cs="Times New Roman"/>
          <w:sz w:val="24"/>
          <w:szCs w:val="24"/>
        </w:rPr>
        <w:t xml:space="preserve"> troškovi</w:t>
      </w:r>
      <w:r w:rsidR="00E14310" w:rsidRPr="008A3502">
        <w:rPr>
          <w:rFonts w:ascii="Times New Roman" w:hAnsi="Times New Roman" w:cs="Times New Roman"/>
          <w:sz w:val="24"/>
          <w:szCs w:val="24"/>
        </w:rPr>
        <w:t>.</w:t>
      </w:r>
    </w:p>
    <w:p w:rsidR="00D11C2A" w:rsidRPr="008A3502" w:rsidRDefault="00D11C2A" w:rsidP="00240E7C">
      <w:pPr>
        <w:jc w:val="both"/>
        <w:rPr>
          <w:rFonts w:ascii="Times New Roman" w:hAnsi="Times New Roman" w:cs="Times New Roman"/>
          <w:b/>
          <w:sz w:val="24"/>
          <w:szCs w:val="24"/>
        </w:rPr>
      </w:pPr>
    </w:p>
    <w:p w:rsidR="001A68CA" w:rsidRPr="008A3502" w:rsidRDefault="001A68CA" w:rsidP="00240E7C">
      <w:pPr>
        <w:jc w:val="both"/>
        <w:rPr>
          <w:rFonts w:ascii="Times New Roman" w:hAnsi="Times New Roman" w:cs="Times New Roman"/>
          <w:b/>
          <w:sz w:val="24"/>
          <w:szCs w:val="24"/>
        </w:rPr>
      </w:pPr>
      <w:r w:rsidRPr="008A3502">
        <w:rPr>
          <w:rFonts w:ascii="Times New Roman" w:hAnsi="Times New Roman" w:cs="Times New Roman"/>
          <w:b/>
          <w:sz w:val="24"/>
          <w:szCs w:val="24"/>
        </w:rPr>
        <w:t>Prihv</w:t>
      </w:r>
      <w:r w:rsidR="00393EC5" w:rsidRPr="008A3502">
        <w:rPr>
          <w:rFonts w:ascii="Times New Roman" w:hAnsi="Times New Roman" w:cs="Times New Roman"/>
          <w:b/>
          <w:sz w:val="24"/>
          <w:szCs w:val="24"/>
        </w:rPr>
        <w:t>atljivi materijalni troškovi</w:t>
      </w:r>
    </w:p>
    <w:p w:rsidR="0037495F" w:rsidRPr="008A3502" w:rsidRDefault="0037495F" w:rsidP="00240E7C">
      <w:pPr>
        <w:jc w:val="both"/>
        <w:rPr>
          <w:rFonts w:ascii="Times New Roman" w:hAnsi="Times New Roman" w:cs="Times New Roman"/>
          <w:b/>
          <w:sz w:val="24"/>
          <w:szCs w:val="24"/>
        </w:rPr>
      </w:pPr>
    </w:p>
    <w:p w:rsidR="001A68CA" w:rsidRPr="008A3502" w:rsidRDefault="005D0FA7" w:rsidP="005D0FA7">
      <w:pPr>
        <w:jc w:val="both"/>
        <w:rPr>
          <w:rFonts w:ascii="Times New Roman" w:hAnsi="Times New Roman" w:cs="Times New Roman"/>
          <w:sz w:val="24"/>
          <w:szCs w:val="24"/>
        </w:rPr>
      </w:pPr>
      <w:r w:rsidRPr="008A3502">
        <w:rPr>
          <w:rFonts w:ascii="Times New Roman" w:hAnsi="Times New Roman" w:cs="Times New Roman"/>
          <w:sz w:val="24"/>
          <w:szCs w:val="24"/>
        </w:rPr>
        <w:t xml:space="preserve">a) </w:t>
      </w:r>
      <w:r w:rsidR="001A68CA" w:rsidRPr="008A3502">
        <w:rPr>
          <w:rFonts w:ascii="Times New Roman" w:hAnsi="Times New Roman" w:cs="Times New Roman"/>
          <w:sz w:val="24"/>
          <w:szCs w:val="24"/>
        </w:rPr>
        <w:t>građenje</w:t>
      </w:r>
      <w:r w:rsidR="00827BC5" w:rsidRPr="008A3502">
        <w:rPr>
          <w:rFonts w:ascii="Times New Roman" w:hAnsi="Times New Roman" w:cs="Times New Roman"/>
          <w:sz w:val="24"/>
          <w:szCs w:val="24"/>
        </w:rPr>
        <w:t xml:space="preserve"> (izgradnja i/ili rekonstrukcija)</w:t>
      </w:r>
      <w:r w:rsidR="00153418" w:rsidRPr="008A3502">
        <w:rPr>
          <w:rFonts w:ascii="Times New Roman" w:hAnsi="Times New Roman" w:cs="Times New Roman"/>
          <w:sz w:val="24"/>
          <w:szCs w:val="24"/>
        </w:rPr>
        <w:t xml:space="preserve"> građevina iz poglavlja 3.1</w:t>
      </w:r>
      <w:r w:rsidR="001A68CA" w:rsidRPr="008A3502">
        <w:rPr>
          <w:rFonts w:ascii="Times New Roman" w:hAnsi="Times New Roman" w:cs="Times New Roman"/>
          <w:sz w:val="24"/>
          <w:szCs w:val="24"/>
        </w:rPr>
        <w:t xml:space="preserve"> ovog Natječaja</w:t>
      </w:r>
    </w:p>
    <w:p w:rsidR="001A68CA" w:rsidRPr="008A3502" w:rsidRDefault="005D0FA7" w:rsidP="005D0FA7">
      <w:pPr>
        <w:jc w:val="both"/>
        <w:rPr>
          <w:rFonts w:ascii="Times New Roman" w:hAnsi="Times New Roman" w:cs="Times New Roman"/>
          <w:sz w:val="24"/>
          <w:szCs w:val="24"/>
        </w:rPr>
      </w:pPr>
      <w:r w:rsidRPr="008A3502">
        <w:rPr>
          <w:rFonts w:ascii="Times New Roman" w:hAnsi="Times New Roman" w:cs="Times New Roman"/>
          <w:sz w:val="24"/>
          <w:szCs w:val="24"/>
        </w:rPr>
        <w:t xml:space="preserve">b) </w:t>
      </w:r>
      <w:r w:rsidR="001A68CA" w:rsidRPr="008A3502">
        <w:rPr>
          <w:rFonts w:ascii="Times New Roman" w:hAnsi="Times New Roman" w:cs="Times New Roman"/>
          <w:sz w:val="24"/>
          <w:szCs w:val="24"/>
        </w:rPr>
        <w:t>kupnja opre</w:t>
      </w:r>
      <w:r w:rsidR="00153418" w:rsidRPr="008A3502">
        <w:rPr>
          <w:rFonts w:ascii="Times New Roman" w:hAnsi="Times New Roman" w:cs="Times New Roman"/>
          <w:sz w:val="24"/>
          <w:szCs w:val="24"/>
        </w:rPr>
        <w:t>me za građevine iz poglavlja 3.1</w:t>
      </w:r>
      <w:r w:rsidR="001A68CA" w:rsidRPr="008A3502">
        <w:rPr>
          <w:rFonts w:ascii="Times New Roman" w:hAnsi="Times New Roman" w:cs="Times New Roman"/>
          <w:sz w:val="24"/>
          <w:szCs w:val="24"/>
        </w:rPr>
        <w:t xml:space="preserve"> ovog Natječaja</w:t>
      </w:r>
      <w:r w:rsidR="00E14310" w:rsidRPr="008A3502">
        <w:rPr>
          <w:rFonts w:ascii="Times New Roman" w:hAnsi="Times New Roman" w:cs="Times New Roman"/>
          <w:sz w:val="24"/>
          <w:szCs w:val="24"/>
        </w:rPr>
        <w:t>.</w:t>
      </w:r>
    </w:p>
    <w:p w:rsidR="00F47912" w:rsidRPr="008A3502" w:rsidRDefault="00F47912" w:rsidP="005D0FA7">
      <w:pPr>
        <w:jc w:val="both"/>
        <w:rPr>
          <w:rFonts w:ascii="Times New Roman" w:hAnsi="Times New Roman" w:cs="Times New Roman"/>
          <w:sz w:val="24"/>
          <w:szCs w:val="24"/>
        </w:rPr>
      </w:pPr>
    </w:p>
    <w:p w:rsidR="008A3502" w:rsidRPr="008A3502" w:rsidRDefault="008A3502" w:rsidP="005D0FA7">
      <w:pPr>
        <w:jc w:val="both"/>
        <w:rPr>
          <w:rFonts w:ascii="Times New Roman" w:hAnsi="Times New Roman" w:cs="Times New Roman"/>
          <w:sz w:val="24"/>
          <w:szCs w:val="24"/>
        </w:rPr>
      </w:pPr>
    </w:p>
    <w:p w:rsidR="008A3502" w:rsidRPr="008A3502" w:rsidRDefault="008A3502" w:rsidP="005D0FA7">
      <w:pPr>
        <w:jc w:val="both"/>
        <w:rPr>
          <w:rFonts w:ascii="Times New Roman" w:hAnsi="Times New Roman" w:cs="Times New Roman"/>
          <w:sz w:val="24"/>
          <w:szCs w:val="24"/>
        </w:rPr>
      </w:pPr>
    </w:p>
    <w:p w:rsidR="00F47912" w:rsidRPr="008A3502" w:rsidRDefault="00F47912" w:rsidP="00F47912">
      <w:pPr>
        <w:jc w:val="both"/>
        <w:rPr>
          <w:rFonts w:ascii="Times New Roman" w:hAnsi="Times New Roman" w:cs="Times New Roman"/>
          <w:b/>
          <w:sz w:val="24"/>
          <w:szCs w:val="24"/>
        </w:rPr>
      </w:pPr>
      <w:r w:rsidRPr="008A3502">
        <w:rPr>
          <w:rFonts w:ascii="Times New Roman" w:hAnsi="Times New Roman" w:cs="Times New Roman"/>
          <w:b/>
          <w:sz w:val="24"/>
          <w:szCs w:val="24"/>
        </w:rPr>
        <w:t xml:space="preserve">Prihvatljivi </w:t>
      </w:r>
      <w:r w:rsidR="00A67E1D" w:rsidRPr="008A3502">
        <w:rPr>
          <w:rFonts w:ascii="Times New Roman" w:hAnsi="Times New Roman" w:cs="Times New Roman"/>
          <w:b/>
          <w:sz w:val="24"/>
          <w:szCs w:val="24"/>
        </w:rPr>
        <w:t>nematerijalni troškovi</w:t>
      </w:r>
    </w:p>
    <w:p w:rsidR="00F47912" w:rsidRPr="008A3502" w:rsidRDefault="00F47912" w:rsidP="00F47912">
      <w:pPr>
        <w:jc w:val="both"/>
        <w:rPr>
          <w:rFonts w:ascii="Times New Roman" w:hAnsi="Times New Roman" w:cs="Times New Roman"/>
          <w:b/>
          <w:sz w:val="24"/>
          <w:szCs w:val="24"/>
        </w:rPr>
      </w:pPr>
    </w:p>
    <w:p w:rsidR="00F47912" w:rsidRPr="008A3502" w:rsidRDefault="00F47912" w:rsidP="00F47912">
      <w:pPr>
        <w:jc w:val="both"/>
        <w:rPr>
          <w:rFonts w:ascii="Times New Roman" w:hAnsi="Times New Roman" w:cs="Times New Roman"/>
          <w:sz w:val="24"/>
          <w:szCs w:val="24"/>
        </w:rPr>
      </w:pPr>
      <w:r w:rsidRPr="008A3502">
        <w:rPr>
          <w:rFonts w:ascii="Times New Roman" w:hAnsi="Times New Roman" w:cs="Times New Roman"/>
          <w:sz w:val="24"/>
          <w:szCs w:val="24"/>
        </w:rPr>
        <w:t>Prihvatljivi nematerijalni troškovi su kupnja ili razvoj računalnih programa</w:t>
      </w:r>
      <w:r w:rsidR="003E14F2" w:rsidRPr="008A3502">
        <w:rPr>
          <w:rFonts w:ascii="Times New Roman" w:hAnsi="Times New Roman" w:cs="Times New Roman"/>
          <w:sz w:val="24"/>
          <w:szCs w:val="24"/>
        </w:rPr>
        <w:t>.</w:t>
      </w:r>
    </w:p>
    <w:p w:rsidR="00697CCF" w:rsidRPr="008A3502" w:rsidRDefault="00697CCF" w:rsidP="00240E7C">
      <w:pPr>
        <w:jc w:val="both"/>
        <w:rPr>
          <w:rFonts w:ascii="Times New Roman" w:hAnsi="Times New Roman" w:cs="Times New Roman"/>
          <w:b/>
          <w:sz w:val="24"/>
          <w:szCs w:val="24"/>
        </w:rPr>
      </w:pPr>
    </w:p>
    <w:p w:rsidR="00BA7E54" w:rsidRPr="008A3502" w:rsidRDefault="00A67E1D" w:rsidP="001C7807">
      <w:pPr>
        <w:jc w:val="both"/>
        <w:rPr>
          <w:rFonts w:ascii="Times New Roman" w:hAnsi="Times New Roman" w:cs="Times New Roman"/>
          <w:b/>
          <w:sz w:val="24"/>
          <w:szCs w:val="24"/>
        </w:rPr>
      </w:pPr>
      <w:r w:rsidRPr="008A3502">
        <w:rPr>
          <w:rFonts w:ascii="Times New Roman" w:hAnsi="Times New Roman" w:cs="Times New Roman"/>
          <w:b/>
          <w:sz w:val="24"/>
          <w:szCs w:val="24"/>
        </w:rPr>
        <w:t>Prihvatljivi opći troškovi</w:t>
      </w:r>
    </w:p>
    <w:p w:rsidR="001C7807" w:rsidRPr="008A3502" w:rsidRDefault="001C7807" w:rsidP="001C7807">
      <w:pPr>
        <w:jc w:val="both"/>
        <w:rPr>
          <w:rFonts w:ascii="Times New Roman" w:hAnsi="Times New Roman" w:cs="Times New Roman"/>
          <w:b/>
          <w:sz w:val="24"/>
          <w:szCs w:val="24"/>
        </w:rPr>
      </w:pPr>
    </w:p>
    <w:p w:rsidR="00766001" w:rsidRPr="008A3502" w:rsidRDefault="00BA7E54" w:rsidP="00393EC5">
      <w:pPr>
        <w:jc w:val="both"/>
        <w:rPr>
          <w:rFonts w:ascii="Times New Roman" w:hAnsi="Times New Roman" w:cs="Times New Roman"/>
          <w:sz w:val="24"/>
          <w:szCs w:val="24"/>
        </w:rPr>
      </w:pPr>
      <w:r w:rsidRPr="008A3502">
        <w:rPr>
          <w:rFonts w:ascii="Times New Roman" w:hAnsi="Times New Roman" w:cs="Times New Roman"/>
          <w:sz w:val="24"/>
          <w:szCs w:val="24"/>
        </w:rPr>
        <w:t>Prihvat</w:t>
      </w:r>
      <w:r w:rsidR="009B3D78" w:rsidRPr="008A3502">
        <w:rPr>
          <w:rFonts w:ascii="Times New Roman" w:hAnsi="Times New Roman" w:cs="Times New Roman"/>
          <w:sz w:val="24"/>
          <w:szCs w:val="24"/>
        </w:rPr>
        <w:t xml:space="preserve">ljivi su opći troškovi izravno </w:t>
      </w:r>
      <w:r w:rsidRPr="008A3502">
        <w:rPr>
          <w:rFonts w:ascii="Times New Roman" w:hAnsi="Times New Roman" w:cs="Times New Roman"/>
          <w:sz w:val="24"/>
          <w:szCs w:val="24"/>
        </w:rPr>
        <w:t>vezani uz provedbu projekta, kao što su usluge arhitekata, inženjera i konzultanata, studije izvedivosti, studije utjecaja na okoliš i sl.</w:t>
      </w:r>
    </w:p>
    <w:p w:rsidR="00393EC5" w:rsidRPr="008A3502" w:rsidRDefault="00393EC5" w:rsidP="00393EC5">
      <w:pPr>
        <w:jc w:val="both"/>
        <w:rPr>
          <w:rFonts w:ascii="Times New Roman" w:hAnsi="Times New Roman" w:cs="Times New Roman"/>
          <w:sz w:val="24"/>
          <w:szCs w:val="24"/>
        </w:rPr>
      </w:pPr>
    </w:p>
    <w:p w:rsidR="00BA7E54" w:rsidRPr="008A3502" w:rsidRDefault="00BA7E54" w:rsidP="00393EC5">
      <w:pPr>
        <w:jc w:val="both"/>
        <w:rPr>
          <w:rFonts w:ascii="Times New Roman" w:hAnsi="Times New Roman" w:cs="Times New Roman"/>
          <w:sz w:val="24"/>
          <w:szCs w:val="24"/>
        </w:rPr>
      </w:pPr>
      <w:r w:rsidRPr="008A3502">
        <w:rPr>
          <w:rFonts w:ascii="Times New Roman" w:hAnsi="Times New Roman" w:cs="Times New Roman"/>
          <w:sz w:val="24"/>
          <w:szCs w:val="24"/>
        </w:rPr>
        <w:t>Prihvatljivi su samo oni opći troškovi vezani uz ulaganje za koje je podnesena prijava projekta a koji su nastali nakon 1.siječ</w:t>
      </w:r>
      <w:r w:rsidR="00393EC5" w:rsidRPr="008A3502">
        <w:rPr>
          <w:rFonts w:ascii="Times New Roman" w:hAnsi="Times New Roman" w:cs="Times New Roman"/>
          <w:sz w:val="24"/>
          <w:szCs w:val="24"/>
        </w:rPr>
        <w:t>nja 2014.godine.</w:t>
      </w:r>
    </w:p>
    <w:p w:rsidR="00393EC5" w:rsidRPr="008A3502" w:rsidRDefault="00393EC5" w:rsidP="00393EC5">
      <w:pPr>
        <w:jc w:val="both"/>
        <w:rPr>
          <w:rFonts w:ascii="Times New Roman" w:hAnsi="Times New Roman" w:cs="Times New Roman"/>
          <w:sz w:val="24"/>
          <w:szCs w:val="24"/>
        </w:rPr>
      </w:pPr>
    </w:p>
    <w:p w:rsidR="00BA7E54" w:rsidRPr="008A3502" w:rsidRDefault="00F015E8" w:rsidP="00153418">
      <w:pPr>
        <w:spacing w:after="120"/>
        <w:jc w:val="both"/>
        <w:rPr>
          <w:rFonts w:ascii="Times New Roman" w:hAnsi="Times New Roman" w:cs="Times New Roman"/>
          <w:sz w:val="24"/>
          <w:szCs w:val="24"/>
        </w:rPr>
      </w:pPr>
      <w:r w:rsidRPr="008A3502">
        <w:rPr>
          <w:rFonts w:ascii="Times New Roman" w:hAnsi="Times New Roman" w:cs="Times New Roman"/>
          <w:sz w:val="24"/>
          <w:szCs w:val="24"/>
        </w:rPr>
        <w:t>Opći troškovi nastali prije podnošenja prijave projekta i tijekom provedbe ulaganja prihvatljivi su u iznosu do 10 % vrijednosti ukupno prihvatljivih troškova bez općih troškova, ali ne više od 20.000 eura u kunskoj protuvrijednosti</w:t>
      </w:r>
      <w:r w:rsidR="00393EC5" w:rsidRPr="008A3502">
        <w:rPr>
          <w:rFonts w:ascii="Times New Roman" w:hAnsi="Times New Roman" w:cs="Times New Roman"/>
          <w:sz w:val="24"/>
          <w:szCs w:val="24"/>
        </w:rPr>
        <w:t xml:space="preserve"> i uključuju:</w:t>
      </w:r>
    </w:p>
    <w:p w:rsidR="00254F34" w:rsidRDefault="00254F34" w:rsidP="007B18A3">
      <w:pPr>
        <w:pStyle w:val="Odlomakpopisa"/>
        <w:numPr>
          <w:ilvl w:val="0"/>
          <w:numId w:val="38"/>
        </w:numPr>
        <w:tabs>
          <w:tab w:val="left" w:pos="270"/>
          <w:tab w:val="left" w:pos="360"/>
        </w:tabs>
        <w:ind w:left="270" w:hanging="270"/>
        <w:jc w:val="both"/>
        <w:rPr>
          <w:rFonts w:ascii="Times New Roman" w:hAnsi="Times New Roman" w:cs="Times New Roman"/>
          <w:sz w:val="24"/>
          <w:szCs w:val="24"/>
        </w:rPr>
      </w:pPr>
      <w:r w:rsidRPr="007B18A3">
        <w:rPr>
          <w:rFonts w:ascii="Times New Roman" w:hAnsi="Times New Roman" w:cs="Times New Roman"/>
          <w:sz w:val="24"/>
          <w:szCs w:val="24"/>
        </w:rPr>
        <w:t>troškove stručnjaka i konzultanata vezane za pripremu dokumentacije za natječaj u iznosu do 2% od iznosa prihvatljivih troškova projekta bez općih troškova, ali ne više od 10.000 e</w:t>
      </w:r>
      <w:r w:rsidR="00393EC5" w:rsidRPr="007B18A3">
        <w:rPr>
          <w:rFonts w:ascii="Times New Roman" w:hAnsi="Times New Roman" w:cs="Times New Roman"/>
          <w:sz w:val="24"/>
          <w:szCs w:val="24"/>
        </w:rPr>
        <w:t xml:space="preserve">ura u kunskoj protuvrijednosti </w:t>
      </w:r>
      <w:r w:rsidR="009B3D78" w:rsidRPr="007B18A3">
        <w:rPr>
          <w:rFonts w:ascii="Times New Roman" w:hAnsi="Times New Roman" w:cs="Times New Roman"/>
          <w:sz w:val="24"/>
          <w:szCs w:val="24"/>
        </w:rPr>
        <w:t>i</w:t>
      </w:r>
    </w:p>
    <w:p w:rsidR="00254F34" w:rsidRPr="007B18A3" w:rsidRDefault="005F281D" w:rsidP="007B18A3">
      <w:pPr>
        <w:pStyle w:val="Odlomakpopisa"/>
        <w:numPr>
          <w:ilvl w:val="0"/>
          <w:numId w:val="38"/>
        </w:numPr>
        <w:tabs>
          <w:tab w:val="left" w:pos="270"/>
          <w:tab w:val="left" w:pos="360"/>
        </w:tabs>
        <w:ind w:left="270" w:hanging="270"/>
        <w:jc w:val="both"/>
        <w:rPr>
          <w:rFonts w:ascii="Times New Roman" w:hAnsi="Times New Roman" w:cs="Times New Roman"/>
          <w:sz w:val="24"/>
          <w:szCs w:val="24"/>
        </w:rPr>
      </w:pPr>
      <w:r w:rsidRPr="007B18A3">
        <w:rPr>
          <w:rFonts w:ascii="Times New Roman" w:hAnsi="Times New Roman" w:cs="Times New Roman"/>
          <w:sz w:val="24"/>
          <w:szCs w:val="24"/>
        </w:rPr>
        <w:t xml:space="preserve">troškove </w:t>
      </w:r>
      <w:r w:rsidR="00254F34" w:rsidRPr="007B18A3">
        <w:rPr>
          <w:rFonts w:ascii="Times New Roman" w:hAnsi="Times New Roman" w:cs="Times New Roman"/>
          <w:sz w:val="24"/>
          <w:szCs w:val="24"/>
        </w:rPr>
        <w:t>projektno-tehničk</w:t>
      </w:r>
      <w:r w:rsidRPr="007B18A3">
        <w:rPr>
          <w:rFonts w:ascii="Times New Roman" w:hAnsi="Times New Roman" w:cs="Times New Roman"/>
          <w:sz w:val="24"/>
          <w:szCs w:val="24"/>
        </w:rPr>
        <w:t xml:space="preserve">e </w:t>
      </w:r>
      <w:r w:rsidR="00254F34" w:rsidRPr="007B18A3">
        <w:rPr>
          <w:rFonts w:ascii="Times New Roman" w:hAnsi="Times New Roman" w:cs="Times New Roman"/>
          <w:sz w:val="24"/>
          <w:szCs w:val="24"/>
        </w:rPr>
        <w:t>dokumentacij</w:t>
      </w:r>
      <w:r w:rsidRPr="007B18A3">
        <w:rPr>
          <w:rFonts w:ascii="Times New Roman" w:hAnsi="Times New Roman" w:cs="Times New Roman"/>
          <w:sz w:val="24"/>
          <w:szCs w:val="24"/>
        </w:rPr>
        <w:t xml:space="preserve">e, geodetskih usluga, elaborata i </w:t>
      </w:r>
      <w:r w:rsidR="00254F34" w:rsidRPr="007B18A3">
        <w:rPr>
          <w:rFonts w:ascii="Times New Roman" w:hAnsi="Times New Roman" w:cs="Times New Roman"/>
          <w:sz w:val="24"/>
          <w:szCs w:val="24"/>
        </w:rPr>
        <w:t>certifikata, troškove nadzora i vođenja proje</w:t>
      </w:r>
      <w:r w:rsidR="00ED79F8" w:rsidRPr="007B18A3">
        <w:rPr>
          <w:rFonts w:ascii="Times New Roman" w:hAnsi="Times New Roman" w:cs="Times New Roman"/>
          <w:sz w:val="24"/>
          <w:szCs w:val="24"/>
        </w:rPr>
        <w:t>kta te troškovi pripreme do</w:t>
      </w:r>
      <w:r w:rsidR="00254F34" w:rsidRPr="007B18A3">
        <w:rPr>
          <w:rFonts w:ascii="Times New Roman" w:hAnsi="Times New Roman" w:cs="Times New Roman"/>
          <w:sz w:val="24"/>
          <w:szCs w:val="24"/>
        </w:rPr>
        <w:t>kumentacije i provedbe postupka nabave</w:t>
      </w:r>
      <w:r w:rsidR="00ED79F8" w:rsidRPr="007B18A3">
        <w:rPr>
          <w:rFonts w:ascii="Times New Roman" w:hAnsi="Times New Roman" w:cs="Times New Roman"/>
          <w:sz w:val="24"/>
          <w:szCs w:val="24"/>
        </w:rPr>
        <w:t xml:space="preserve"> u iznosu koji čini razliku izme</w:t>
      </w:r>
      <w:r w:rsidR="00254F34" w:rsidRPr="007B18A3">
        <w:rPr>
          <w:rFonts w:ascii="Times New Roman" w:hAnsi="Times New Roman" w:cs="Times New Roman"/>
          <w:sz w:val="24"/>
          <w:szCs w:val="24"/>
        </w:rPr>
        <w:t>đu troškova naved</w:t>
      </w:r>
      <w:r w:rsidR="00ED79F8" w:rsidRPr="007B18A3">
        <w:rPr>
          <w:rFonts w:ascii="Times New Roman" w:hAnsi="Times New Roman" w:cs="Times New Roman"/>
          <w:sz w:val="24"/>
          <w:szCs w:val="24"/>
        </w:rPr>
        <w:t>e</w:t>
      </w:r>
      <w:r w:rsidR="00254F34" w:rsidRPr="007B18A3">
        <w:rPr>
          <w:rFonts w:ascii="Times New Roman" w:hAnsi="Times New Roman" w:cs="Times New Roman"/>
          <w:sz w:val="24"/>
          <w:szCs w:val="24"/>
        </w:rPr>
        <w:t>nih u točki a)</w:t>
      </w:r>
      <w:r w:rsidR="00ED79F8" w:rsidRPr="007B18A3">
        <w:rPr>
          <w:rFonts w:ascii="Times New Roman" w:hAnsi="Times New Roman" w:cs="Times New Roman"/>
          <w:sz w:val="24"/>
          <w:szCs w:val="24"/>
        </w:rPr>
        <w:t xml:space="preserve"> ovoga stavka i gornje</w:t>
      </w:r>
      <w:r w:rsidR="00254F34" w:rsidRPr="007B18A3">
        <w:rPr>
          <w:rFonts w:ascii="Times New Roman" w:hAnsi="Times New Roman" w:cs="Times New Roman"/>
          <w:sz w:val="24"/>
          <w:szCs w:val="24"/>
        </w:rPr>
        <w:t xml:space="preserve"> gran</w:t>
      </w:r>
      <w:r w:rsidR="00ED79F8" w:rsidRPr="007B18A3">
        <w:rPr>
          <w:rFonts w:ascii="Times New Roman" w:hAnsi="Times New Roman" w:cs="Times New Roman"/>
          <w:sz w:val="24"/>
          <w:szCs w:val="24"/>
        </w:rPr>
        <w:t>ice od 10 % od iznosa prihvatlj</w:t>
      </w:r>
      <w:r w:rsidR="00254F34" w:rsidRPr="007B18A3">
        <w:rPr>
          <w:rFonts w:ascii="Times New Roman" w:hAnsi="Times New Roman" w:cs="Times New Roman"/>
          <w:sz w:val="24"/>
          <w:szCs w:val="24"/>
        </w:rPr>
        <w:t>ivih troškova projekta bez općih troškova</w:t>
      </w:r>
      <w:r w:rsidR="00C4189C" w:rsidRPr="007B18A3">
        <w:rPr>
          <w:rFonts w:ascii="Times New Roman" w:hAnsi="Times New Roman" w:cs="Times New Roman"/>
          <w:sz w:val="24"/>
          <w:szCs w:val="24"/>
        </w:rPr>
        <w:t>.</w:t>
      </w:r>
    </w:p>
    <w:p w:rsidR="00393EC5" w:rsidRPr="008A3502" w:rsidRDefault="00393EC5" w:rsidP="005D0FA7">
      <w:pPr>
        <w:spacing w:line="276" w:lineRule="auto"/>
        <w:jc w:val="both"/>
        <w:rPr>
          <w:rFonts w:ascii="Times New Roman" w:hAnsi="Times New Roman" w:cs="Times New Roman"/>
          <w:sz w:val="24"/>
          <w:szCs w:val="24"/>
        </w:rPr>
      </w:pPr>
    </w:p>
    <w:p w:rsidR="00393EC5" w:rsidRPr="008A3502" w:rsidRDefault="00393EC5" w:rsidP="00393EC5">
      <w:pPr>
        <w:spacing w:line="276" w:lineRule="auto"/>
        <w:jc w:val="both"/>
        <w:rPr>
          <w:rFonts w:ascii="Times New Roman" w:hAnsi="Times New Roman" w:cs="Times New Roman"/>
          <w:b/>
          <w:sz w:val="24"/>
          <w:szCs w:val="24"/>
          <w:u w:val="single"/>
        </w:rPr>
      </w:pPr>
      <w:r w:rsidRPr="008A3502">
        <w:rPr>
          <w:rFonts w:ascii="Times New Roman" w:hAnsi="Times New Roman" w:cs="Times New Roman"/>
          <w:b/>
          <w:sz w:val="24"/>
          <w:szCs w:val="24"/>
          <w:u w:val="single"/>
        </w:rPr>
        <w:t>Neprihvatljivi troškovi</w:t>
      </w:r>
    </w:p>
    <w:p w:rsidR="00393EC5" w:rsidRPr="008A3502" w:rsidRDefault="00393EC5" w:rsidP="00393EC5">
      <w:pPr>
        <w:spacing w:before="120" w:after="120"/>
        <w:jc w:val="both"/>
        <w:rPr>
          <w:rFonts w:ascii="Times New Roman" w:hAnsi="Times New Roman" w:cs="Times New Roman"/>
          <w:sz w:val="24"/>
          <w:szCs w:val="24"/>
        </w:rPr>
      </w:pPr>
      <w:r w:rsidRPr="008A3502">
        <w:rPr>
          <w:rFonts w:ascii="Times New Roman" w:hAnsi="Times New Roman" w:cs="Times New Roman"/>
          <w:sz w:val="24"/>
          <w:szCs w:val="24"/>
        </w:rPr>
        <w:t>Neprihvatljivi</w:t>
      </w:r>
      <w:r w:rsidR="00A67E1D" w:rsidRPr="008A3502">
        <w:rPr>
          <w:rFonts w:ascii="Times New Roman" w:hAnsi="Times New Roman" w:cs="Times New Roman"/>
          <w:sz w:val="24"/>
          <w:szCs w:val="24"/>
        </w:rPr>
        <w:t xml:space="preserve"> troškovi za sufinanciranje su:</w:t>
      </w:r>
    </w:p>
    <w:p w:rsidR="00393EC5" w:rsidRPr="008A3502" w:rsidRDefault="00393EC5" w:rsidP="000F4779">
      <w:pPr>
        <w:numPr>
          <w:ilvl w:val="0"/>
          <w:numId w:val="28"/>
        </w:numPr>
        <w:jc w:val="both"/>
        <w:rPr>
          <w:rFonts w:ascii="Times New Roman" w:hAnsi="Times New Roman" w:cs="Times New Roman"/>
          <w:sz w:val="24"/>
          <w:szCs w:val="24"/>
        </w:rPr>
      </w:pPr>
      <w:r w:rsidRPr="008A3502">
        <w:rPr>
          <w:rFonts w:ascii="Times New Roman" w:hAnsi="Times New Roman" w:cs="Times New Roman"/>
          <w:sz w:val="24"/>
          <w:szCs w:val="24"/>
        </w:rPr>
        <w:t>porez na dodanu vrijednost (u daljnjem tekst</w:t>
      </w:r>
      <w:r w:rsidR="00EC6B24" w:rsidRPr="008A3502">
        <w:rPr>
          <w:rFonts w:ascii="Times New Roman" w:hAnsi="Times New Roman" w:cs="Times New Roman"/>
          <w:sz w:val="24"/>
          <w:szCs w:val="24"/>
        </w:rPr>
        <w:t>u: PDV) u slučaju da je nositelj projekta</w:t>
      </w:r>
      <w:r w:rsidRPr="008A3502">
        <w:rPr>
          <w:rFonts w:ascii="Times New Roman" w:hAnsi="Times New Roman" w:cs="Times New Roman"/>
          <w:sz w:val="24"/>
          <w:szCs w:val="24"/>
        </w:rPr>
        <w:t xml:space="preserve"> porezni obveznik upisan u registar obveznika PDV-a te </w:t>
      </w:r>
      <w:r w:rsidR="00A67E1D" w:rsidRPr="008A3502">
        <w:rPr>
          <w:rFonts w:ascii="Times New Roman" w:hAnsi="Times New Roman" w:cs="Times New Roman"/>
          <w:sz w:val="24"/>
          <w:szCs w:val="24"/>
        </w:rPr>
        <w:t>ima pravo na odbitak pretporeza</w:t>
      </w:r>
    </w:p>
    <w:p w:rsidR="00393EC5" w:rsidRPr="008A3502" w:rsidRDefault="00393EC5" w:rsidP="000F4779">
      <w:pPr>
        <w:numPr>
          <w:ilvl w:val="0"/>
          <w:numId w:val="28"/>
        </w:numPr>
        <w:jc w:val="both"/>
        <w:rPr>
          <w:rFonts w:ascii="Times New Roman" w:hAnsi="Times New Roman" w:cs="Times New Roman"/>
          <w:sz w:val="24"/>
          <w:szCs w:val="24"/>
        </w:rPr>
      </w:pPr>
      <w:r w:rsidRPr="008A3502">
        <w:rPr>
          <w:rFonts w:ascii="Times New Roman" w:hAnsi="Times New Roman" w:cs="Times New Roman"/>
          <w:sz w:val="24"/>
          <w:szCs w:val="24"/>
        </w:rPr>
        <w:t>drugi porezi te propisane na</w:t>
      </w:r>
      <w:r w:rsidR="00A67E1D" w:rsidRPr="008A3502">
        <w:rPr>
          <w:rFonts w:ascii="Times New Roman" w:hAnsi="Times New Roman" w:cs="Times New Roman"/>
          <w:sz w:val="24"/>
          <w:szCs w:val="24"/>
        </w:rPr>
        <w:t>knade i doprinosi</w:t>
      </w:r>
    </w:p>
    <w:p w:rsidR="00393EC5" w:rsidRPr="008A3502" w:rsidRDefault="00A67E1D" w:rsidP="000F4779">
      <w:pPr>
        <w:numPr>
          <w:ilvl w:val="0"/>
          <w:numId w:val="28"/>
        </w:numPr>
        <w:jc w:val="both"/>
        <w:rPr>
          <w:rFonts w:ascii="Times New Roman" w:hAnsi="Times New Roman" w:cs="Times New Roman"/>
          <w:sz w:val="24"/>
          <w:szCs w:val="24"/>
        </w:rPr>
      </w:pPr>
      <w:r w:rsidRPr="008A3502">
        <w:rPr>
          <w:rFonts w:ascii="Times New Roman" w:hAnsi="Times New Roman" w:cs="Times New Roman"/>
          <w:sz w:val="24"/>
          <w:szCs w:val="24"/>
        </w:rPr>
        <w:t>kamate</w:t>
      </w:r>
    </w:p>
    <w:p w:rsidR="00393EC5" w:rsidRPr="008A3502" w:rsidRDefault="00A67E1D" w:rsidP="000F4779">
      <w:pPr>
        <w:numPr>
          <w:ilvl w:val="0"/>
          <w:numId w:val="28"/>
        </w:numPr>
        <w:jc w:val="both"/>
        <w:rPr>
          <w:rFonts w:ascii="Times New Roman" w:hAnsi="Times New Roman" w:cs="Times New Roman"/>
          <w:sz w:val="24"/>
          <w:szCs w:val="24"/>
        </w:rPr>
      </w:pPr>
      <w:r w:rsidRPr="008A3502">
        <w:rPr>
          <w:rFonts w:ascii="Times New Roman" w:hAnsi="Times New Roman" w:cs="Times New Roman"/>
          <w:sz w:val="24"/>
          <w:szCs w:val="24"/>
        </w:rPr>
        <w:t>rabljeni strojevi i oprema</w:t>
      </w:r>
    </w:p>
    <w:p w:rsidR="00393EC5" w:rsidRPr="008A3502" w:rsidRDefault="00A67E1D" w:rsidP="000F4779">
      <w:pPr>
        <w:numPr>
          <w:ilvl w:val="0"/>
          <w:numId w:val="28"/>
        </w:numPr>
        <w:jc w:val="both"/>
        <w:rPr>
          <w:rFonts w:ascii="Times New Roman" w:hAnsi="Times New Roman" w:cs="Times New Roman"/>
          <w:sz w:val="24"/>
          <w:szCs w:val="24"/>
        </w:rPr>
      </w:pPr>
      <w:r w:rsidRPr="008A3502">
        <w:rPr>
          <w:rFonts w:ascii="Times New Roman" w:hAnsi="Times New Roman" w:cs="Times New Roman"/>
          <w:sz w:val="24"/>
          <w:szCs w:val="24"/>
        </w:rPr>
        <w:t>vozila</w:t>
      </w:r>
    </w:p>
    <w:p w:rsidR="00393EC5" w:rsidRPr="008A3502" w:rsidRDefault="00393EC5" w:rsidP="000F4779">
      <w:pPr>
        <w:numPr>
          <w:ilvl w:val="0"/>
          <w:numId w:val="28"/>
        </w:numPr>
        <w:jc w:val="both"/>
        <w:rPr>
          <w:rFonts w:ascii="Times New Roman" w:hAnsi="Times New Roman" w:cs="Times New Roman"/>
          <w:sz w:val="24"/>
          <w:szCs w:val="24"/>
        </w:rPr>
      </w:pPr>
      <w:r w:rsidRPr="008A3502">
        <w:rPr>
          <w:rFonts w:ascii="Times New Roman" w:hAnsi="Times New Roman" w:cs="Times New Roman"/>
          <w:sz w:val="24"/>
          <w:szCs w:val="24"/>
        </w:rPr>
        <w:t>kupnja, zakup i najam nekretnina</w:t>
      </w:r>
    </w:p>
    <w:p w:rsidR="00393EC5" w:rsidRPr="008A3502" w:rsidRDefault="00393EC5" w:rsidP="000F4779">
      <w:pPr>
        <w:numPr>
          <w:ilvl w:val="0"/>
          <w:numId w:val="28"/>
        </w:numPr>
        <w:jc w:val="both"/>
        <w:rPr>
          <w:rFonts w:ascii="Times New Roman" w:hAnsi="Times New Roman" w:cs="Times New Roman"/>
          <w:sz w:val="24"/>
          <w:szCs w:val="24"/>
        </w:rPr>
      </w:pPr>
      <w:r w:rsidRPr="008A3502">
        <w:rPr>
          <w:rFonts w:ascii="Times New Roman" w:hAnsi="Times New Roman" w:cs="Times New Roman"/>
          <w:sz w:val="24"/>
          <w:szCs w:val="24"/>
        </w:rPr>
        <w:t>održavanje građevine i opreme za održavanje građevine</w:t>
      </w:r>
    </w:p>
    <w:p w:rsidR="00393EC5" w:rsidRPr="008A3502" w:rsidRDefault="00393EC5" w:rsidP="000F4779">
      <w:pPr>
        <w:numPr>
          <w:ilvl w:val="0"/>
          <w:numId w:val="28"/>
        </w:numPr>
        <w:jc w:val="both"/>
        <w:rPr>
          <w:rFonts w:ascii="Times New Roman" w:hAnsi="Times New Roman" w:cs="Times New Roman"/>
          <w:sz w:val="24"/>
          <w:szCs w:val="24"/>
        </w:rPr>
      </w:pPr>
      <w:r w:rsidRPr="008A3502">
        <w:rPr>
          <w:rFonts w:ascii="Times New Roman" w:hAnsi="Times New Roman" w:cs="Times New Roman"/>
          <w:sz w:val="24"/>
          <w:szCs w:val="24"/>
        </w:rPr>
        <w:t>nepredviđeni radovi u gradnji</w:t>
      </w:r>
      <w:r w:rsidR="00A67E1D" w:rsidRPr="008A3502">
        <w:rPr>
          <w:rFonts w:ascii="Times New Roman" w:hAnsi="Times New Roman" w:cs="Times New Roman"/>
          <w:sz w:val="24"/>
          <w:szCs w:val="24"/>
        </w:rPr>
        <w:t xml:space="preserve"> i ostali nepredviđeni troškovi</w:t>
      </w:r>
    </w:p>
    <w:p w:rsidR="00393EC5" w:rsidRPr="008A3502" w:rsidRDefault="00393EC5" w:rsidP="000F4779">
      <w:pPr>
        <w:numPr>
          <w:ilvl w:val="0"/>
          <w:numId w:val="28"/>
        </w:numPr>
        <w:jc w:val="both"/>
        <w:rPr>
          <w:rFonts w:ascii="Times New Roman" w:hAnsi="Times New Roman" w:cs="Times New Roman"/>
          <w:sz w:val="24"/>
          <w:szCs w:val="24"/>
        </w:rPr>
      </w:pPr>
      <w:r w:rsidRPr="008A3502">
        <w:rPr>
          <w:rFonts w:ascii="Times New Roman" w:hAnsi="Times New Roman" w:cs="Times New Roman"/>
          <w:sz w:val="24"/>
          <w:szCs w:val="24"/>
        </w:rPr>
        <w:t>svi troškovi održavanja/zamjene i amortizaci</w:t>
      </w:r>
      <w:r w:rsidR="00A67E1D" w:rsidRPr="008A3502">
        <w:rPr>
          <w:rFonts w:ascii="Times New Roman" w:hAnsi="Times New Roman" w:cs="Times New Roman"/>
          <w:sz w:val="24"/>
          <w:szCs w:val="24"/>
        </w:rPr>
        <w:t>je</w:t>
      </w:r>
    </w:p>
    <w:p w:rsidR="00393EC5" w:rsidRPr="008A3502" w:rsidRDefault="00393EC5" w:rsidP="000F4779">
      <w:pPr>
        <w:numPr>
          <w:ilvl w:val="0"/>
          <w:numId w:val="28"/>
        </w:numPr>
        <w:jc w:val="both"/>
        <w:rPr>
          <w:rFonts w:ascii="Times New Roman" w:hAnsi="Times New Roman" w:cs="Times New Roman"/>
          <w:sz w:val="24"/>
          <w:szCs w:val="24"/>
        </w:rPr>
      </w:pPr>
      <w:r w:rsidRPr="008A3502">
        <w:rPr>
          <w:rFonts w:ascii="Times New Roman" w:hAnsi="Times New Roman" w:cs="Times New Roman"/>
          <w:sz w:val="24"/>
          <w:szCs w:val="24"/>
        </w:rPr>
        <w:t>troškovi vezani uz ugovor o zakupu ili najmu, kao što su zakupnina i najamnina, troškovi refinanciranja kamata, režijski i operativni troškovi, troškovi osiguranja</w:t>
      </w:r>
    </w:p>
    <w:p w:rsidR="00393EC5" w:rsidRPr="008A3502" w:rsidRDefault="00393EC5" w:rsidP="000F4779">
      <w:pPr>
        <w:numPr>
          <w:ilvl w:val="0"/>
          <w:numId w:val="28"/>
        </w:numPr>
        <w:jc w:val="both"/>
        <w:rPr>
          <w:rFonts w:ascii="Times New Roman" w:hAnsi="Times New Roman" w:cs="Times New Roman"/>
          <w:sz w:val="24"/>
          <w:szCs w:val="24"/>
        </w:rPr>
      </w:pPr>
      <w:r w:rsidRPr="008A3502">
        <w:rPr>
          <w:rFonts w:ascii="Times New Roman" w:hAnsi="Times New Roman" w:cs="Times New Roman"/>
          <w:sz w:val="24"/>
          <w:szCs w:val="24"/>
        </w:rPr>
        <w:t>novčane kazne, financijske kazne</w:t>
      </w:r>
      <w:r w:rsidR="00A67E1D" w:rsidRPr="008A3502">
        <w:rPr>
          <w:rFonts w:ascii="Times New Roman" w:hAnsi="Times New Roman" w:cs="Times New Roman"/>
          <w:sz w:val="24"/>
          <w:szCs w:val="24"/>
        </w:rPr>
        <w:t xml:space="preserve"> i troškovi parničnog postupka</w:t>
      </w:r>
    </w:p>
    <w:p w:rsidR="00393EC5" w:rsidRPr="008A3502" w:rsidRDefault="00393EC5" w:rsidP="000F4779">
      <w:pPr>
        <w:numPr>
          <w:ilvl w:val="0"/>
          <w:numId w:val="28"/>
        </w:numPr>
        <w:jc w:val="both"/>
        <w:rPr>
          <w:rFonts w:ascii="Times New Roman" w:hAnsi="Times New Roman" w:cs="Times New Roman"/>
          <w:sz w:val="24"/>
          <w:szCs w:val="24"/>
        </w:rPr>
      </w:pPr>
      <w:r w:rsidRPr="008A3502">
        <w:rPr>
          <w:rFonts w:ascii="Times New Roman" w:hAnsi="Times New Roman" w:cs="Times New Roman"/>
          <w:sz w:val="24"/>
          <w:szCs w:val="24"/>
        </w:rPr>
        <w:t>troškovi nastali prije podnošenja zahtjeva za potporu, osim općih troškova</w:t>
      </w:r>
    </w:p>
    <w:p w:rsidR="00393EC5" w:rsidRPr="008A3502" w:rsidRDefault="00A67E1D" w:rsidP="000F4779">
      <w:pPr>
        <w:numPr>
          <w:ilvl w:val="0"/>
          <w:numId w:val="28"/>
        </w:numPr>
        <w:jc w:val="both"/>
        <w:rPr>
          <w:rFonts w:ascii="Times New Roman" w:hAnsi="Times New Roman" w:cs="Times New Roman"/>
          <w:sz w:val="24"/>
          <w:szCs w:val="24"/>
        </w:rPr>
      </w:pPr>
      <w:r w:rsidRPr="008A3502">
        <w:rPr>
          <w:rFonts w:ascii="Times New Roman" w:hAnsi="Times New Roman" w:cs="Times New Roman"/>
          <w:sz w:val="24"/>
          <w:szCs w:val="24"/>
        </w:rPr>
        <w:t>plaćanje u gotovini</w:t>
      </w:r>
    </w:p>
    <w:p w:rsidR="00393EC5" w:rsidRPr="008A3502" w:rsidRDefault="00A67E1D" w:rsidP="000F4779">
      <w:pPr>
        <w:numPr>
          <w:ilvl w:val="0"/>
          <w:numId w:val="28"/>
        </w:numPr>
        <w:jc w:val="both"/>
        <w:rPr>
          <w:rFonts w:ascii="Times New Roman" w:hAnsi="Times New Roman" w:cs="Times New Roman"/>
          <w:sz w:val="24"/>
          <w:szCs w:val="24"/>
        </w:rPr>
      </w:pPr>
      <w:r w:rsidRPr="008A3502">
        <w:rPr>
          <w:rFonts w:ascii="Times New Roman" w:hAnsi="Times New Roman" w:cs="Times New Roman"/>
          <w:sz w:val="24"/>
          <w:szCs w:val="24"/>
        </w:rPr>
        <w:t>troškovi vlastitog rada</w:t>
      </w:r>
    </w:p>
    <w:p w:rsidR="00393EC5" w:rsidRPr="008A3502" w:rsidRDefault="00393EC5" w:rsidP="000F4779">
      <w:pPr>
        <w:numPr>
          <w:ilvl w:val="0"/>
          <w:numId w:val="28"/>
        </w:numPr>
        <w:jc w:val="both"/>
        <w:rPr>
          <w:rFonts w:ascii="Times New Roman" w:hAnsi="Times New Roman" w:cs="Times New Roman"/>
          <w:sz w:val="24"/>
          <w:szCs w:val="24"/>
        </w:rPr>
      </w:pPr>
      <w:r w:rsidRPr="008A3502">
        <w:rPr>
          <w:rFonts w:ascii="Times New Roman" w:hAnsi="Times New Roman" w:cs="Times New Roman"/>
          <w:sz w:val="24"/>
          <w:szCs w:val="24"/>
        </w:rPr>
        <w:t xml:space="preserve">operativni troškovi </w:t>
      </w:r>
    </w:p>
    <w:p w:rsidR="00153418" w:rsidRPr="008A3502" w:rsidRDefault="00393EC5" w:rsidP="000F4779">
      <w:pPr>
        <w:numPr>
          <w:ilvl w:val="0"/>
          <w:numId w:val="28"/>
        </w:numPr>
        <w:jc w:val="both"/>
        <w:rPr>
          <w:rFonts w:ascii="Times New Roman" w:hAnsi="Times New Roman" w:cs="Times New Roman"/>
          <w:sz w:val="24"/>
          <w:szCs w:val="24"/>
        </w:rPr>
      </w:pPr>
      <w:r w:rsidRPr="008A3502">
        <w:rPr>
          <w:rFonts w:ascii="Times New Roman" w:hAnsi="Times New Roman" w:cs="Times New Roman"/>
          <w:sz w:val="24"/>
          <w:szCs w:val="24"/>
        </w:rPr>
        <w:t>plaće i druge naknade stalno z</w:t>
      </w:r>
      <w:r w:rsidR="00BC57A7" w:rsidRPr="008A3502">
        <w:rPr>
          <w:rFonts w:ascii="Times New Roman" w:hAnsi="Times New Roman" w:cs="Times New Roman"/>
          <w:sz w:val="24"/>
          <w:szCs w:val="24"/>
        </w:rPr>
        <w:t>aposlenih djelatnika nositelja projekta</w:t>
      </w:r>
      <w:r w:rsidR="00653FFE" w:rsidRPr="008A3502">
        <w:rPr>
          <w:rFonts w:ascii="Times New Roman" w:hAnsi="Times New Roman" w:cs="Times New Roman"/>
          <w:sz w:val="24"/>
          <w:szCs w:val="24"/>
        </w:rPr>
        <w:t xml:space="preserve"> i</w:t>
      </w:r>
    </w:p>
    <w:p w:rsidR="008A3502" w:rsidRDefault="00827DDF" w:rsidP="008A3502">
      <w:pPr>
        <w:numPr>
          <w:ilvl w:val="0"/>
          <w:numId w:val="36"/>
        </w:numPr>
        <w:jc w:val="both"/>
        <w:rPr>
          <w:rFonts w:ascii="Times New Roman" w:hAnsi="Times New Roman" w:cs="Times New Roman"/>
          <w:sz w:val="24"/>
          <w:szCs w:val="24"/>
        </w:rPr>
      </w:pPr>
      <w:r w:rsidRPr="005A0066">
        <w:rPr>
          <w:rFonts w:ascii="Times New Roman" w:hAnsi="Times New Roman" w:cs="Times New Roman"/>
          <w:sz w:val="24"/>
          <w:szCs w:val="24"/>
        </w:rPr>
        <w:t>troškovi započetih aktivnosti građenja.</w:t>
      </w:r>
      <w:r w:rsidR="00393EC5" w:rsidRPr="005A0066">
        <w:rPr>
          <w:rFonts w:ascii="Times New Roman" w:hAnsi="Times New Roman" w:cs="Times New Roman"/>
          <w:sz w:val="24"/>
          <w:szCs w:val="24"/>
        </w:rPr>
        <w:t xml:space="preserve">  </w:t>
      </w:r>
    </w:p>
    <w:p w:rsidR="005A0066" w:rsidRDefault="005A0066" w:rsidP="005A0066">
      <w:pPr>
        <w:ind w:left="720"/>
        <w:jc w:val="both"/>
        <w:rPr>
          <w:rFonts w:ascii="Times New Roman" w:hAnsi="Times New Roman" w:cs="Times New Roman"/>
          <w:sz w:val="24"/>
          <w:szCs w:val="24"/>
        </w:rPr>
      </w:pPr>
    </w:p>
    <w:tbl>
      <w:tblPr>
        <w:tblStyle w:val="Reetkatablice"/>
        <w:tblW w:w="0" w:type="auto"/>
        <w:tblLook w:val="04A0" w:firstRow="1" w:lastRow="0" w:firstColumn="1" w:lastColumn="0" w:noHBand="0" w:noVBand="1"/>
      </w:tblPr>
      <w:tblGrid>
        <w:gridCol w:w="9576"/>
      </w:tblGrid>
      <w:tr w:rsidR="005A0066" w:rsidRPr="005A0066" w:rsidTr="009170D1">
        <w:tc>
          <w:tcPr>
            <w:tcW w:w="9576" w:type="dxa"/>
            <w:shd w:val="clear" w:color="auto" w:fill="auto"/>
          </w:tcPr>
          <w:p w:rsidR="005A0066" w:rsidRPr="00BB08F4" w:rsidRDefault="005A0066" w:rsidP="005A0066">
            <w:pPr>
              <w:autoSpaceDE w:val="0"/>
              <w:autoSpaceDN w:val="0"/>
              <w:adjustRightInd w:val="0"/>
              <w:jc w:val="both"/>
              <w:rPr>
                <w:rFonts w:ascii="Times New Roman" w:hAnsi="Times New Roman" w:cs="Times New Roman"/>
                <w:color w:val="000000"/>
                <w:sz w:val="24"/>
                <w:szCs w:val="23"/>
                <w:lang w:val="hr-HR"/>
              </w:rPr>
            </w:pPr>
            <w:r w:rsidRPr="00BB08F4">
              <w:rPr>
                <w:rFonts w:ascii="Times New Roman" w:hAnsi="Times New Roman" w:cs="Times New Roman"/>
                <w:b/>
                <w:color w:val="000000"/>
                <w:sz w:val="24"/>
                <w:szCs w:val="23"/>
                <w:lang w:val="hr-HR"/>
              </w:rPr>
              <w:t>Napomena:</w:t>
            </w:r>
            <w:r w:rsidRPr="00BB08F4">
              <w:rPr>
                <w:rFonts w:ascii="Times New Roman" w:hAnsi="Times New Roman" w:cs="Times New Roman"/>
                <w:color w:val="000000"/>
                <w:sz w:val="24"/>
                <w:szCs w:val="23"/>
                <w:lang w:val="hr-HR"/>
              </w:rPr>
              <w:t xml:space="preserve"> Dokumentacija kojom se dokazuju uvjeti prihvatljivosti troškova navedena je u Prilogu I. ovog Natječaja. </w:t>
            </w:r>
          </w:p>
        </w:tc>
      </w:tr>
    </w:tbl>
    <w:p w:rsidR="005A0066" w:rsidRPr="005A0066" w:rsidRDefault="005A0066" w:rsidP="005A0066">
      <w:pPr>
        <w:jc w:val="both"/>
        <w:rPr>
          <w:rFonts w:ascii="Times New Roman" w:hAnsi="Times New Roman" w:cs="Times New Roman"/>
          <w:sz w:val="24"/>
          <w:szCs w:val="24"/>
        </w:rPr>
      </w:pPr>
    </w:p>
    <w:p w:rsidR="00BB08F4" w:rsidRDefault="00BB08F4">
      <w:pPr>
        <w:spacing w:after="160" w:line="259" w:lineRule="auto"/>
        <w:rPr>
          <w:rFonts w:ascii="Times New Roman" w:eastAsiaTheme="majorEastAsia" w:hAnsi="Times New Roman" w:cs="Times New Roman"/>
          <w:b/>
          <w:sz w:val="24"/>
          <w:szCs w:val="24"/>
        </w:rPr>
      </w:pPr>
      <w:bookmarkStart w:id="48" w:name="_Toc517952310"/>
      <w:bookmarkStart w:id="49" w:name="_Toc517952344"/>
      <w:bookmarkStart w:id="50" w:name="_Toc517952311"/>
      <w:bookmarkStart w:id="51" w:name="_Toc517952345"/>
      <w:bookmarkStart w:id="52" w:name="_Toc517952312"/>
      <w:bookmarkStart w:id="53" w:name="_Toc517952346"/>
      <w:bookmarkStart w:id="54" w:name="_Toc517952313"/>
      <w:bookmarkStart w:id="55" w:name="_Toc517952347"/>
      <w:bookmarkStart w:id="56" w:name="_Toc517952314"/>
      <w:bookmarkStart w:id="57" w:name="_Toc517952348"/>
      <w:bookmarkStart w:id="58" w:name="_Toc517952315"/>
      <w:bookmarkStart w:id="59" w:name="_Toc517952349"/>
      <w:bookmarkStart w:id="60" w:name="_Toc517952316"/>
      <w:bookmarkStart w:id="61" w:name="_Toc517952350"/>
      <w:bookmarkStart w:id="62" w:name="_Toc505958389"/>
      <w:bookmarkStart w:id="63" w:name="_Toc518045203"/>
      <w:bookmarkEnd w:id="48"/>
      <w:bookmarkEnd w:id="49"/>
      <w:bookmarkEnd w:id="50"/>
      <w:bookmarkEnd w:id="51"/>
      <w:bookmarkEnd w:id="52"/>
      <w:bookmarkEnd w:id="53"/>
      <w:bookmarkEnd w:id="54"/>
      <w:bookmarkEnd w:id="55"/>
      <w:bookmarkEnd w:id="56"/>
      <w:bookmarkEnd w:id="57"/>
      <w:bookmarkEnd w:id="58"/>
      <w:bookmarkEnd w:id="59"/>
      <w:bookmarkEnd w:id="60"/>
      <w:bookmarkEnd w:id="61"/>
      <w:r>
        <w:rPr>
          <w:rFonts w:ascii="Times New Roman" w:hAnsi="Times New Roman" w:cs="Times New Roman"/>
          <w:b/>
          <w:sz w:val="24"/>
          <w:szCs w:val="24"/>
        </w:rPr>
        <w:br w:type="page"/>
      </w:r>
    </w:p>
    <w:p w:rsidR="00351CCB" w:rsidRPr="008A3502" w:rsidRDefault="00351CCB" w:rsidP="00351CCB">
      <w:pPr>
        <w:pStyle w:val="Naslov2"/>
        <w:spacing w:after="240"/>
        <w:ind w:left="578" w:hanging="578"/>
        <w:rPr>
          <w:rFonts w:ascii="Times New Roman" w:hAnsi="Times New Roman" w:cs="Times New Roman"/>
          <w:b/>
          <w:color w:val="auto"/>
          <w:sz w:val="24"/>
          <w:szCs w:val="24"/>
        </w:rPr>
      </w:pPr>
      <w:r w:rsidRPr="008A3502">
        <w:rPr>
          <w:rFonts w:ascii="Times New Roman" w:hAnsi="Times New Roman" w:cs="Times New Roman"/>
          <w:b/>
          <w:color w:val="auto"/>
          <w:sz w:val="24"/>
          <w:szCs w:val="24"/>
        </w:rPr>
        <w:lastRenderedPageBreak/>
        <w:t>Kriteriji odabira</w:t>
      </w:r>
      <w:r w:rsidR="00C4487B" w:rsidRPr="008A3502">
        <w:rPr>
          <w:rFonts w:ascii="Times New Roman" w:hAnsi="Times New Roman" w:cs="Times New Roman"/>
          <w:b/>
          <w:color w:val="auto"/>
          <w:sz w:val="24"/>
          <w:szCs w:val="24"/>
        </w:rPr>
        <w:t xml:space="preserve"> projekata</w:t>
      </w:r>
      <w:bookmarkEnd w:id="62"/>
      <w:bookmarkEnd w:id="63"/>
    </w:p>
    <w:p w:rsidR="00A57DBD" w:rsidRPr="008A3502" w:rsidRDefault="00A57DBD" w:rsidP="00A57DBD">
      <w:pPr>
        <w:shd w:val="clear" w:color="auto" w:fill="FFFFFF"/>
        <w:spacing w:before="120"/>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 xml:space="preserve">Kriteriji odabira projekata primjenjuju </w:t>
      </w:r>
      <w:r w:rsidR="003263FE" w:rsidRPr="008A3502">
        <w:rPr>
          <w:rFonts w:ascii="Times New Roman" w:eastAsia="Times New Roman" w:hAnsi="Times New Roman" w:cs="Times New Roman"/>
          <w:sz w:val="24"/>
          <w:szCs w:val="24"/>
        </w:rPr>
        <w:t xml:space="preserve">se </w:t>
      </w:r>
      <w:r w:rsidRPr="008A3502">
        <w:rPr>
          <w:rFonts w:ascii="Times New Roman" w:eastAsia="Times New Roman" w:hAnsi="Times New Roman" w:cs="Times New Roman"/>
          <w:sz w:val="24"/>
          <w:szCs w:val="24"/>
        </w:rPr>
        <w:t>na sve prijave projek</w:t>
      </w:r>
      <w:r w:rsidR="003263FE" w:rsidRPr="008A3502">
        <w:rPr>
          <w:rFonts w:ascii="Times New Roman" w:eastAsia="Times New Roman" w:hAnsi="Times New Roman" w:cs="Times New Roman"/>
          <w:sz w:val="24"/>
          <w:szCs w:val="24"/>
        </w:rPr>
        <w:t>a</w:t>
      </w:r>
      <w:r w:rsidRPr="008A3502">
        <w:rPr>
          <w:rFonts w:ascii="Times New Roman" w:eastAsia="Times New Roman" w:hAnsi="Times New Roman" w:cs="Times New Roman"/>
          <w:sz w:val="24"/>
          <w:szCs w:val="24"/>
        </w:rPr>
        <w:t>ta.</w:t>
      </w:r>
    </w:p>
    <w:p w:rsidR="00C4487B" w:rsidRPr="008A3502" w:rsidRDefault="00C4487B" w:rsidP="0044531B">
      <w:pPr>
        <w:shd w:val="clear" w:color="auto" w:fill="FFFFFF"/>
        <w:spacing w:before="120"/>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 xml:space="preserve">Nositelju projekta </w:t>
      </w:r>
      <w:r w:rsidRPr="008A3502">
        <w:rPr>
          <w:rFonts w:ascii="Times New Roman" w:eastAsia="Times New Roman" w:hAnsi="Times New Roman" w:cs="Times New Roman"/>
          <w:b/>
          <w:sz w:val="24"/>
          <w:szCs w:val="24"/>
          <w:u w:val="single"/>
        </w:rPr>
        <w:t xml:space="preserve">ne može </w:t>
      </w:r>
      <w:r w:rsidR="00FC2A6D" w:rsidRPr="008A3502">
        <w:rPr>
          <w:rFonts w:ascii="Times New Roman" w:eastAsia="Times New Roman" w:hAnsi="Times New Roman" w:cs="Times New Roman"/>
          <w:b/>
          <w:sz w:val="24"/>
          <w:szCs w:val="24"/>
          <w:u w:val="single"/>
        </w:rPr>
        <w:t xml:space="preserve">se </w:t>
      </w:r>
      <w:r w:rsidRPr="008A3502">
        <w:rPr>
          <w:rFonts w:ascii="Times New Roman" w:eastAsia="Times New Roman" w:hAnsi="Times New Roman" w:cs="Times New Roman"/>
          <w:b/>
          <w:sz w:val="24"/>
          <w:szCs w:val="24"/>
          <w:u w:val="single"/>
        </w:rPr>
        <w:t>dodijeliti veći iznos bodova</w:t>
      </w:r>
      <w:r w:rsidRPr="008A3502">
        <w:rPr>
          <w:rFonts w:ascii="Times New Roman" w:eastAsia="Times New Roman" w:hAnsi="Times New Roman" w:cs="Times New Roman"/>
          <w:sz w:val="24"/>
          <w:szCs w:val="24"/>
        </w:rPr>
        <w:t xml:space="preserve"> u odnosu od onog što je zatraženo u </w:t>
      </w:r>
      <w:r w:rsidRPr="008A3502">
        <w:rPr>
          <w:rFonts w:ascii="Times New Roman" w:eastAsia="Times New Roman" w:hAnsi="Times New Roman" w:cs="Times New Roman"/>
          <w:b/>
          <w:sz w:val="24"/>
          <w:szCs w:val="24"/>
        </w:rPr>
        <w:t>prijavnom obrascu</w:t>
      </w:r>
      <w:r w:rsidRPr="008A3502">
        <w:rPr>
          <w:rFonts w:ascii="Times New Roman" w:eastAsia="Times New Roman" w:hAnsi="Times New Roman" w:cs="Times New Roman"/>
          <w:sz w:val="24"/>
          <w:szCs w:val="24"/>
        </w:rPr>
        <w:t>.</w:t>
      </w:r>
    </w:p>
    <w:p w:rsidR="00351CCB" w:rsidRPr="008A3502" w:rsidRDefault="00C10EDC" w:rsidP="0044531B">
      <w:pPr>
        <w:shd w:val="clear" w:color="auto" w:fill="FFFFFF"/>
        <w:spacing w:before="120"/>
        <w:jc w:val="both"/>
        <w:rPr>
          <w:rFonts w:ascii="Times New Roman" w:hAnsi="Times New Roman" w:cs="Times New Roman"/>
          <w:sz w:val="24"/>
          <w:szCs w:val="24"/>
        </w:rPr>
      </w:pPr>
      <w:bookmarkStart w:id="64" w:name="_Toc450901563"/>
      <w:bookmarkStart w:id="65" w:name="_Toc371521568"/>
      <w:r w:rsidRPr="008A3502">
        <w:rPr>
          <w:rFonts w:ascii="Times New Roman" w:eastAsia="Times New Roman" w:hAnsi="Times New Roman" w:cs="Times New Roman"/>
          <w:sz w:val="24"/>
          <w:szCs w:val="24"/>
        </w:rPr>
        <w:t>Projekt</w:t>
      </w:r>
      <w:r w:rsidRPr="008A3502">
        <w:rPr>
          <w:rFonts w:ascii="Times New Roman" w:hAnsi="Times New Roman" w:cs="Times New Roman"/>
          <w:sz w:val="24"/>
          <w:szCs w:val="24"/>
        </w:rPr>
        <w:t xml:space="preserve"> mora ostvariti minimalni </w:t>
      </w:r>
      <w:r w:rsidR="003263FE" w:rsidRPr="008A3502">
        <w:rPr>
          <w:rFonts w:ascii="Times New Roman" w:hAnsi="Times New Roman" w:cs="Times New Roman"/>
          <w:sz w:val="24"/>
          <w:szCs w:val="24"/>
        </w:rPr>
        <w:t xml:space="preserve">broj bodova kako bi prošao </w:t>
      </w:r>
      <w:r w:rsidRPr="008A3502">
        <w:rPr>
          <w:rFonts w:ascii="Times New Roman" w:hAnsi="Times New Roman" w:cs="Times New Roman"/>
          <w:sz w:val="24"/>
          <w:szCs w:val="24"/>
        </w:rPr>
        <w:t xml:space="preserve">prag prolaznosti. </w:t>
      </w:r>
    </w:p>
    <w:p w:rsidR="00007318" w:rsidRPr="008A3502" w:rsidRDefault="00007318" w:rsidP="0044531B">
      <w:pPr>
        <w:shd w:val="clear" w:color="auto" w:fill="FFFFFF"/>
        <w:spacing w:before="120"/>
        <w:jc w:val="both"/>
        <w:rPr>
          <w:rFonts w:ascii="Times New Roman" w:hAnsi="Times New Roman" w:cs="Times New Roman"/>
          <w:sz w:val="24"/>
          <w:szCs w:val="24"/>
        </w:rPr>
      </w:pPr>
    </w:p>
    <w:tbl>
      <w:tblPr>
        <w:tblW w:w="9358"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ook w:val="04A0" w:firstRow="1" w:lastRow="0" w:firstColumn="1" w:lastColumn="0" w:noHBand="0" w:noVBand="1"/>
      </w:tblPr>
      <w:tblGrid>
        <w:gridCol w:w="1063"/>
        <w:gridCol w:w="649"/>
        <w:gridCol w:w="6618"/>
        <w:gridCol w:w="1013"/>
        <w:gridCol w:w="15"/>
      </w:tblGrid>
      <w:tr w:rsidR="00BB08F4" w:rsidRPr="0045404A" w:rsidTr="005769F2">
        <w:trPr>
          <w:gridAfter w:val="1"/>
          <w:wAfter w:w="15" w:type="dxa"/>
          <w:trHeight w:val="656"/>
        </w:trPr>
        <w:tc>
          <w:tcPr>
            <w:tcW w:w="1712" w:type="dxa"/>
            <w:gridSpan w:val="2"/>
            <w:tcBorders>
              <w:bottom w:val="single" w:sz="12" w:space="0" w:color="95B3D7"/>
              <w:right w:val="single" w:sz="4" w:space="0" w:color="000000"/>
            </w:tcBorders>
            <w:shd w:val="clear" w:color="auto" w:fill="8DB3E2"/>
          </w:tcPr>
          <w:p w:rsidR="00BB08F4" w:rsidRPr="0045404A" w:rsidRDefault="00BB08F4" w:rsidP="005769F2">
            <w:pPr>
              <w:rPr>
                <w:rFonts w:ascii="Times New Roman" w:hAnsi="Times New Roman"/>
                <w:b/>
                <w:bCs/>
                <w:sz w:val="24"/>
                <w:szCs w:val="24"/>
              </w:rPr>
            </w:pPr>
          </w:p>
          <w:p w:rsidR="00BB08F4" w:rsidRPr="0045404A" w:rsidRDefault="00BB08F4" w:rsidP="005769F2">
            <w:pPr>
              <w:jc w:val="center"/>
              <w:rPr>
                <w:rFonts w:ascii="Times New Roman" w:hAnsi="Times New Roman"/>
                <w:b/>
                <w:bCs/>
                <w:sz w:val="24"/>
                <w:szCs w:val="24"/>
              </w:rPr>
            </w:pPr>
            <w:r w:rsidRPr="0045404A">
              <w:rPr>
                <w:rFonts w:ascii="Times New Roman" w:hAnsi="Times New Roman"/>
                <w:b/>
                <w:bCs/>
                <w:sz w:val="24"/>
                <w:szCs w:val="24"/>
              </w:rPr>
              <w:t>TO 2.1.1</w:t>
            </w:r>
          </w:p>
        </w:tc>
        <w:tc>
          <w:tcPr>
            <w:tcW w:w="7631" w:type="dxa"/>
            <w:gridSpan w:val="2"/>
            <w:tcBorders>
              <w:left w:val="single" w:sz="4" w:space="0" w:color="000000"/>
              <w:bottom w:val="single" w:sz="12" w:space="0" w:color="95B3D7"/>
            </w:tcBorders>
            <w:shd w:val="clear" w:color="auto" w:fill="8DB3E2"/>
          </w:tcPr>
          <w:p w:rsidR="00BB08F4" w:rsidRPr="0045404A" w:rsidRDefault="00BB08F4" w:rsidP="005769F2">
            <w:pPr>
              <w:rPr>
                <w:rFonts w:ascii="Times New Roman" w:hAnsi="Times New Roman"/>
                <w:b/>
                <w:bCs/>
                <w:sz w:val="24"/>
                <w:szCs w:val="24"/>
              </w:rPr>
            </w:pPr>
            <w:r w:rsidRPr="0045404A">
              <w:rPr>
                <w:rFonts w:ascii="Times New Roman" w:hAnsi="Times New Roman"/>
                <w:b/>
                <w:bCs/>
                <w:sz w:val="24"/>
                <w:szCs w:val="24"/>
              </w:rPr>
              <w:t>Kriteriji odabira projekata namijenjeni razvoju opće društvene infrastrukture u svrhu podizanja kvalitete života stanovnika LAG-a</w:t>
            </w:r>
          </w:p>
        </w:tc>
      </w:tr>
      <w:tr w:rsidR="00BB08F4" w:rsidRPr="0045404A" w:rsidTr="00A0784C">
        <w:trPr>
          <w:trHeight w:val="281"/>
        </w:trPr>
        <w:tc>
          <w:tcPr>
            <w:tcW w:w="8330" w:type="dxa"/>
            <w:gridSpan w:val="3"/>
            <w:shd w:val="clear" w:color="auto" w:fill="auto"/>
          </w:tcPr>
          <w:p w:rsidR="00BB08F4" w:rsidRPr="0045404A" w:rsidRDefault="00BB08F4" w:rsidP="005769F2">
            <w:pPr>
              <w:rPr>
                <w:rFonts w:ascii="Times New Roman" w:hAnsi="Times New Roman"/>
                <w:b/>
                <w:bCs/>
                <w:sz w:val="24"/>
                <w:szCs w:val="24"/>
              </w:rPr>
            </w:pPr>
            <w:r w:rsidRPr="0045404A">
              <w:rPr>
                <w:rFonts w:ascii="Times New Roman" w:hAnsi="Times New Roman"/>
                <w:b/>
                <w:bCs/>
                <w:sz w:val="24"/>
                <w:szCs w:val="24"/>
              </w:rPr>
              <w:t>KRITERIJ</w:t>
            </w:r>
          </w:p>
        </w:tc>
        <w:tc>
          <w:tcPr>
            <w:tcW w:w="1028" w:type="dxa"/>
            <w:gridSpan w:val="2"/>
            <w:shd w:val="clear" w:color="auto" w:fill="auto"/>
          </w:tcPr>
          <w:p w:rsidR="00BB08F4" w:rsidRPr="0045404A" w:rsidRDefault="00BB08F4" w:rsidP="005769F2">
            <w:pPr>
              <w:jc w:val="center"/>
              <w:rPr>
                <w:rFonts w:ascii="Times New Roman" w:hAnsi="Times New Roman"/>
                <w:b/>
                <w:sz w:val="24"/>
                <w:szCs w:val="24"/>
              </w:rPr>
            </w:pPr>
            <w:r w:rsidRPr="0045404A">
              <w:rPr>
                <w:rFonts w:ascii="Times New Roman" w:hAnsi="Times New Roman"/>
                <w:b/>
                <w:sz w:val="24"/>
                <w:szCs w:val="24"/>
              </w:rPr>
              <w:t>Bodovi</w:t>
            </w:r>
          </w:p>
        </w:tc>
      </w:tr>
      <w:tr w:rsidR="00BB08F4" w:rsidRPr="0045404A" w:rsidTr="00A0784C">
        <w:trPr>
          <w:trHeight w:val="304"/>
        </w:trPr>
        <w:tc>
          <w:tcPr>
            <w:tcW w:w="1063" w:type="dxa"/>
            <w:shd w:val="clear" w:color="auto" w:fill="BDD6EE"/>
          </w:tcPr>
          <w:p w:rsidR="00BB08F4" w:rsidRPr="0045404A" w:rsidRDefault="00BB08F4" w:rsidP="005769F2">
            <w:pPr>
              <w:jc w:val="center"/>
              <w:rPr>
                <w:rFonts w:ascii="Times New Roman" w:hAnsi="Times New Roman"/>
                <w:b/>
                <w:bCs/>
                <w:sz w:val="24"/>
                <w:szCs w:val="24"/>
              </w:rPr>
            </w:pPr>
            <w:r w:rsidRPr="0045404A">
              <w:rPr>
                <w:rFonts w:ascii="Times New Roman" w:hAnsi="Times New Roman"/>
                <w:b/>
                <w:bCs/>
                <w:sz w:val="24"/>
                <w:szCs w:val="24"/>
              </w:rPr>
              <w:t>1.</w:t>
            </w:r>
          </w:p>
        </w:tc>
        <w:tc>
          <w:tcPr>
            <w:tcW w:w="7267" w:type="dxa"/>
            <w:gridSpan w:val="2"/>
            <w:shd w:val="clear" w:color="auto" w:fill="BDD6EE"/>
          </w:tcPr>
          <w:p w:rsidR="00BB08F4" w:rsidRPr="0045404A" w:rsidRDefault="00BB08F4" w:rsidP="005769F2">
            <w:pPr>
              <w:rPr>
                <w:rFonts w:ascii="Times New Roman" w:hAnsi="Times New Roman"/>
                <w:b/>
                <w:sz w:val="24"/>
                <w:szCs w:val="24"/>
              </w:rPr>
            </w:pPr>
            <w:r w:rsidRPr="0045404A">
              <w:rPr>
                <w:rFonts w:ascii="Times New Roman" w:hAnsi="Times New Roman"/>
                <w:b/>
                <w:bCs/>
                <w:sz w:val="24"/>
                <w:szCs w:val="24"/>
              </w:rPr>
              <w:t>Stupanj razvijenost JLS-a u kojem se ulaganje provodi sukladno indeksu razvijenosti</w:t>
            </w:r>
          </w:p>
        </w:tc>
        <w:tc>
          <w:tcPr>
            <w:tcW w:w="1028" w:type="dxa"/>
            <w:gridSpan w:val="2"/>
            <w:shd w:val="clear" w:color="auto" w:fill="BDD6EE"/>
          </w:tcPr>
          <w:p w:rsidR="00BB08F4" w:rsidRPr="0045404A" w:rsidRDefault="00BB08F4" w:rsidP="005769F2">
            <w:pPr>
              <w:rPr>
                <w:rFonts w:ascii="Times New Roman" w:hAnsi="Times New Roman"/>
                <w:b/>
                <w:sz w:val="24"/>
                <w:szCs w:val="24"/>
              </w:rPr>
            </w:pPr>
            <w:r w:rsidRPr="0045404A">
              <w:rPr>
                <w:rFonts w:ascii="Times New Roman" w:hAnsi="Times New Roman"/>
                <w:b/>
                <w:sz w:val="24"/>
                <w:szCs w:val="24"/>
              </w:rPr>
              <w:t>max. 20</w:t>
            </w:r>
          </w:p>
        </w:tc>
      </w:tr>
      <w:tr w:rsidR="00BB08F4" w:rsidRPr="0045404A" w:rsidTr="00A0784C">
        <w:trPr>
          <w:trHeight w:val="481"/>
        </w:trPr>
        <w:tc>
          <w:tcPr>
            <w:tcW w:w="1063" w:type="dxa"/>
            <w:vMerge w:val="restart"/>
            <w:shd w:val="clear" w:color="auto" w:fill="auto"/>
          </w:tcPr>
          <w:p w:rsidR="00BB08F4" w:rsidRPr="0045404A" w:rsidRDefault="00BB08F4" w:rsidP="005769F2">
            <w:pPr>
              <w:rPr>
                <w:rFonts w:ascii="Times New Roman" w:hAnsi="Times New Roman"/>
                <w:b/>
                <w:bCs/>
                <w:sz w:val="24"/>
                <w:szCs w:val="24"/>
              </w:rPr>
            </w:pPr>
          </w:p>
        </w:tc>
        <w:tc>
          <w:tcPr>
            <w:tcW w:w="7267" w:type="dxa"/>
            <w:gridSpan w:val="2"/>
            <w:shd w:val="clear" w:color="auto" w:fill="auto"/>
            <w:vAlign w:val="center"/>
          </w:tcPr>
          <w:p w:rsidR="00BB08F4" w:rsidRDefault="00BB08F4" w:rsidP="005769F2">
            <w:pPr>
              <w:rPr>
                <w:rFonts w:ascii="Times New Roman" w:hAnsi="Times New Roman"/>
                <w:b/>
                <w:sz w:val="24"/>
                <w:szCs w:val="24"/>
              </w:rPr>
            </w:pPr>
            <w:r w:rsidRPr="0045404A">
              <w:rPr>
                <w:rFonts w:ascii="Times New Roman" w:hAnsi="Times New Roman"/>
                <w:sz w:val="24"/>
                <w:szCs w:val="24"/>
              </w:rPr>
              <w:t xml:space="preserve">I. </w:t>
            </w:r>
            <w:r>
              <w:rPr>
                <w:rFonts w:ascii="Times New Roman" w:hAnsi="Times New Roman"/>
                <w:sz w:val="24"/>
                <w:szCs w:val="24"/>
              </w:rPr>
              <w:t xml:space="preserve">i II. </w:t>
            </w:r>
            <w:r w:rsidRPr="0045404A">
              <w:rPr>
                <w:rFonts w:ascii="Times New Roman" w:hAnsi="Times New Roman"/>
                <w:sz w:val="24"/>
                <w:szCs w:val="24"/>
              </w:rPr>
              <w:t xml:space="preserve">skupina JLS </w:t>
            </w:r>
          </w:p>
        </w:tc>
        <w:tc>
          <w:tcPr>
            <w:tcW w:w="1028" w:type="dxa"/>
            <w:gridSpan w:val="2"/>
            <w:shd w:val="clear" w:color="auto" w:fill="auto"/>
            <w:vAlign w:val="center"/>
          </w:tcPr>
          <w:p w:rsidR="00BB08F4" w:rsidRPr="0045404A" w:rsidRDefault="00BB08F4" w:rsidP="005769F2">
            <w:pPr>
              <w:jc w:val="center"/>
              <w:rPr>
                <w:rFonts w:ascii="Times New Roman" w:hAnsi="Times New Roman"/>
                <w:sz w:val="24"/>
                <w:szCs w:val="24"/>
              </w:rPr>
            </w:pPr>
            <w:r w:rsidRPr="0045404A">
              <w:rPr>
                <w:rFonts w:ascii="Times New Roman" w:hAnsi="Times New Roman"/>
                <w:sz w:val="24"/>
                <w:szCs w:val="24"/>
              </w:rPr>
              <w:t>20</w:t>
            </w:r>
          </w:p>
        </w:tc>
      </w:tr>
      <w:tr w:rsidR="00BB08F4" w:rsidRPr="0045404A" w:rsidTr="00A0784C">
        <w:trPr>
          <w:trHeight w:val="417"/>
        </w:trPr>
        <w:tc>
          <w:tcPr>
            <w:tcW w:w="1063" w:type="dxa"/>
            <w:vMerge/>
            <w:shd w:val="clear" w:color="auto" w:fill="auto"/>
          </w:tcPr>
          <w:p w:rsidR="00BB08F4" w:rsidRPr="0045404A" w:rsidRDefault="00BB08F4" w:rsidP="005769F2">
            <w:pPr>
              <w:rPr>
                <w:rFonts w:ascii="Times New Roman" w:hAnsi="Times New Roman"/>
                <w:b/>
                <w:bCs/>
                <w:sz w:val="24"/>
                <w:szCs w:val="24"/>
              </w:rPr>
            </w:pPr>
          </w:p>
        </w:tc>
        <w:tc>
          <w:tcPr>
            <w:tcW w:w="7267" w:type="dxa"/>
            <w:gridSpan w:val="2"/>
            <w:shd w:val="clear" w:color="auto" w:fill="auto"/>
            <w:vAlign w:val="center"/>
          </w:tcPr>
          <w:p w:rsidR="00BB08F4" w:rsidRDefault="00BB08F4" w:rsidP="005769F2">
            <w:pPr>
              <w:rPr>
                <w:rFonts w:ascii="Times New Roman" w:hAnsi="Times New Roman"/>
                <w:b/>
                <w:sz w:val="24"/>
                <w:szCs w:val="24"/>
              </w:rPr>
            </w:pPr>
            <w:r w:rsidRPr="0045404A">
              <w:rPr>
                <w:rFonts w:ascii="Times New Roman" w:hAnsi="Times New Roman"/>
                <w:sz w:val="24"/>
                <w:szCs w:val="24"/>
              </w:rPr>
              <w:t>II</w:t>
            </w:r>
            <w:r>
              <w:rPr>
                <w:rFonts w:ascii="Times New Roman" w:hAnsi="Times New Roman"/>
                <w:sz w:val="24"/>
                <w:szCs w:val="24"/>
              </w:rPr>
              <w:t>I</w:t>
            </w:r>
            <w:r w:rsidRPr="0045404A">
              <w:rPr>
                <w:rFonts w:ascii="Times New Roman" w:hAnsi="Times New Roman"/>
                <w:sz w:val="24"/>
                <w:szCs w:val="24"/>
              </w:rPr>
              <w:t xml:space="preserve">. </w:t>
            </w:r>
            <w:r>
              <w:rPr>
                <w:rFonts w:ascii="Times New Roman" w:hAnsi="Times New Roman"/>
                <w:sz w:val="24"/>
                <w:szCs w:val="24"/>
              </w:rPr>
              <w:t xml:space="preserve">i IV. </w:t>
            </w:r>
            <w:r w:rsidRPr="0045404A">
              <w:rPr>
                <w:rFonts w:ascii="Times New Roman" w:hAnsi="Times New Roman"/>
                <w:sz w:val="24"/>
                <w:szCs w:val="24"/>
              </w:rPr>
              <w:t xml:space="preserve">skupina JLS </w:t>
            </w:r>
          </w:p>
        </w:tc>
        <w:tc>
          <w:tcPr>
            <w:tcW w:w="1028" w:type="dxa"/>
            <w:gridSpan w:val="2"/>
            <w:shd w:val="clear" w:color="auto" w:fill="auto"/>
            <w:vAlign w:val="center"/>
          </w:tcPr>
          <w:p w:rsidR="00BB08F4" w:rsidRPr="0045404A" w:rsidRDefault="00BB08F4" w:rsidP="005769F2">
            <w:pPr>
              <w:jc w:val="center"/>
              <w:rPr>
                <w:rFonts w:ascii="Times New Roman" w:hAnsi="Times New Roman"/>
                <w:sz w:val="24"/>
                <w:szCs w:val="24"/>
              </w:rPr>
            </w:pPr>
            <w:r w:rsidRPr="0045404A">
              <w:rPr>
                <w:rFonts w:ascii="Times New Roman" w:hAnsi="Times New Roman"/>
                <w:sz w:val="24"/>
                <w:szCs w:val="24"/>
              </w:rPr>
              <w:t>15</w:t>
            </w:r>
          </w:p>
        </w:tc>
      </w:tr>
      <w:tr w:rsidR="00BB08F4" w:rsidRPr="0045404A" w:rsidTr="00A0784C">
        <w:trPr>
          <w:trHeight w:val="423"/>
        </w:trPr>
        <w:tc>
          <w:tcPr>
            <w:tcW w:w="1063" w:type="dxa"/>
            <w:vMerge/>
            <w:shd w:val="clear" w:color="auto" w:fill="auto"/>
          </w:tcPr>
          <w:p w:rsidR="00BB08F4" w:rsidRPr="0045404A" w:rsidRDefault="00BB08F4" w:rsidP="005769F2">
            <w:pPr>
              <w:rPr>
                <w:rFonts w:ascii="Times New Roman" w:hAnsi="Times New Roman"/>
                <w:b/>
                <w:bCs/>
                <w:sz w:val="24"/>
                <w:szCs w:val="24"/>
              </w:rPr>
            </w:pPr>
          </w:p>
        </w:tc>
        <w:tc>
          <w:tcPr>
            <w:tcW w:w="7267" w:type="dxa"/>
            <w:gridSpan w:val="2"/>
            <w:shd w:val="clear" w:color="auto" w:fill="auto"/>
            <w:vAlign w:val="center"/>
          </w:tcPr>
          <w:p w:rsidR="00BB08F4" w:rsidRDefault="00BB08F4" w:rsidP="005769F2">
            <w:pPr>
              <w:rPr>
                <w:rFonts w:ascii="Times New Roman" w:hAnsi="Times New Roman"/>
                <w:b/>
                <w:sz w:val="24"/>
                <w:szCs w:val="24"/>
              </w:rPr>
            </w:pPr>
            <w:r>
              <w:rPr>
                <w:rFonts w:ascii="Times New Roman" w:hAnsi="Times New Roman"/>
                <w:sz w:val="24"/>
                <w:szCs w:val="24"/>
              </w:rPr>
              <w:t>V., VI., VII. i VIII.</w:t>
            </w:r>
            <w:r w:rsidRPr="0045404A">
              <w:rPr>
                <w:rFonts w:ascii="Times New Roman" w:hAnsi="Times New Roman"/>
                <w:sz w:val="24"/>
                <w:szCs w:val="24"/>
              </w:rPr>
              <w:t xml:space="preserve"> skupina JLS </w:t>
            </w:r>
          </w:p>
        </w:tc>
        <w:tc>
          <w:tcPr>
            <w:tcW w:w="1028" w:type="dxa"/>
            <w:gridSpan w:val="2"/>
            <w:shd w:val="clear" w:color="auto" w:fill="auto"/>
            <w:vAlign w:val="center"/>
          </w:tcPr>
          <w:p w:rsidR="00BB08F4" w:rsidRPr="0045404A" w:rsidRDefault="00BB08F4" w:rsidP="005769F2">
            <w:pPr>
              <w:jc w:val="center"/>
              <w:rPr>
                <w:rFonts w:ascii="Times New Roman" w:hAnsi="Times New Roman"/>
                <w:sz w:val="24"/>
                <w:szCs w:val="24"/>
              </w:rPr>
            </w:pPr>
            <w:r w:rsidRPr="0045404A">
              <w:rPr>
                <w:rFonts w:ascii="Times New Roman" w:hAnsi="Times New Roman"/>
                <w:sz w:val="24"/>
                <w:szCs w:val="24"/>
              </w:rPr>
              <w:t>10</w:t>
            </w:r>
          </w:p>
        </w:tc>
      </w:tr>
      <w:tr w:rsidR="00BB08F4" w:rsidRPr="0045404A" w:rsidTr="00A0784C">
        <w:trPr>
          <w:trHeight w:val="287"/>
        </w:trPr>
        <w:tc>
          <w:tcPr>
            <w:tcW w:w="1063" w:type="dxa"/>
            <w:shd w:val="clear" w:color="auto" w:fill="BDD6EE"/>
          </w:tcPr>
          <w:p w:rsidR="00BB08F4" w:rsidRPr="0045404A" w:rsidRDefault="00BB08F4" w:rsidP="005769F2">
            <w:pPr>
              <w:jc w:val="center"/>
              <w:rPr>
                <w:rFonts w:ascii="Times New Roman" w:hAnsi="Times New Roman"/>
                <w:b/>
                <w:bCs/>
                <w:sz w:val="24"/>
                <w:szCs w:val="24"/>
              </w:rPr>
            </w:pPr>
            <w:r w:rsidRPr="0045404A">
              <w:rPr>
                <w:rFonts w:ascii="Times New Roman" w:hAnsi="Times New Roman"/>
                <w:b/>
                <w:bCs/>
                <w:sz w:val="24"/>
                <w:szCs w:val="24"/>
              </w:rPr>
              <w:t>2.</w:t>
            </w:r>
          </w:p>
        </w:tc>
        <w:tc>
          <w:tcPr>
            <w:tcW w:w="7267" w:type="dxa"/>
            <w:gridSpan w:val="2"/>
            <w:shd w:val="clear" w:color="auto" w:fill="BDD6EE"/>
          </w:tcPr>
          <w:p w:rsidR="00BB08F4" w:rsidRPr="0045404A" w:rsidRDefault="00BB08F4" w:rsidP="005769F2">
            <w:pPr>
              <w:rPr>
                <w:rFonts w:ascii="Times New Roman" w:hAnsi="Times New Roman"/>
                <w:b/>
                <w:sz w:val="24"/>
                <w:szCs w:val="24"/>
              </w:rPr>
            </w:pPr>
            <w:r w:rsidRPr="0045404A">
              <w:rPr>
                <w:rFonts w:ascii="Times New Roman" w:hAnsi="Times New Roman"/>
                <w:b/>
                <w:bCs/>
                <w:sz w:val="24"/>
                <w:szCs w:val="24"/>
              </w:rPr>
              <w:t>Tip ulaganja/prioritetno ulaganje</w:t>
            </w:r>
          </w:p>
        </w:tc>
        <w:tc>
          <w:tcPr>
            <w:tcW w:w="1028" w:type="dxa"/>
            <w:gridSpan w:val="2"/>
            <w:shd w:val="clear" w:color="auto" w:fill="BDD6EE"/>
          </w:tcPr>
          <w:p w:rsidR="00BB08F4" w:rsidRPr="0045404A" w:rsidRDefault="00BB08F4" w:rsidP="005769F2">
            <w:pPr>
              <w:rPr>
                <w:rFonts w:ascii="Times New Roman" w:hAnsi="Times New Roman"/>
                <w:b/>
                <w:sz w:val="24"/>
                <w:szCs w:val="24"/>
              </w:rPr>
            </w:pPr>
            <w:r w:rsidRPr="0045404A">
              <w:rPr>
                <w:rFonts w:ascii="Times New Roman" w:hAnsi="Times New Roman"/>
                <w:b/>
                <w:sz w:val="24"/>
                <w:szCs w:val="24"/>
              </w:rPr>
              <w:t>max. 20</w:t>
            </w:r>
          </w:p>
        </w:tc>
      </w:tr>
      <w:tr w:rsidR="00BB08F4" w:rsidRPr="0045404A" w:rsidTr="00A0784C">
        <w:trPr>
          <w:trHeight w:val="281"/>
        </w:trPr>
        <w:tc>
          <w:tcPr>
            <w:tcW w:w="1063" w:type="dxa"/>
            <w:vMerge w:val="restart"/>
            <w:shd w:val="clear" w:color="auto" w:fill="auto"/>
          </w:tcPr>
          <w:p w:rsidR="00BB08F4" w:rsidRPr="0045404A" w:rsidRDefault="00BB08F4" w:rsidP="005769F2">
            <w:pPr>
              <w:jc w:val="center"/>
              <w:rPr>
                <w:rFonts w:ascii="Times New Roman" w:hAnsi="Times New Roman"/>
                <w:b/>
                <w:bCs/>
                <w:sz w:val="24"/>
                <w:szCs w:val="24"/>
              </w:rPr>
            </w:pPr>
          </w:p>
        </w:tc>
        <w:tc>
          <w:tcPr>
            <w:tcW w:w="7267" w:type="dxa"/>
            <w:gridSpan w:val="2"/>
            <w:shd w:val="clear" w:color="auto" w:fill="auto"/>
          </w:tcPr>
          <w:p w:rsidR="00BB08F4" w:rsidRPr="0045404A" w:rsidRDefault="00BB08F4" w:rsidP="005769F2">
            <w:pPr>
              <w:rPr>
                <w:rFonts w:ascii="Times New Roman" w:hAnsi="Times New Roman"/>
                <w:b/>
                <w:sz w:val="24"/>
                <w:szCs w:val="24"/>
              </w:rPr>
            </w:pPr>
            <w:r w:rsidRPr="0045404A">
              <w:rPr>
                <w:rFonts w:ascii="Times New Roman" w:hAnsi="Times New Roman"/>
                <w:sz w:val="24"/>
                <w:szCs w:val="24"/>
              </w:rPr>
              <w:t>ulaganje u rekonstrukciju (sa ili bez opremanja)</w:t>
            </w:r>
          </w:p>
        </w:tc>
        <w:tc>
          <w:tcPr>
            <w:tcW w:w="1028" w:type="dxa"/>
            <w:gridSpan w:val="2"/>
            <w:shd w:val="clear" w:color="auto" w:fill="auto"/>
          </w:tcPr>
          <w:p w:rsidR="00BB08F4" w:rsidRPr="0045404A" w:rsidRDefault="00BB08F4" w:rsidP="005769F2">
            <w:pPr>
              <w:jc w:val="center"/>
              <w:rPr>
                <w:rFonts w:ascii="Times New Roman" w:hAnsi="Times New Roman"/>
                <w:sz w:val="24"/>
                <w:szCs w:val="24"/>
              </w:rPr>
            </w:pPr>
            <w:r w:rsidRPr="0045404A">
              <w:rPr>
                <w:rFonts w:ascii="Times New Roman" w:hAnsi="Times New Roman"/>
                <w:sz w:val="24"/>
                <w:szCs w:val="24"/>
              </w:rPr>
              <w:t>20</w:t>
            </w:r>
          </w:p>
        </w:tc>
      </w:tr>
      <w:tr w:rsidR="00BB08F4" w:rsidRPr="0045404A" w:rsidTr="00A0784C">
        <w:trPr>
          <w:trHeight w:val="150"/>
        </w:trPr>
        <w:tc>
          <w:tcPr>
            <w:tcW w:w="1063" w:type="dxa"/>
            <w:vMerge/>
            <w:shd w:val="clear" w:color="auto" w:fill="auto"/>
          </w:tcPr>
          <w:p w:rsidR="00BB08F4" w:rsidRPr="0045404A" w:rsidRDefault="00BB08F4" w:rsidP="005769F2">
            <w:pPr>
              <w:jc w:val="center"/>
              <w:rPr>
                <w:rFonts w:ascii="Times New Roman" w:hAnsi="Times New Roman"/>
                <w:b/>
                <w:bCs/>
                <w:sz w:val="24"/>
                <w:szCs w:val="24"/>
              </w:rPr>
            </w:pPr>
          </w:p>
        </w:tc>
        <w:tc>
          <w:tcPr>
            <w:tcW w:w="7267" w:type="dxa"/>
            <w:gridSpan w:val="2"/>
            <w:shd w:val="clear" w:color="auto" w:fill="auto"/>
          </w:tcPr>
          <w:p w:rsidR="00BB08F4" w:rsidRPr="0045404A" w:rsidRDefault="00BB08F4" w:rsidP="005769F2">
            <w:pPr>
              <w:rPr>
                <w:rFonts w:ascii="Times New Roman" w:hAnsi="Times New Roman"/>
                <w:b/>
                <w:sz w:val="24"/>
                <w:szCs w:val="24"/>
              </w:rPr>
            </w:pPr>
            <w:r w:rsidRPr="0045404A">
              <w:rPr>
                <w:rFonts w:ascii="Times New Roman" w:hAnsi="Times New Roman"/>
                <w:sz w:val="24"/>
                <w:szCs w:val="24"/>
              </w:rPr>
              <w:t>ulaganje u građenje i opremanje</w:t>
            </w:r>
          </w:p>
        </w:tc>
        <w:tc>
          <w:tcPr>
            <w:tcW w:w="1028" w:type="dxa"/>
            <w:gridSpan w:val="2"/>
            <w:shd w:val="clear" w:color="auto" w:fill="auto"/>
          </w:tcPr>
          <w:p w:rsidR="00BB08F4" w:rsidRPr="0045404A" w:rsidRDefault="00BB08F4" w:rsidP="005769F2">
            <w:pPr>
              <w:jc w:val="center"/>
              <w:rPr>
                <w:rFonts w:ascii="Times New Roman" w:hAnsi="Times New Roman"/>
                <w:sz w:val="24"/>
                <w:szCs w:val="24"/>
              </w:rPr>
            </w:pPr>
            <w:r w:rsidRPr="0045404A">
              <w:rPr>
                <w:rFonts w:ascii="Times New Roman" w:hAnsi="Times New Roman"/>
                <w:sz w:val="24"/>
                <w:szCs w:val="24"/>
              </w:rPr>
              <w:t>15</w:t>
            </w:r>
          </w:p>
        </w:tc>
      </w:tr>
      <w:tr w:rsidR="00BB08F4" w:rsidRPr="0045404A" w:rsidTr="00A0784C">
        <w:trPr>
          <w:trHeight w:val="150"/>
        </w:trPr>
        <w:tc>
          <w:tcPr>
            <w:tcW w:w="1063" w:type="dxa"/>
            <w:vMerge/>
            <w:shd w:val="clear" w:color="auto" w:fill="auto"/>
          </w:tcPr>
          <w:p w:rsidR="00BB08F4" w:rsidRPr="0045404A" w:rsidRDefault="00BB08F4" w:rsidP="005769F2">
            <w:pPr>
              <w:jc w:val="center"/>
              <w:rPr>
                <w:rFonts w:ascii="Times New Roman" w:hAnsi="Times New Roman"/>
                <w:b/>
                <w:bCs/>
                <w:sz w:val="24"/>
                <w:szCs w:val="24"/>
              </w:rPr>
            </w:pPr>
          </w:p>
        </w:tc>
        <w:tc>
          <w:tcPr>
            <w:tcW w:w="7267" w:type="dxa"/>
            <w:gridSpan w:val="2"/>
            <w:shd w:val="clear" w:color="auto" w:fill="auto"/>
          </w:tcPr>
          <w:p w:rsidR="00BB08F4" w:rsidRPr="0045404A" w:rsidRDefault="00BB08F4" w:rsidP="005769F2">
            <w:pPr>
              <w:rPr>
                <w:rFonts w:ascii="Times New Roman" w:hAnsi="Times New Roman"/>
                <w:sz w:val="24"/>
                <w:szCs w:val="24"/>
              </w:rPr>
            </w:pPr>
            <w:r w:rsidRPr="0045404A">
              <w:rPr>
                <w:rFonts w:ascii="Times New Roman" w:hAnsi="Times New Roman"/>
                <w:sz w:val="24"/>
                <w:szCs w:val="24"/>
              </w:rPr>
              <w:t>ulaganje u građenje</w:t>
            </w:r>
          </w:p>
        </w:tc>
        <w:tc>
          <w:tcPr>
            <w:tcW w:w="1028" w:type="dxa"/>
            <w:gridSpan w:val="2"/>
            <w:shd w:val="clear" w:color="auto" w:fill="auto"/>
          </w:tcPr>
          <w:p w:rsidR="00BB08F4" w:rsidRPr="0045404A" w:rsidRDefault="00BB08F4" w:rsidP="005769F2">
            <w:pPr>
              <w:jc w:val="center"/>
              <w:rPr>
                <w:rFonts w:ascii="Times New Roman" w:hAnsi="Times New Roman"/>
                <w:sz w:val="24"/>
                <w:szCs w:val="24"/>
              </w:rPr>
            </w:pPr>
            <w:r w:rsidRPr="0045404A">
              <w:rPr>
                <w:rFonts w:ascii="Times New Roman" w:hAnsi="Times New Roman"/>
                <w:sz w:val="24"/>
                <w:szCs w:val="24"/>
              </w:rPr>
              <w:t>10</w:t>
            </w:r>
          </w:p>
        </w:tc>
      </w:tr>
      <w:tr w:rsidR="00BB08F4" w:rsidRPr="0045404A" w:rsidTr="00A0784C">
        <w:trPr>
          <w:trHeight w:val="281"/>
        </w:trPr>
        <w:tc>
          <w:tcPr>
            <w:tcW w:w="1063" w:type="dxa"/>
            <w:shd w:val="clear" w:color="auto" w:fill="BDD6EE"/>
          </w:tcPr>
          <w:p w:rsidR="00BB08F4" w:rsidRPr="0045404A" w:rsidRDefault="00BB08F4" w:rsidP="005769F2">
            <w:pPr>
              <w:jc w:val="center"/>
              <w:rPr>
                <w:rFonts w:ascii="Times New Roman" w:hAnsi="Times New Roman"/>
                <w:b/>
                <w:bCs/>
                <w:sz w:val="24"/>
                <w:szCs w:val="24"/>
              </w:rPr>
            </w:pPr>
            <w:r w:rsidRPr="0045404A">
              <w:rPr>
                <w:rFonts w:ascii="Times New Roman" w:hAnsi="Times New Roman"/>
                <w:b/>
                <w:bCs/>
                <w:sz w:val="24"/>
                <w:szCs w:val="24"/>
              </w:rPr>
              <w:t>3.</w:t>
            </w:r>
          </w:p>
        </w:tc>
        <w:tc>
          <w:tcPr>
            <w:tcW w:w="7267" w:type="dxa"/>
            <w:gridSpan w:val="2"/>
            <w:shd w:val="clear" w:color="auto" w:fill="BDD6EE"/>
          </w:tcPr>
          <w:p w:rsidR="00BB08F4" w:rsidRPr="0045404A" w:rsidRDefault="00BB08F4" w:rsidP="005769F2">
            <w:pPr>
              <w:rPr>
                <w:rFonts w:ascii="Times New Roman" w:hAnsi="Times New Roman"/>
                <w:b/>
                <w:sz w:val="24"/>
                <w:szCs w:val="24"/>
              </w:rPr>
            </w:pPr>
            <w:r w:rsidRPr="0045404A">
              <w:rPr>
                <w:rFonts w:ascii="Times New Roman" w:hAnsi="Times New Roman"/>
                <w:b/>
                <w:bCs/>
                <w:sz w:val="24"/>
                <w:szCs w:val="24"/>
              </w:rPr>
              <w:t>Ulaganje doprinosi stvaranju novih radnih mjesta</w:t>
            </w:r>
          </w:p>
        </w:tc>
        <w:tc>
          <w:tcPr>
            <w:tcW w:w="1028" w:type="dxa"/>
            <w:gridSpan w:val="2"/>
            <w:shd w:val="clear" w:color="auto" w:fill="BDD6EE"/>
          </w:tcPr>
          <w:p w:rsidR="00BB08F4" w:rsidRPr="0045404A" w:rsidRDefault="00BB08F4" w:rsidP="005769F2">
            <w:pPr>
              <w:jc w:val="center"/>
              <w:rPr>
                <w:rFonts w:ascii="Times New Roman" w:hAnsi="Times New Roman"/>
                <w:b/>
                <w:sz w:val="24"/>
                <w:szCs w:val="24"/>
              </w:rPr>
            </w:pPr>
            <w:r w:rsidRPr="0045404A">
              <w:rPr>
                <w:rFonts w:ascii="Times New Roman" w:hAnsi="Times New Roman"/>
                <w:b/>
                <w:sz w:val="24"/>
                <w:szCs w:val="24"/>
              </w:rPr>
              <w:t>10</w:t>
            </w:r>
          </w:p>
        </w:tc>
      </w:tr>
      <w:tr w:rsidR="00BB08F4" w:rsidRPr="0045404A" w:rsidTr="00A0784C">
        <w:trPr>
          <w:trHeight w:val="261"/>
        </w:trPr>
        <w:tc>
          <w:tcPr>
            <w:tcW w:w="1063" w:type="dxa"/>
            <w:shd w:val="clear" w:color="auto" w:fill="BDD6EE"/>
          </w:tcPr>
          <w:p w:rsidR="00BB08F4" w:rsidRPr="0045404A" w:rsidRDefault="00BB08F4" w:rsidP="005769F2">
            <w:pPr>
              <w:jc w:val="center"/>
              <w:rPr>
                <w:rFonts w:ascii="Times New Roman" w:hAnsi="Times New Roman"/>
                <w:b/>
                <w:bCs/>
                <w:sz w:val="24"/>
                <w:szCs w:val="24"/>
              </w:rPr>
            </w:pPr>
            <w:r w:rsidRPr="0045404A">
              <w:rPr>
                <w:rFonts w:ascii="Times New Roman" w:hAnsi="Times New Roman"/>
                <w:b/>
                <w:bCs/>
                <w:sz w:val="24"/>
                <w:szCs w:val="24"/>
              </w:rPr>
              <w:t>4.</w:t>
            </w:r>
          </w:p>
        </w:tc>
        <w:tc>
          <w:tcPr>
            <w:tcW w:w="7267" w:type="dxa"/>
            <w:gridSpan w:val="2"/>
            <w:shd w:val="clear" w:color="auto" w:fill="BDD6EE"/>
          </w:tcPr>
          <w:p w:rsidR="00BB08F4" w:rsidRPr="0045404A" w:rsidRDefault="00BB08F4" w:rsidP="005769F2">
            <w:pPr>
              <w:rPr>
                <w:rFonts w:ascii="Times New Roman" w:hAnsi="Times New Roman"/>
                <w:b/>
                <w:sz w:val="24"/>
                <w:szCs w:val="24"/>
              </w:rPr>
            </w:pPr>
            <w:r w:rsidRPr="0045404A">
              <w:rPr>
                <w:rFonts w:ascii="Times New Roman" w:hAnsi="Times New Roman"/>
                <w:b/>
                <w:sz w:val="24"/>
                <w:szCs w:val="24"/>
              </w:rPr>
              <w:t>Doprinos kvaliteti života (potencijalni korisnici)</w:t>
            </w:r>
          </w:p>
        </w:tc>
        <w:tc>
          <w:tcPr>
            <w:tcW w:w="1028" w:type="dxa"/>
            <w:gridSpan w:val="2"/>
            <w:shd w:val="clear" w:color="auto" w:fill="BDD6EE"/>
          </w:tcPr>
          <w:p w:rsidR="00BB08F4" w:rsidRPr="0045404A" w:rsidRDefault="00BB08F4" w:rsidP="005769F2">
            <w:pPr>
              <w:jc w:val="center"/>
              <w:rPr>
                <w:rFonts w:ascii="Times New Roman" w:hAnsi="Times New Roman"/>
                <w:b/>
                <w:sz w:val="24"/>
                <w:szCs w:val="24"/>
              </w:rPr>
            </w:pPr>
            <w:r w:rsidRPr="0045404A">
              <w:rPr>
                <w:rFonts w:ascii="Times New Roman" w:hAnsi="Times New Roman"/>
                <w:b/>
                <w:sz w:val="24"/>
                <w:szCs w:val="24"/>
              </w:rPr>
              <w:t>max. 20</w:t>
            </w:r>
          </w:p>
        </w:tc>
      </w:tr>
      <w:tr w:rsidR="00BB08F4" w:rsidRPr="0045404A" w:rsidTr="00A0784C">
        <w:trPr>
          <w:trHeight w:val="281"/>
        </w:trPr>
        <w:tc>
          <w:tcPr>
            <w:tcW w:w="1063" w:type="dxa"/>
            <w:vMerge w:val="restart"/>
          </w:tcPr>
          <w:p w:rsidR="00BB08F4" w:rsidRPr="0045404A" w:rsidRDefault="00BB08F4" w:rsidP="005769F2">
            <w:pPr>
              <w:rPr>
                <w:rFonts w:ascii="Times New Roman" w:hAnsi="Times New Roman"/>
                <w:b/>
                <w:bCs/>
                <w:sz w:val="24"/>
                <w:szCs w:val="24"/>
              </w:rPr>
            </w:pPr>
          </w:p>
        </w:tc>
        <w:tc>
          <w:tcPr>
            <w:tcW w:w="7267" w:type="dxa"/>
            <w:gridSpan w:val="2"/>
          </w:tcPr>
          <w:p w:rsidR="00BB08F4" w:rsidRPr="0045404A" w:rsidRDefault="00BB08F4" w:rsidP="005769F2">
            <w:pPr>
              <w:jc w:val="both"/>
              <w:rPr>
                <w:rFonts w:ascii="Times New Roman" w:hAnsi="Times New Roman"/>
                <w:sz w:val="24"/>
                <w:szCs w:val="24"/>
              </w:rPr>
            </w:pPr>
            <w:r w:rsidRPr="0045404A">
              <w:rPr>
                <w:rFonts w:ascii="Times New Roman" w:hAnsi="Times New Roman"/>
                <w:b/>
                <w:sz w:val="24"/>
                <w:szCs w:val="24"/>
              </w:rPr>
              <w:t>Ulaganja u građevine</w:t>
            </w:r>
            <w:r w:rsidRPr="0045404A">
              <w:rPr>
                <w:rFonts w:ascii="Times New Roman" w:hAnsi="Times New Roman"/>
                <w:sz w:val="24"/>
                <w:szCs w:val="24"/>
              </w:rPr>
              <w:t xml:space="preserve"> za ostvarivanje organizirane njege, odgoja, obrazovanja i zaštite djece do polaska u osnovnu školu (dječji vrtići, rekonstrukcija i opremanje prostora za izvođenje programa predškole u osnovnim školama te rekonstrukcija i opremanje prostora za igraonice pri knjižnicama, zdravstvenim, socijalnim, kulturnim i sportskim ustanovama, udrugama te drugim pravnim osobama u kojima se provode kraći programi odgojno-obrazovnog rada s djecom rane i predškolske dobi uz suglasnost Ministarstva znanosti, obrazovanja i sporta sukladno odredbama Zakona o predškolskom odgoju i naobrazbi)</w:t>
            </w:r>
          </w:p>
        </w:tc>
        <w:tc>
          <w:tcPr>
            <w:tcW w:w="1028" w:type="dxa"/>
            <w:gridSpan w:val="2"/>
            <w:vAlign w:val="center"/>
          </w:tcPr>
          <w:p w:rsidR="00BB08F4" w:rsidRPr="0045404A" w:rsidRDefault="00BB08F4" w:rsidP="005769F2">
            <w:pPr>
              <w:jc w:val="center"/>
              <w:rPr>
                <w:rFonts w:ascii="Times New Roman" w:hAnsi="Times New Roman"/>
                <w:sz w:val="24"/>
                <w:szCs w:val="24"/>
              </w:rPr>
            </w:pPr>
            <w:r w:rsidRPr="0045404A">
              <w:rPr>
                <w:rFonts w:ascii="Times New Roman" w:hAnsi="Times New Roman"/>
                <w:sz w:val="24"/>
                <w:szCs w:val="24"/>
              </w:rPr>
              <w:t>20</w:t>
            </w:r>
          </w:p>
        </w:tc>
      </w:tr>
      <w:tr w:rsidR="00BB08F4" w:rsidRPr="0045404A" w:rsidTr="00A0784C">
        <w:trPr>
          <w:trHeight w:val="281"/>
        </w:trPr>
        <w:tc>
          <w:tcPr>
            <w:tcW w:w="1063" w:type="dxa"/>
            <w:vMerge/>
            <w:shd w:val="clear" w:color="auto" w:fill="DBE5F1"/>
          </w:tcPr>
          <w:p w:rsidR="00BB08F4" w:rsidRPr="0045404A" w:rsidRDefault="00BB08F4" w:rsidP="005769F2">
            <w:pPr>
              <w:rPr>
                <w:rFonts w:ascii="Times New Roman" w:hAnsi="Times New Roman"/>
                <w:b/>
                <w:bCs/>
                <w:sz w:val="24"/>
                <w:szCs w:val="24"/>
              </w:rPr>
            </w:pPr>
          </w:p>
        </w:tc>
        <w:tc>
          <w:tcPr>
            <w:tcW w:w="7267" w:type="dxa"/>
            <w:gridSpan w:val="2"/>
            <w:shd w:val="clear" w:color="auto" w:fill="auto"/>
          </w:tcPr>
          <w:p w:rsidR="00BB08F4" w:rsidRPr="0045404A" w:rsidRDefault="00BB08F4" w:rsidP="005769F2">
            <w:pPr>
              <w:jc w:val="both"/>
              <w:rPr>
                <w:rFonts w:ascii="Times New Roman" w:hAnsi="Times New Roman"/>
                <w:sz w:val="24"/>
                <w:szCs w:val="24"/>
              </w:rPr>
            </w:pPr>
            <w:r w:rsidRPr="0045404A">
              <w:rPr>
                <w:rFonts w:ascii="Times New Roman" w:hAnsi="Times New Roman"/>
                <w:b/>
                <w:sz w:val="24"/>
                <w:szCs w:val="24"/>
              </w:rPr>
              <w:t>Ulaganje u javno dostupnu infrastrukturu</w:t>
            </w:r>
            <w:r w:rsidRPr="0045404A">
              <w:rPr>
                <w:rFonts w:ascii="Times New Roman" w:hAnsi="Times New Roman"/>
                <w:sz w:val="24"/>
                <w:szCs w:val="24"/>
              </w:rPr>
              <w:t xml:space="preserve"> otvorenu za sve pojedince i sve interesne skupine (javne zelene površine – parkovi i sl.; pješačke staze; pješačke zone; otvoreni odvodni kanali koji nisu sastavni dio ceste; groblja; javne prometne površine – trgovi, pothodnici, nadvožnjaci, javne stube i prolazi; tržnice; dječja igrališta, sportske i građevine kojim ne upravlja udruga, rekreacijske zone na rijekama i jezerima, biciklističke staze i trake, tematski putovi i parkovi, turistički informativni centri)</w:t>
            </w:r>
          </w:p>
        </w:tc>
        <w:tc>
          <w:tcPr>
            <w:tcW w:w="1028" w:type="dxa"/>
            <w:gridSpan w:val="2"/>
            <w:shd w:val="clear" w:color="auto" w:fill="auto"/>
            <w:vAlign w:val="center"/>
          </w:tcPr>
          <w:p w:rsidR="00BB08F4" w:rsidRPr="0045404A" w:rsidRDefault="00BB08F4" w:rsidP="005769F2">
            <w:pPr>
              <w:jc w:val="center"/>
              <w:rPr>
                <w:rFonts w:ascii="Times New Roman" w:hAnsi="Times New Roman"/>
                <w:sz w:val="24"/>
                <w:szCs w:val="24"/>
              </w:rPr>
            </w:pPr>
            <w:r w:rsidRPr="0045404A">
              <w:rPr>
                <w:rFonts w:ascii="Times New Roman" w:hAnsi="Times New Roman"/>
                <w:sz w:val="24"/>
                <w:szCs w:val="24"/>
              </w:rPr>
              <w:t>15</w:t>
            </w:r>
          </w:p>
        </w:tc>
      </w:tr>
      <w:tr w:rsidR="00BB08F4" w:rsidRPr="0045404A" w:rsidTr="00A0784C">
        <w:trPr>
          <w:trHeight w:val="1474"/>
        </w:trPr>
        <w:tc>
          <w:tcPr>
            <w:tcW w:w="1063" w:type="dxa"/>
            <w:vMerge/>
          </w:tcPr>
          <w:p w:rsidR="00BB08F4" w:rsidRPr="0045404A" w:rsidRDefault="00BB08F4" w:rsidP="005769F2">
            <w:pPr>
              <w:rPr>
                <w:rFonts w:ascii="Times New Roman" w:hAnsi="Times New Roman"/>
                <w:b/>
                <w:bCs/>
                <w:sz w:val="24"/>
                <w:szCs w:val="24"/>
              </w:rPr>
            </w:pPr>
          </w:p>
        </w:tc>
        <w:tc>
          <w:tcPr>
            <w:tcW w:w="7267" w:type="dxa"/>
            <w:gridSpan w:val="2"/>
          </w:tcPr>
          <w:p w:rsidR="00BB08F4" w:rsidRPr="0045404A" w:rsidRDefault="00BB08F4" w:rsidP="005769F2">
            <w:pPr>
              <w:jc w:val="both"/>
              <w:rPr>
                <w:rFonts w:ascii="Times New Roman" w:hAnsi="Times New Roman"/>
                <w:sz w:val="24"/>
                <w:szCs w:val="24"/>
              </w:rPr>
            </w:pPr>
            <w:r w:rsidRPr="0045404A">
              <w:rPr>
                <w:rFonts w:ascii="Times New Roman" w:hAnsi="Times New Roman"/>
                <w:b/>
                <w:sz w:val="24"/>
                <w:szCs w:val="24"/>
              </w:rPr>
              <w:t>Ulaganje u multifunkcionalnu društvenu infrastrukturu</w:t>
            </w:r>
            <w:r w:rsidRPr="0045404A">
              <w:rPr>
                <w:rFonts w:ascii="Times New Roman" w:hAnsi="Times New Roman"/>
                <w:sz w:val="24"/>
                <w:szCs w:val="24"/>
              </w:rPr>
              <w:t xml:space="preserve"> za javnu uporabu kojom se koristi više interesnih skupina (društveni domovi, kulturni centri, vatrogasni domovi i spremišta, planinarski domovi i skloništa, sportske građevine, objekti za slatkovodni sportski ribolov) kojom upravlja udruga</w:t>
            </w:r>
          </w:p>
        </w:tc>
        <w:tc>
          <w:tcPr>
            <w:tcW w:w="1028" w:type="dxa"/>
            <w:gridSpan w:val="2"/>
            <w:vAlign w:val="center"/>
          </w:tcPr>
          <w:p w:rsidR="00BB08F4" w:rsidRPr="0045404A" w:rsidRDefault="00BB08F4" w:rsidP="005769F2">
            <w:pPr>
              <w:jc w:val="center"/>
              <w:rPr>
                <w:rFonts w:ascii="Times New Roman" w:hAnsi="Times New Roman"/>
                <w:sz w:val="24"/>
                <w:szCs w:val="24"/>
              </w:rPr>
            </w:pPr>
            <w:r w:rsidRPr="0045404A">
              <w:rPr>
                <w:rFonts w:ascii="Times New Roman" w:hAnsi="Times New Roman"/>
                <w:sz w:val="24"/>
                <w:szCs w:val="24"/>
              </w:rPr>
              <w:t>10</w:t>
            </w:r>
          </w:p>
        </w:tc>
      </w:tr>
      <w:tr w:rsidR="00BB08F4" w:rsidRPr="0045404A" w:rsidTr="00A0784C">
        <w:trPr>
          <w:trHeight w:val="281"/>
        </w:trPr>
        <w:tc>
          <w:tcPr>
            <w:tcW w:w="8330" w:type="dxa"/>
            <w:gridSpan w:val="3"/>
            <w:shd w:val="clear" w:color="auto" w:fill="BDD6EE"/>
          </w:tcPr>
          <w:p w:rsidR="00BB08F4" w:rsidRPr="0045404A" w:rsidRDefault="00BB08F4" w:rsidP="005769F2">
            <w:pPr>
              <w:rPr>
                <w:rFonts w:ascii="Times New Roman" w:hAnsi="Times New Roman"/>
                <w:b/>
                <w:bCs/>
                <w:sz w:val="24"/>
                <w:szCs w:val="24"/>
              </w:rPr>
            </w:pPr>
            <w:r w:rsidRPr="0045404A">
              <w:rPr>
                <w:rFonts w:ascii="Times New Roman" w:hAnsi="Times New Roman"/>
                <w:b/>
                <w:bCs/>
                <w:sz w:val="24"/>
                <w:szCs w:val="24"/>
              </w:rPr>
              <w:t>NAJVEĆI MOGUĆI BROJ BODOVA</w:t>
            </w:r>
          </w:p>
        </w:tc>
        <w:tc>
          <w:tcPr>
            <w:tcW w:w="1028" w:type="dxa"/>
            <w:gridSpan w:val="2"/>
            <w:shd w:val="clear" w:color="auto" w:fill="BDD6EE"/>
          </w:tcPr>
          <w:p w:rsidR="00BB08F4" w:rsidRPr="0045404A" w:rsidRDefault="00BB08F4" w:rsidP="005769F2">
            <w:pPr>
              <w:jc w:val="center"/>
              <w:rPr>
                <w:rFonts w:ascii="Times New Roman" w:hAnsi="Times New Roman"/>
                <w:b/>
                <w:sz w:val="24"/>
                <w:szCs w:val="24"/>
              </w:rPr>
            </w:pPr>
            <w:r w:rsidRPr="0045404A">
              <w:rPr>
                <w:rFonts w:ascii="Times New Roman" w:hAnsi="Times New Roman"/>
                <w:b/>
                <w:sz w:val="24"/>
                <w:szCs w:val="24"/>
              </w:rPr>
              <w:t>70</w:t>
            </w:r>
          </w:p>
        </w:tc>
      </w:tr>
      <w:tr w:rsidR="00BB08F4" w:rsidRPr="0045404A" w:rsidTr="00A0784C">
        <w:trPr>
          <w:trHeight w:val="281"/>
        </w:trPr>
        <w:tc>
          <w:tcPr>
            <w:tcW w:w="8330" w:type="dxa"/>
            <w:gridSpan w:val="3"/>
            <w:shd w:val="clear" w:color="auto" w:fill="FFFFFF"/>
          </w:tcPr>
          <w:p w:rsidR="00BB08F4" w:rsidRPr="0045404A" w:rsidRDefault="00BB08F4" w:rsidP="005769F2">
            <w:pPr>
              <w:rPr>
                <w:rFonts w:ascii="Times New Roman" w:hAnsi="Times New Roman"/>
                <w:b/>
                <w:bCs/>
                <w:sz w:val="24"/>
                <w:szCs w:val="24"/>
              </w:rPr>
            </w:pPr>
            <w:r w:rsidRPr="0045404A">
              <w:rPr>
                <w:rFonts w:ascii="Times New Roman" w:hAnsi="Times New Roman"/>
                <w:b/>
                <w:bCs/>
                <w:sz w:val="24"/>
                <w:szCs w:val="24"/>
              </w:rPr>
              <w:t>PRAG PROLAZNOSTI</w:t>
            </w:r>
          </w:p>
        </w:tc>
        <w:tc>
          <w:tcPr>
            <w:tcW w:w="1028" w:type="dxa"/>
            <w:gridSpan w:val="2"/>
            <w:shd w:val="clear" w:color="auto" w:fill="FFFFFF"/>
          </w:tcPr>
          <w:p w:rsidR="00BB08F4" w:rsidRPr="0045404A" w:rsidRDefault="00BB08F4" w:rsidP="005769F2">
            <w:pPr>
              <w:jc w:val="center"/>
              <w:rPr>
                <w:rFonts w:ascii="Times New Roman" w:hAnsi="Times New Roman"/>
                <w:b/>
                <w:sz w:val="24"/>
                <w:szCs w:val="24"/>
              </w:rPr>
            </w:pPr>
            <w:r w:rsidRPr="0045404A">
              <w:rPr>
                <w:rFonts w:ascii="Times New Roman" w:hAnsi="Times New Roman"/>
                <w:b/>
                <w:sz w:val="24"/>
                <w:szCs w:val="24"/>
              </w:rPr>
              <w:t>25</w:t>
            </w:r>
          </w:p>
        </w:tc>
      </w:tr>
    </w:tbl>
    <w:p w:rsidR="00A0784C" w:rsidRDefault="00A0784C">
      <w:pPr>
        <w:spacing w:after="160" w:line="259" w:lineRule="auto"/>
        <w:rPr>
          <w:rFonts w:ascii="Times New Roman" w:hAnsi="Times New Roman" w:cs="Times New Roman"/>
          <w:sz w:val="24"/>
          <w:szCs w:val="24"/>
        </w:rPr>
      </w:pPr>
    </w:p>
    <w:p w:rsidR="00A0784C" w:rsidRPr="00D01743" w:rsidRDefault="00A0784C" w:rsidP="00A0784C">
      <w:pPr>
        <w:shd w:val="clear" w:color="auto" w:fill="FFFFFF"/>
        <w:spacing w:before="120"/>
        <w:jc w:val="both"/>
        <w:rPr>
          <w:rFonts w:ascii="Times New Roman" w:hAnsi="Times New Roman"/>
          <w:sz w:val="24"/>
          <w:szCs w:val="24"/>
        </w:rPr>
      </w:pPr>
      <w:r w:rsidRPr="00D01743">
        <w:rPr>
          <w:rFonts w:ascii="Times New Roman" w:hAnsi="Times New Roman"/>
          <w:sz w:val="24"/>
          <w:szCs w:val="24"/>
        </w:rPr>
        <w:t xml:space="preserve">Pojašnjenje kriterija odabira </w:t>
      </w:r>
      <w:r>
        <w:rPr>
          <w:rFonts w:ascii="Times New Roman" w:hAnsi="Times New Roman"/>
          <w:sz w:val="24"/>
          <w:szCs w:val="24"/>
        </w:rPr>
        <w:t>projekata nalazi se u Prilogu IX</w:t>
      </w:r>
      <w:r w:rsidRPr="00D01743">
        <w:rPr>
          <w:rFonts w:ascii="Times New Roman" w:hAnsi="Times New Roman"/>
          <w:sz w:val="24"/>
          <w:szCs w:val="24"/>
        </w:rPr>
        <w:t>. ovog Natječaja.</w:t>
      </w:r>
    </w:p>
    <w:p w:rsidR="00B96606" w:rsidRPr="008A3502" w:rsidRDefault="00B96606">
      <w:pPr>
        <w:spacing w:after="160" w:line="259" w:lineRule="auto"/>
        <w:rPr>
          <w:rFonts w:ascii="Times New Roman" w:hAnsi="Times New Roman" w:cs="Times New Roman"/>
          <w:sz w:val="24"/>
          <w:szCs w:val="24"/>
        </w:rPr>
      </w:pPr>
      <w:r w:rsidRPr="008A3502">
        <w:rPr>
          <w:rFonts w:ascii="Times New Roman" w:hAnsi="Times New Roman" w:cs="Times New Roman"/>
          <w:sz w:val="24"/>
          <w:szCs w:val="24"/>
        </w:rPr>
        <w:br w:type="page"/>
      </w:r>
    </w:p>
    <w:p w:rsidR="00A36C21" w:rsidRPr="008A3502" w:rsidRDefault="003B2179" w:rsidP="00C2710D">
      <w:pPr>
        <w:pStyle w:val="Naslov1"/>
        <w:spacing w:before="0"/>
        <w:ind w:left="431" w:hanging="431"/>
        <w:rPr>
          <w:rFonts w:ascii="Times New Roman" w:hAnsi="Times New Roman" w:cs="Times New Roman"/>
          <w:b/>
          <w:color w:val="auto"/>
          <w:sz w:val="24"/>
          <w:szCs w:val="24"/>
        </w:rPr>
      </w:pPr>
      <w:bookmarkStart w:id="66" w:name="_Toc505958390"/>
      <w:bookmarkStart w:id="67" w:name="_Toc518045204"/>
      <w:bookmarkEnd w:id="64"/>
      <w:bookmarkEnd w:id="65"/>
      <w:r w:rsidRPr="008A3502">
        <w:rPr>
          <w:rFonts w:ascii="Times New Roman" w:hAnsi="Times New Roman" w:cs="Times New Roman"/>
          <w:b/>
          <w:color w:val="auto"/>
          <w:sz w:val="24"/>
          <w:szCs w:val="24"/>
        </w:rPr>
        <w:lastRenderedPageBreak/>
        <w:t>ADMINISTRATIVNE INFORMACIJE</w:t>
      </w:r>
      <w:bookmarkEnd w:id="66"/>
      <w:bookmarkEnd w:id="67"/>
    </w:p>
    <w:p w:rsidR="003A5CBD" w:rsidRPr="008A3502" w:rsidRDefault="003A5CBD" w:rsidP="00CF6036">
      <w:pPr>
        <w:jc w:val="both"/>
        <w:rPr>
          <w:rFonts w:ascii="Times New Roman" w:hAnsi="Times New Roman" w:cs="Times New Roman"/>
          <w:sz w:val="24"/>
          <w:szCs w:val="24"/>
        </w:rPr>
      </w:pPr>
    </w:p>
    <w:p w:rsidR="005A2377" w:rsidRPr="008A3502" w:rsidRDefault="003D09F6" w:rsidP="00A054A2">
      <w:pPr>
        <w:pStyle w:val="Naslov2"/>
        <w:spacing w:after="240"/>
        <w:ind w:left="578" w:hanging="578"/>
        <w:rPr>
          <w:rFonts w:ascii="Times New Roman" w:hAnsi="Times New Roman" w:cs="Times New Roman"/>
          <w:b/>
          <w:color w:val="auto"/>
          <w:sz w:val="24"/>
          <w:szCs w:val="24"/>
        </w:rPr>
      </w:pPr>
      <w:bookmarkStart w:id="68" w:name="_Toc505958391"/>
      <w:bookmarkStart w:id="69" w:name="_Toc518045205"/>
      <w:r w:rsidRPr="008A3502">
        <w:rPr>
          <w:rFonts w:ascii="Times New Roman" w:hAnsi="Times New Roman" w:cs="Times New Roman"/>
          <w:b/>
          <w:color w:val="auto"/>
          <w:sz w:val="24"/>
          <w:szCs w:val="24"/>
        </w:rPr>
        <w:t>Podnošenje prijave projekta</w:t>
      </w:r>
      <w:bookmarkEnd w:id="68"/>
      <w:bookmarkEnd w:id="69"/>
    </w:p>
    <w:p w:rsidR="00941196" w:rsidRPr="008A3502" w:rsidRDefault="00941196" w:rsidP="005A2377">
      <w:pPr>
        <w:jc w:val="both"/>
        <w:rPr>
          <w:rFonts w:ascii="Times New Roman" w:hAnsi="Times New Roman" w:cs="Times New Roman"/>
          <w:sz w:val="24"/>
          <w:szCs w:val="24"/>
        </w:rPr>
      </w:pPr>
      <w:r w:rsidRPr="008A3502">
        <w:rPr>
          <w:rFonts w:ascii="Times New Roman" w:hAnsi="Times New Roman" w:cs="Times New Roman"/>
          <w:sz w:val="24"/>
          <w:szCs w:val="24"/>
        </w:rPr>
        <w:t>Prijave projekta podnose se sukladno ovom Natječaju, koristeći obrasce i priloge koji su sastavni dio Natječaja.</w:t>
      </w:r>
    </w:p>
    <w:p w:rsidR="00941196" w:rsidRPr="008A3502" w:rsidRDefault="00941196" w:rsidP="005A2377">
      <w:pPr>
        <w:jc w:val="both"/>
        <w:rPr>
          <w:rFonts w:ascii="Times New Roman" w:hAnsi="Times New Roman" w:cs="Times New Roman"/>
          <w:sz w:val="24"/>
          <w:szCs w:val="24"/>
        </w:rPr>
      </w:pPr>
    </w:p>
    <w:p w:rsidR="00941196" w:rsidRPr="008A3502" w:rsidRDefault="00941196" w:rsidP="00941196">
      <w:pPr>
        <w:shd w:val="clear" w:color="auto" w:fill="FFFFFF" w:themeFill="background1"/>
        <w:jc w:val="both"/>
        <w:rPr>
          <w:rFonts w:ascii="Times New Roman" w:hAnsi="Times New Roman" w:cs="Times New Roman"/>
          <w:b/>
          <w:sz w:val="24"/>
          <w:szCs w:val="24"/>
        </w:rPr>
      </w:pPr>
      <w:r w:rsidRPr="008A3502">
        <w:rPr>
          <w:rFonts w:ascii="Times New Roman" w:hAnsi="Times New Roman" w:cs="Times New Roman"/>
          <w:b/>
          <w:sz w:val="24"/>
          <w:szCs w:val="24"/>
        </w:rPr>
        <w:t>Prilikom podnošenja prijave projekta nositelj projekta obavezn</w:t>
      </w:r>
      <w:r w:rsidR="003D09F6" w:rsidRPr="008A3502">
        <w:rPr>
          <w:rFonts w:ascii="Times New Roman" w:hAnsi="Times New Roman" w:cs="Times New Roman"/>
          <w:b/>
          <w:sz w:val="24"/>
          <w:szCs w:val="24"/>
        </w:rPr>
        <w:t>o dostavlja n</w:t>
      </w:r>
      <w:r w:rsidR="00086C85" w:rsidRPr="008A3502">
        <w:rPr>
          <w:rFonts w:ascii="Times New Roman" w:hAnsi="Times New Roman" w:cs="Times New Roman"/>
          <w:b/>
          <w:sz w:val="24"/>
          <w:szCs w:val="24"/>
        </w:rPr>
        <w:t>atječajnu dokumentaciju iz P</w:t>
      </w:r>
      <w:r w:rsidR="0020641A" w:rsidRPr="008A3502">
        <w:rPr>
          <w:rFonts w:ascii="Times New Roman" w:hAnsi="Times New Roman" w:cs="Times New Roman"/>
          <w:b/>
          <w:sz w:val="24"/>
          <w:szCs w:val="24"/>
        </w:rPr>
        <w:t>riloga</w:t>
      </w:r>
      <w:r w:rsidR="00086C85" w:rsidRPr="008A3502">
        <w:rPr>
          <w:rFonts w:ascii="Times New Roman" w:hAnsi="Times New Roman" w:cs="Times New Roman"/>
          <w:b/>
          <w:sz w:val="24"/>
          <w:szCs w:val="24"/>
        </w:rPr>
        <w:t xml:space="preserve"> I.</w:t>
      </w:r>
      <w:r w:rsidR="003D09F6" w:rsidRPr="008A3502">
        <w:rPr>
          <w:rFonts w:ascii="Times New Roman" w:hAnsi="Times New Roman" w:cs="Times New Roman"/>
          <w:b/>
          <w:sz w:val="24"/>
          <w:szCs w:val="24"/>
        </w:rPr>
        <w:t xml:space="preserve"> ovog Natječaja.</w:t>
      </w:r>
    </w:p>
    <w:p w:rsidR="00D378F0" w:rsidRPr="008A3502" w:rsidRDefault="00D378F0" w:rsidP="00D378F0">
      <w:pPr>
        <w:jc w:val="both"/>
        <w:rPr>
          <w:rFonts w:ascii="Times New Roman" w:hAnsi="Times New Roman" w:cs="Times New Roman"/>
          <w:sz w:val="24"/>
          <w:szCs w:val="24"/>
        </w:rPr>
      </w:pPr>
    </w:p>
    <w:p w:rsidR="0003012E" w:rsidRPr="008A3502" w:rsidRDefault="003D09F6" w:rsidP="0003012E">
      <w:pPr>
        <w:spacing w:line="276" w:lineRule="auto"/>
        <w:jc w:val="both"/>
        <w:rPr>
          <w:rFonts w:ascii="Times New Roman" w:hAnsi="Times New Roman" w:cs="Times New Roman"/>
          <w:sz w:val="24"/>
          <w:szCs w:val="24"/>
        </w:rPr>
      </w:pPr>
      <w:r w:rsidRPr="008A3502">
        <w:rPr>
          <w:rFonts w:ascii="Times New Roman" w:hAnsi="Times New Roman" w:cs="Times New Roman"/>
          <w:sz w:val="24"/>
          <w:szCs w:val="24"/>
        </w:rPr>
        <w:t>Prijave projek</w:t>
      </w:r>
      <w:r w:rsidR="00F53ADC" w:rsidRPr="008A3502">
        <w:rPr>
          <w:rFonts w:ascii="Times New Roman" w:hAnsi="Times New Roman" w:cs="Times New Roman"/>
          <w:sz w:val="24"/>
          <w:szCs w:val="24"/>
        </w:rPr>
        <w:t>a</w:t>
      </w:r>
      <w:r w:rsidRPr="008A3502">
        <w:rPr>
          <w:rFonts w:ascii="Times New Roman" w:hAnsi="Times New Roman" w:cs="Times New Roman"/>
          <w:sz w:val="24"/>
          <w:szCs w:val="24"/>
        </w:rPr>
        <w:t>ta podnose se u jednom</w:t>
      </w:r>
      <w:r w:rsidR="007E7464" w:rsidRPr="008A3502">
        <w:rPr>
          <w:rFonts w:ascii="Times New Roman" w:hAnsi="Times New Roman" w:cs="Times New Roman"/>
          <w:sz w:val="24"/>
          <w:szCs w:val="24"/>
        </w:rPr>
        <w:t xml:space="preserve"> (1)</w:t>
      </w:r>
      <w:r w:rsidRPr="008A3502">
        <w:rPr>
          <w:rFonts w:ascii="Times New Roman" w:hAnsi="Times New Roman" w:cs="Times New Roman"/>
          <w:sz w:val="24"/>
          <w:szCs w:val="24"/>
        </w:rPr>
        <w:t xml:space="preserve"> zatvorenom paketu/omotnici isključivo preporučenom poštom od </w:t>
      </w:r>
      <w:r w:rsidR="005E2B3B" w:rsidRPr="005E2B3B">
        <w:rPr>
          <w:rFonts w:ascii="Times New Roman" w:hAnsi="Times New Roman" w:cs="Times New Roman"/>
          <w:b/>
          <w:sz w:val="24"/>
          <w:szCs w:val="24"/>
        </w:rPr>
        <w:t>9. studenoga 2018. godine</w:t>
      </w:r>
      <w:r w:rsidRPr="008A3502">
        <w:rPr>
          <w:rFonts w:ascii="Times New Roman" w:hAnsi="Times New Roman" w:cs="Times New Roman"/>
          <w:sz w:val="24"/>
          <w:szCs w:val="24"/>
        </w:rPr>
        <w:t xml:space="preserve">, a najkasnije do </w:t>
      </w:r>
      <w:r w:rsidR="005E2B3B" w:rsidRPr="005E2B3B">
        <w:rPr>
          <w:rFonts w:ascii="Times New Roman" w:hAnsi="Times New Roman" w:cs="Times New Roman"/>
          <w:b/>
          <w:sz w:val="24"/>
          <w:szCs w:val="24"/>
        </w:rPr>
        <w:t>14. prosinca 2018. godine</w:t>
      </w:r>
      <w:r w:rsidR="005E2B3B">
        <w:rPr>
          <w:rFonts w:ascii="Times New Roman" w:hAnsi="Times New Roman" w:cs="Times New Roman"/>
          <w:sz w:val="24"/>
          <w:szCs w:val="24"/>
        </w:rPr>
        <w:t xml:space="preserve"> </w:t>
      </w:r>
      <w:r w:rsidR="0003012E" w:rsidRPr="008A3502">
        <w:rPr>
          <w:rFonts w:ascii="Times New Roman" w:hAnsi="Times New Roman" w:cs="Times New Roman"/>
          <w:sz w:val="24"/>
          <w:szCs w:val="24"/>
        </w:rPr>
        <w:t>na adresu:</w:t>
      </w:r>
    </w:p>
    <w:p w:rsidR="0003012E" w:rsidRPr="008A3502" w:rsidRDefault="0003012E" w:rsidP="0003012E">
      <w:pPr>
        <w:spacing w:line="276" w:lineRule="auto"/>
        <w:jc w:val="center"/>
        <w:rPr>
          <w:rFonts w:ascii="Times New Roman" w:hAnsi="Times New Roman" w:cs="Times New Roman"/>
          <w:sz w:val="24"/>
          <w:szCs w:val="24"/>
        </w:rPr>
      </w:pPr>
    </w:p>
    <w:p w:rsidR="006D135A" w:rsidRPr="00E7008C" w:rsidRDefault="00E7008C" w:rsidP="0022066F">
      <w:pPr>
        <w:spacing w:line="276" w:lineRule="auto"/>
        <w:jc w:val="center"/>
        <w:rPr>
          <w:rFonts w:ascii="Times New Roman" w:hAnsi="Times New Roman" w:cs="Times New Roman"/>
          <w:b/>
          <w:sz w:val="24"/>
          <w:szCs w:val="24"/>
          <w:highlight w:val="lightGray"/>
        </w:rPr>
      </w:pPr>
      <w:r w:rsidRPr="00E7008C">
        <w:rPr>
          <w:rFonts w:ascii="Times New Roman" w:hAnsi="Times New Roman" w:cs="Times New Roman"/>
          <w:b/>
          <w:sz w:val="24"/>
          <w:szCs w:val="24"/>
        </w:rPr>
        <w:t xml:space="preserve"> </w:t>
      </w:r>
      <w:r w:rsidRPr="00E7008C">
        <w:rPr>
          <w:rFonts w:ascii="Times New Roman" w:eastAsia="Times New Roman" w:hAnsi="Times New Roman"/>
          <w:b/>
          <w:sz w:val="24"/>
          <w:szCs w:val="24"/>
        </w:rPr>
        <w:t>LAG „Moslavina“, Tržna 8, 44 320 Kutina.</w:t>
      </w:r>
    </w:p>
    <w:p w:rsidR="0003012E" w:rsidRPr="008A3502" w:rsidRDefault="0003012E" w:rsidP="0003012E">
      <w:pPr>
        <w:jc w:val="both"/>
        <w:rPr>
          <w:rFonts w:ascii="Times New Roman" w:hAnsi="Times New Roman" w:cs="Times New Roman"/>
          <w:sz w:val="24"/>
          <w:szCs w:val="24"/>
        </w:rPr>
      </w:pPr>
    </w:p>
    <w:p w:rsidR="00CA600D" w:rsidRPr="008A3502" w:rsidRDefault="00CA600D" w:rsidP="00CA600D">
      <w:pPr>
        <w:jc w:val="both"/>
        <w:rPr>
          <w:rFonts w:ascii="Times New Roman" w:hAnsi="Times New Roman" w:cs="Times New Roman"/>
          <w:sz w:val="24"/>
          <w:szCs w:val="24"/>
        </w:rPr>
      </w:pPr>
      <w:r w:rsidRPr="008A3502">
        <w:rPr>
          <w:rFonts w:ascii="Times New Roman" w:hAnsi="Times New Roman" w:cs="Times New Roman"/>
          <w:sz w:val="24"/>
          <w:szCs w:val="24"/>
        </w:rPr>
        <w:t>Na zatvorenom paketu/omotnici mora biti jasno navedeno:</w:t>
      </w:r>
    </w:p>
    <w:p w:rsidR="000814FB" w:rsidRDefault="00CA600D" w:rsidP="002A5905">
      <w:pPr>
        <w:pStyle w:val="Odlomakpopisa"/>
        <w:numPr>
          <w:ilvl w:val="0"/>
          <w:numId w:val="11"/>
        </w:numPr>
        <w:jc w:val="both"/>
        <w:rPr>
          <w:rFonts w:ascii="Times New Roman" w:hAnsi="Times New Roman" w:cs="Times New Roman"/>
          <w:sz w:val="24"/>
          <w:szCs w:val="24"/>
        </w:rPr>
      </w:pPr>
      <w:r w:rsidRPr="000814FB">
        <w:rPr>
          <w:rFonts w:ascii="Times New Roman" w:hAnsi="Times New Roman" w:cs="Times New Roman"/>
          <w:sz w:val="24"/>
          <w:szCs w:val="24"/>
        </w:rPr>
        <w:t xml:space="preserve">naziv ovog Natječaja: </w:t>
      </w:r>
      <w:r w:rsidR="000814FB">
        <w:rPr>
          <w:rFonts w:ascii="Times New Roman" w:hAnsi="Times New Roman" w:cs="Times New Roman"/>
          <w:sz w:val="24"/>
          <w:szCs w:val="24"/>
        </w:rPr>
        <w:t xml:space="preserve">TO </w:t>
      </w:r>
      <w:r w:rsidR="000814FB" w:rsidRPr="000814FB">
        <w:rPr>
          <w:rFonts w:ascii="Times New Roman" w:hAnsi="Times New Roman" w:cs="Times New Roman"/>
          <w:sz w:val="24"/>
          <w:szCs w:val="24"/>
        </w:rPr>
        <w:t>2.1.1 "RAZVOJ OPĆE DRUŠTVENE INFRASTRUKTURE U SVRHU PODIZANJA KVALITETE ŽIVOTA STANOVNIKA LAG-a"</w:t>
      </w:r>
    </w:p>
    <w:p w:rsidR="00D731DB" w:rsidRPr="000814FB" w:rsidRDefault="00CA600D" w:rsidP="002A5905">
      <w:pPr>
        <w:pStyle w:val="Odlomakpopisa"/>
        <w:numPr>
          <w:ilvl w:val="0"/>
          <w:numId w:val="11"/>
        </w:numPr>
        <w:jc w:val="both"/>
        <w:rPr>
          <w:rFonts w:ascii="Times New Roman" w:hAnsi="Times New Roman" w:cs="Times New Roman"/>
          <w:sz w:val="24"/>
          <w:szCs w:val="24"/>
        </w:rPr>
      </w:pPr>
      <w:r w:rsidRPr="000814FB">
        <w:rPr>
          <w:rFonts w:ascii="Times New Roman" w:hAnsi="Times New Roman" w:cs="Times New Roman"/>
          <w:sz w:val="24"/>
          <w:szCs w:val="24"/>
        </w:rPr>
        <w:t xml:space="preserve">puni naziv i adresa nositelja projekta </w:t>
      </w:r>
    </w:p>
    <w:p w:rsidR="00CA600D" w:rsidRPr="008A3502" w:rsidRDefault="00D731DB" w:rsidP="002A5905">
      <w:pPr>
        <w:pStyle w:val="Odlomakpopisa"/>
        <w:numPr>
          <w:ilvl w:val="0"/>
          <w:numId w:val="11"/>
        </w:numPr>
        <w:jc w:val="both"/>
        <w:rPr>
          <w:rFonts w:ascii="Times New Roman" w:hAnsi="Times New Roman" w:cs="Times New Roman"/>
          <w:sz w:val="24"/>
          <w:szCs w:val="24"/>
        </w:rPr>
      </w:pPr>
      <w:r w:rsidRPr="008A3502">
        <w:rPr>
          <w:rFonts w:ascii="Times New Roman" w:hAnsi="Times New Roman" w:cs="Times New Roman"/>
          <w:sz w:val="24"/>
          <w:szCs w:val="24"/>
        </w:rPr>
        <w:t>n</w:t>
      </w:r>
      <w:r w:rsidR="00CA600D" w:rsidRPr="008A3502">
        <w:rPr>
          <w:rFonts w:ascii="Times New Roman" w:hAnsi="Times New Roman" w:cs="Times New Roman"/>
          <w:sz w:val="24"/>
          <w:szCs w:val="24"/>
        </w:rPr>
        <w:t>a paketu/omotnici također mora biti zabilježen datum i točno v</w:t>
      </w:r>
      <w:r w:rsidRPr="008A3502">
        <w:rPr>
          <w:rFonts w:ascii="Times New Roman" w:hAnsi="Times New Roman" w:cs="Times New Roman"/>
          <w:sz w:val="24"/>
          <w:szCs w:val="24"/>
        </w:rPr>
        <w:t>rijeme podnošenja prijave projekta</w:t>
      </w:r>
      <w:r w:rsidRPr="008A3502">
        <w:rPr>
          <w:rStyle w:val="Referencafusnote"/>
          <w:rFonts w:ascii="Times New Roman" w:hAnsi="Times New Roman"/>
          <w:sz w:val="24"/>
          <w:szCs w:val="24"/>
        </w:rPr>
        <w:footnoteReference w:id="4"/>
      </w:r>
      <w:r w:rsidR="00CA600D" w:rsidRPr="008A3502">
        <w:rPr>
          <w:rFonts w:ascii="Times New Roman" w:hAnsi="Times New Roman" w:cs="Times New Roman"/>
          <w:sz w:val="24"/>
          <w:szCs w:val="24"/>
        </w:rPr>
        <w:t>.</w:t>
      </w:r>
      <w:r w:rsidRPr="008A3502">
        <w:rPr>
          <w:rFonts w:ascii="Times New Roman" w:hAnsi="Times New Roman" w:cs="Times New Roman"/>
          <w:sz w:val="24"/>
          <w:szCs w:val="24"/>
        </w:rPr>
        <w:t xml:space="preserve"> P</w:t>
      </w:r>
      <w:r w:rsidR="00CA600D" w:rsidRPr="008A3502">
        <w:rPr>
          <w:rFonts w:ascii="Times New Roman" w:hAnsi="Times New Roman" w:cs="Times New Roman"/>
          <w:sz w:val="24"/>
          <w:szCs w:val="24"/>
        </w:rPr>
        <w:t>rijave</w:t>
      </w:r>
      <w:r w:rsidRPr="008A3502">
        <w:rPr>
          <w:rFonts w:ascii="Times New Roman" w:hAnsi="Times New Roman" w:cs="Times New Roman"/>
          <w:sz w:val="24"/>
          <w:szCs w:val="24"/>
        </w:rPr>
        <w:t xml:space="preserve"> projekata</w:t>
      </w:r>
      <w:r w:rsidR="00CA600D" w:rsidRPr="008A3502">
        <w:rPr>
          <w:rFonts w:ascii="Times New Roman" w:hAnsi="Times New Roman" w:cs="Times New Roman"/>
          <w:sz w:val="24"/>
          <w:szCs w:val="24"/>
        </w:rPr>
        <w:t xml:space="preserve"> poslane na način različit od gore navedenog (npr. faksom ili e-poštom) ili dostavljene na druge adrese bit će automatski isključene.</w:t>
      </w:r>
    </w:p>
    <w:p w:rsidR="0003012E" w:rsidRPr="008A3502" w:rsidRDefault="0003012E" w:rsidP="00B757D3">
      <w:pPr>
        <w:jc w:val="both"/>
        <w:rPr>
          <w:rFonts w:ascii="Times New Roman" w:hAnsi="Times New Roman" w:cs="Times New Roman"/>
          <w:sz w:val="24"/>
          <w:szCs w:val="24"/>
        </w:rPr>
      </w:pP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35"/>
      </w:tblGrid>
      <w:tr w:rsidR="007E7464" w:rsidRPr="008A3502" w:rsidTr="00C2710D">
        <w:tc>
          <w:tcPr>
            <w:tcW w:w="9135" w:type="dxa"/>
            <w:tcBorders>
              <w:top w:val="single" w:sz="4" w:space="0" w:color="auto"/>
              <w:left w:val="single" w:sz="4" w:space="0" w:color="auto"/>
              <w:bottom w:val="single" w:sz="4" w:space="0" w:color="auto"/>
              <w:right w:val="single" w:sz="4" w:space="0" w:color="auto"/>
            </w:tcBorders>
            <w:hideMark/>
          </w:tcPr>
          <w:p w:rsidR="007E7464" w:rsidRPr="008A3502" w:rsidRDefault="007E7464" w:rsidP="007E7464">
            <w:pPr>
              <w:shd w:val="clear" w:color="auto" w:fill="FFFFFF"/>
              <w:spacing w:after="120" w:line="276" w:lineRule="auto"/>
              <w:jc w:val="both"/>
              <w:rPr>
                <w:rFonts w:ascii="Times New Roman" w:eastAsia="SimSun" w:hAnsi="Times New Roman" w:cs="Times New Roman"/>
                <w:b/>
                <w:sz w:val="24"/>
                <w:szCs w:val="24"/>
                <w:lang w:eastAsia="ar-SA"/>
              </w:rPr>
            </w:pPr>
            <w:r w:rsidRPr="008A3502">
              <w:rPr>
                <w:rFonts w:ascii="Times New Roman" w:eastAsia="SimSun" w:hAnsi="Times New Roman" w:cs="Times New Roman"/>
                <w:b/>
                <w:sz w:val="24"/>
                <w:szCs w:val="24"/>
                <w:lang w:eastAsia="ar-SA"/>
              </w:rPr>
              <w:t>Napomena:</w:t>
            </w:r>
          </w:p>
          <w:p w:rsidR="007E7464" w:rsidRPr="008A3502" w:rsidRDefault="007E7464" w:rsidP="007E7464">
            <w:pPr>
              <w:shd w:val="clear" w:color="auto" w:fill="FFFFFF"/>
              <w:spacing w:after="120"/>
              <w:jc w:val="both"/>
              <w:rPr>
                <w:rFonts w:ascii="Times New Roman" w:eastAsia="SimSun" w:hAnsi="Times New Roman" w:cs="Times New Roman"/>
                <w:sz w:val="24"/>
                <w:szCs w:val="24"/>
                <w:lang w:eastAsia="ar-SA"/>
              </w:rPr>
            </w:pPr>
            <w:r w:rsidRPr="008A3502">
              <w:rPr>
                <w:rFonts w:ascii="Times New Roman" w:eastAsia="SimSun" w:hAnsi="Times New Roman" w:cs="Times New Roman"/>
                <w:sz w:val="24"/>
                <w:szCs w:val="24"/>
                <w:lang w:eastAsia="ar-SA"/>
              </w:rPr>
              <w:t xml:space="preserve">Datum i vrijeme na paketu/omotnici smatra se trenutkom podnošenja prijave projekta na ovaj Natječaj. Prijave projekta koje na paketu/omotnici ne budu imale oznaku datuma i vremena neće biti uzete u razmatranje. </w:t>
            </w:r>
          </w:p>
        </w:tc>
      </w:tr>
    </w:tbl>
    <w:p w:rsidR="0041240D" w:rsidRPr="008A3502" w:rsidRDefault="0041240D" w:rsidP="00D378F0">
      <w:pPr>
        <w:jc w:val="both"/>
        <w:rPr>
          <w:rFonts w:ascii="Times New Roman" w:hAnsi="Times New Roman" w:cs="Times New Roman"/>
          <w:sz w:val="24"/>
          <w:szCs w:val="24"/>
        </w:rPr>
      </w:pPr>
    </w:p>
    <w:p w:rsidR="00296A5E" w:rsidRPr="008A3502" w:rsidRDefault="00296A5E" w:rsidP="00197D9C">
      <w:pPr>
        <w:widowControl w:val="0"/>
        <w:shd w:val="clear" w:color="auto" w:fill="FFFFFF" w:themeFill="background1"/>
        <w:suppressAutoHyphens/>
        <w:jc w:val="both"/>
        <w:rPr>
          <w:rFonts w:ascii="Times New Roman" w:hAnsi="Times New Roman" w:cs="Times New Roman"/>
          <w:sz w:val="24"/>
          <w:szCs w:val="24"/>
        </w:rPr>
      </w:pPr>
      <w:r w:rsidRPr="008A3502">
        <w:rPr>
          <w:rFonts w:ascii="Times New Roman" w:hAnsi="Times New Roman" w:cs="Times New Roman"/>
          <w:sz w:val="24"/>
          <w:szCs w:val="24"/>
        </w:rPr>
        <w:t xml:space="preserve">Prijavni obrazac prijave projekta obavezno mora biti </w:t>
      </w:r>
      <w:r w:rsidR="0022066F" w:rsidRPr="008A3502">
        <w:rPr>
          <w:rFonts w:ascii="Times New Roman" w:hAnsi="Times New Roman" w:cs="Times New Roman"/>
          <w:sz w:val="24"/>
          <w:szCs w:val="24"/>
        </w:rPr>
        <w:t xml:space="preserve">vlastoručno </w:t>
      </w:r>
      <w:r w:rsidRPr="008A3502">
        <w:rPr>
          <w:rFonts w:ascii="Times New Roman" w:hAnsi="Times New Roman" w:cs="Times New Roman"/>
          <w:sz w:val="24"/>
          <w:szCs w:val="24"/>
        </w:rPr>
        <w:t xml:space="preserve">potpisan i ovjeren </w:t>
      </w:r>
      <w:r w:rsidR="007E7464" w:rsidRPr="008A3502">
        <w:rPr>
          <w:rFonts w:ascii="Times New Roman" w:hAnsi="Times New Roman" w:cs="Times New Roman"/>
          <w:sz w:val="24"/>
          <w:szCs w:val="24"/>
        </w:rPr>
        <w:t xml:space="preserve">od nositelja projekta, </w:t>
      </w:r>
      <w:r w:rsidR="007E7464" w:rsidRPr="008A3502">
        <w:rPr>
          <w:rFonts w:ascii="Times New Roman" w:eastAsia="Times New Roman" w:hAnsi="Times New Roman" w:cs="Times New Roman"/>
          <w:sz w:val="24"/>
          <w:szCs w:val="24"/>
        </w:rPr>
        <w:t>a cjelokupna dokumentacija prijave projekta mora biti složena redoslijedom kojim su dokumenti</w:t>
      </w:r>
      <w:r w:rsidR="00626834" w:rsidRPr="008A3502">
        <w:rPr>
          <w:rFonts w:ascii="Times New Roman" w:eastAsia="Times New Roman" w:hAnsi="Times New Roman" w:cs="Times New Roman"/>
          <w:sz w:val="24"/>
          <w:szCs w:val="24"/>
        </w:rPr>
        <w:t xml:space="preserve"> navedeni</w:t>
      </w:r>
      <w:r w:rsidR="00BE478A" w:rsidRPr="008A3502">
        <w:rPr>
          <w:rFonts w:ascii="Times New Roman" w:eastAsia="Times New Roman" w:hAnsi="Times New Roman" w:cs="Times New Roman"/>
          <w:sz w:val="24"/>
          <w:szCs w:val="24"/>
        </w:rPr>
        <w:t xml:space="preserve"> u </w:t>
      </w:r>
      <w:r w:rsidR="000673BB" w:rsidRPr="008A3502">
        <w:rPr>
          <w:rFonts w:ascii="Times New Roman" w:eastAsia="Times New Roman" w:hAnsi="Times New Roman" w:cs="Times New Roman"/>
          <w:sz w:val="24"/>
          <w:szCs w:val="24"/>
        </w:rPr>
        <w:t>P</w:t>
      </w:r>
      <w:r w:rsidR="00BE478A" w:rsidRPr="008A3502">
        <w:rPr>
          <w:rFonts w:ascii="Times New Roman" w:eastAsia="Times New Roman" w:hAnsi="Times New Roman" w:cs="Times New Roman"/>
          <w:sz w:val="24"/>
          <w:szCs w:val="24"/>
        </w:rPr>
        <w:t>rilogu I</w:t>
      </w:r>
      <w:r w:rsidR="007E7464" w:rsidRPr="008A3502">
        <w:rPr>
          <w:rFonts w:ascii="Times New Roman" w:eastAsia="Times New Roman" w:hAnsi="Times New Roman" w:cs="Times New Roman"/>
          <w:sz w:val="24"/>
          <w:szCs w:val="24"/>
        </w:rPr>
        <w:t>. ovog Natječaja</w:t>
      </w:r>
      <w:r w:rsidR="0020641A" w:rsidRPr="008A3502">
        <w:rPr>
          <w:rFonts w:ascii="Times New Roman" w:eastAsia="Times New Roman" w:hAnsi="Times New Roman" w:cs="Times New Roman"/>
          <w:sz w:val="24"/>
          <w:szCs w:val="24"/>
        </w:rPr>
        <w:t xml:space="preserve">. Obrasci u excel formatu </w:t>
      </w:r>
      <w:r w:rsidR="004F34C3" w:rsidRPr="008A3502">
        <w:rPr>
          <w:rFonts w:ascii="Times New Roman" w:eastAsia="Times New Roman" w:hAnsi="Times New Roman" w:cs="Times New Roman"/>
          <w:sz w:val="24"/>
          <w:szCs w:val="24"/>
        </w:rPr>
        <w:t>(</w:t>
      </w:r>
      <w:r w:rsidR="00BE478A" w:rsidRPr="008A3502">
        <w:rPr>
          <w:rFonts w:ascii="Times New Roman" w:eastAsia="Times New Roman" w:hAnsi="Times New Roman" w:cs="Times New Roman"/>
          <w:sz w:val="24"/>
          <w:szCs w:val="24"/>
        </w:rPr>
        <w:t xml:space="preserve">npr. </w:t>
      </w:r>
      <w:r w:rsidR="004F34C3" w:rsidRPr="008A3502">
        <w:rPr>
          <w:rFonts w:ascii="Times New Roman" w:eastAsia="Times New Roman" w:hAnsi="Times New Roman" w:cs="Times New Roman"/>
          <w:sz w:val="24"/>
          <w:szCs w:val="24"/>
        </w:rPr>
        <w:t>plan nabave</w:t>
      </w:r>
      <w:r w:rsidR="00626834" w:rsidRPr="008A3502">
        <w:rPr>
          <w:rFonts w:ascii="Times New Roman" w:eastAsia="Times New Roman" w:hAnsi="Times New Roman" w:cs="Times New Roman"/>
          <w:sz w:val="24"/>
          <w:szCs w:val="24"/>
        </w:rPr>
        <w:t xml:space="preserve">) moraju biti dostavljeni </w:t>
      </w:r>
      <w:r w:rsidR="00E27D50" w:rsidRPr="008A3502">
        <w:rPr>
          <w:rFonts w:ascii="Times New Roman" w:eastAsia="Times New Roman" w:hAnsi="Times New Roman" w:cs="Times New Roman"/>
          <w:sz w:val="24"/>
          <w:szCs w:val="24"/>
        </w:rPr>
        <w:t xml:space="preserve">i </w:t>
      </w:r>
      <w:r w:rsidR="0020641A" w:rsidRPr="008A3502">
        <w:rPr>
          <w:rFonts w:ascii="Times New Roman" w:eastAsia="Times New Roman" w:hAnsi="Times New Roman" w:cs="Times New Roman"/>
          <w:sz w:val="24"/>
          <w:szCs w:val="24"/>
        </w:rPr>
        <w:t>u elektroničkom formatu (DVD ili CD s oznakom R: CD/R, DVD/R)</w:t>
      </w:r>
      <w:r w:rsidRPr="008A3502">
        <w:rPr>
          <w:rFonts w:ascii="Times New Roman" w:hAnsi="Times New Roman" w:cs="Times New Roman"/>
          <w:sz w:val="24"/>
          <w:szCs w:val="24"/>
        </w:rPr>
        <w:t>. U slučaju razlika između papirnate i elektroničke verzije, papirnata verzija prijav</w:t>
      </w:r>
      <w:r w:rsidR="0020641A" w:rsidRPr="008A3502">
        <w:rPr>
          <w:rFonts w:ascii="Times New Roman" w:hAnsi="Times New Roman" w:cs="Times New Roman"/>
          <w:sz w:val="24"/>
          <w:szCs w:val="24"/>
        </w:rPr>
        <w:t>e smatrat će se vjerodostojnom.</w:t>
      </w:r>
    </w:p>
    <w:p w:rsidR="0003012E" w:rsidRDefault="0003012E" w:rsidP="00197D9C">
      <w:pPr>
        <w:widowControl w:val="0"/>
        <w:shd w:val="clear" w:color="auto" w:fill="FFFFFF" w:themeFill="background1"/>
        <w:suppressAutoHyphens/>
        <w:jc w:val="both"/>
        <w:rPr>
          <w:rFonts w:ascii="Times New Roman" w:hAnsi="Times New Roman" w:cs="Times New Roman"/>
          <w:sz w:val="24"/>
          <w:szCs w:val="24"/>
        </w:rPr>
      </w:pPr>
    </w:p>
    <w:p w:rsidR="0032035E" w:rsidRDefault="0032035E" w:rsidP="00197D9C">
      <w:pPr>
        <w:widowControl w:val="0"/>
        <w:shd w:val="clear" w:color="auto" w:fill="FFFFFF" w:themeFill="background1"/>
        <w:suppressAutoHyphens/>
        <w:jc w:val="both"/>
        <w:rPr>
          <w:rFonts w:ascii="Times New Roman" w:hAnsi="Times New Roman" w:cs="Times New Roman"/>
          <w:sz w:val="24"/>
          <w:szCs w:val="24"/>
        </w:rPr>
      </w:pPr>
    </w:p>
    <w:p w:rsidR="0032035E" w:rsidRPr="008A3502" w:rsidRDefault="0032035E" w:rsidP="00197D9C">
      <w:pPr>
        <w:widowControl w:val="0"/>
        <w:shd w:val="clear" w:color="auto" w:fill="FFFFFF" w:themeFill="background1"/>
        <w:suppressAutoHyphens/>
        <w:jc w:val="both"/>
        <w:rPr>
          <w:rFonts w:ascii="Times New Roman" w:hAnsi="Times New Roman" w:cs="Times New Roman"/>
          <w:sz w:val="24"/>
          <w:szCs w:val="24"/>
        </w:rPr>
      </w:pP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35"/>
      </w:tblGrid>
      <w:tr w:rsidR="0020641A" w:rsidRPr="008A3502" w:rsidTr="000B4724">
        <w:tc>
          <w:tcPr>
            <w:tcW w:w="9134" w:type="dxa"/>
            <w:tcBorders>
              <w:top w:val="single" w:sz="4" w:space="0" w:color="auto"/>
              <w:left w:val="single" w:sz="4" w:space="0" w:color="auto"/>
              <w:bottom w:val="single" w:sz="4" w:space="0" w:color="auto"/>
              <w:right w:val="single" w:sz="4" w:space="0" w:color="auto"/>
            </w:tcBorders>
            <w:hideMark/>
          </w:tcPr>
          <w:p w:rsidR="0020641A" w:rsidRPr="008A3502" w:rsidRDefault="0020641A" w:rsidP="000B4724">
            <w:pPr>
              <w:shd w:val="clear" w:color="auto" w:fill="FFFFFF"/>
              <w:spacing w:after="120" w:line="276" w:lineRule="auto"/>
              <w:jc w:val="both"/>
              <w:rPr>
                <w:rFonts w:ascii="Times New Roman" w:eastAsia="SimSun" w:hAnsi="Times New Roman" w:cs="Times New Roman"/>
                <w:b/>
                <w:sz w:val="24"/>
                <w:szCs w:val="24"/>
                <w:lang w:eastAsia="ar-SA"/>
              </w:rPr>
            </w:pPr>
            <w:r w:rsidRPr="008A3502">
              <w:rPr>
                <w:rFonts w:ascii="Times New Roman" w:eastAsia="SimSun" w:hAnsi="Times New Roman" w:cs="Times New Roman"/>
                <w:b/>
                <w:sz w:val="24"/>
                <w:szCs w:val="24"/>
                <w:lang w:eastAsia="ar-SA"/>
              </w:rPr>
              <w:lastRenderedPageBreak/>
              <w:t>Napomena:</w:t>
            </w:r>
          </w:p>
          <w:p w:rsidR="0020641A" w:rsidRPr="008A3502" w:rsidRDefault="0041240D" w:rsidP="0022066F">
            <w:pPr>
              <w:shd w:val="clear" w:color="auto" w:fill="FFFFFF"/>
              <w:spacing w:after="120"/>
              <w:jc w:val="both"/>
              <w:rPr>
                <w:rFonts w:ascii="Times New Roman" w:eastAsia="SimSun" w:hAnsi="Times New Roman" w:cs="Times New Roman"/>
                <w:sz w:val="24"/>
                <w:szCs w:val="24"/>
                <w:lang w:eastAsia="ar-SA"/>
              </w:rPr>
            </w:pPr>
            <w:r w:rsidRPr="008A3502">
              <w:rPr>
                <w:rFonts w:ascii="Times New Roman" w:eastAsia="SimSun" w:hAnsi="Times New Roman" w:cs="Times New Roman"/>
                <w:sz w:val="24"/>
                <w:szCs w:val="24"/>
                <w:lang w:eastAsia="ar-SA"/>
              </w:rPr>
              <w:t>U slučaju podnošenja prijave</w:t>
            </w:r>
            <w:r w:rsidR="0020641A" w:rsidRPr="008A3502">
              <w:rPr>
                <w:rFonts w:ascii="Times New Roman" w:eastAsia="SimSun" w:hAnsi="Times New Roman" w:cs="Times New Roman"/>
                <w:sz w:val="24"/>
                <w:szCs w:val="24"/>
                <w:lang w:eastAsia="ar-SA"/>
              </w:rPr>
              <w:t xml:space="preserve"> projekta izvan roka propisan</w:t>
            </w:r>
            <w:r w:rsidR="0022066F" w:rsidRPr="008A3502">
              <w:rPr>
                <w:rFonts w:ascii="Times New Roman" w:eastAsia="SimSun" w:hAnsi="Times New Roman" w:cs="Times New Roman"/>
                <w:sz w:val="24"/>
                <w:szCs w:val="24"/>
                <w:lang w:eastAsia="ar-SA"/>
              </w:rPr>
              <w:t>og</w:t>
            </w:r>
            <w:r w:rsidR="0020641A" w:rsidRPr="008A3502">
              <w:rPr>
                <w:rFonts w:ascii="Times New Roman" w:eastAsia="SimSun" w:hAnsi="Times New Roman" w:cs="Times New Roman"/>
                <w:sz w:val="24"/>
                <w:szCs w:val="24"/>
                <w:lang w:eastAsia="ar-SA"/>
              </w:rPr>
              <w:t xml:space="preserve"> ovim Natječajem, nositelju projekta </w:t>
            </w:r>
            <w:r w:rsidR="002A39B3" w:rsidRPr="008A3502">
              <w:rPr>
                <w:rFonts w:ascii="Times New Roman" w:eastAsia="SimSun" w:hAnsi="Times New Roman" w:cs="Times New Roman"/>
                <w:sz w:val="24"/>
                <w:szCs w:val="24"/>
                <w:lang w:eastAsia="ar-SA"/>
              </w:rPr>
              <w:t xml:space="preserve">se vraća neotvorena prijava projekta i izdaje </w:t>
            </w:r>
            <w:r w:rsidR="002A39B3" w:rsidRPr="008A3502">
              <w:rPr>
                <w:rFonts w:ascii="Times New Roman" w:hAnsi="Times New Roman" w:cs="Times New Roman"/>
                <w:sz w:val="24"/>
                <w:szCs w:val="24"/>
              </w:rPr>
              <w:t>Obavijest</w:t>
            </w:r>
            <w:r w:rsidR="0020641A" w:rsidRPr="008A3502">
              <w:rPr>
                <w:rFonts w:ascii="Times New Roman" w:hAnsi="Times New Roman" w:cs="Times New Roman"/>
                <w:sz w:val="24"/>
                <w:szCs w:val="24"/>
              </w:rPr>
              <w:t xml:space="preserve"> o nepravovremenosti podnošenja prijave projekta.</w:t>
            </w:r>
            <w:r w:rsidR="0020641A" w:rsidRPr="008A3502">
              <w:rPr>
                <w:rFonts w:ascii="Times New Roman" w:eastAsia="SimSun" w:hAnsi="Times New Roman" w:cs="Times New Roman"/>
                <w:sz w:val="24"/>
                <w:szCs w:val="24"/>
                <w:lang w:eastAsia="ar-SA"/>
              </w:rPr>
              <w:t xml:space="preserve">  </w:t>
            </w:r>
          </w:p>
        </w:tc>
      </w:tr>
    </w:tbl>
    <w:p w:rsidR="0068037C" w:rsidRPr="008A3502" w:rsidRDefault="0068037C" w:rsidP="00D378F0">
      <w:pPr>
        <w:jc w:val="both"/>
        <w:rPr>
          <w:rFonts w:ascii="Times New Roman" w:hAnsi="Times New Roman" w:cs="Times New Roman"/>
          <w:sz w:val="24"/>
          <w:szCs w:val="24"/>
        </w:rPr>
      </w:pPr>
    </w:p>
    <w:p w:rsidR="00F75534" w:rsidRPr="008A3502" w:rsidRDefault="006643AA" w:rsidP="00201140">
      <w:pPr>
        <w:pStyle w:val="Naslov2"/>
        <w:spacing w:after="240"/>
        <w:ind w:left="578" w:hanging="578"/>
        <w:rPr>
          <w:rFonts w:ascii="Times New Roman" w:hAnsi="Times New Roman" w:cs="Times New Roman"/>
          <w:sz w:val="24"/>
          <w:szCs w:val="24"/>
        </w:rPr>
      </w:pPr>
      <w:bookmarkStart w:id="70" w:name="_Toc503373225"/>
      <w:bookmarkStart w:id="71" w:name="_Toc505958392"/>
      <w:bookmarkStart w:id="72" w:name="_Toc518045206"/>
      <w:r w:rsidRPr="008A3502">
        <w:rPr>
          <w:rFonts w:ascii="Times New Roman" w:hAnsi="Times New Roman" w:cs="Times New Roman"/>
          <w:b/>
          <w:color w:val="auto"/>
          <w:sz w:val="24"/>
          <w:szCs w:val="24"/>
        </w:rPr>
        <w:t>Izmjena i/ili ispravak Natječaja</w:t>
      </w:r>
      <w:bookmarkEnd w:id="70"/>
      <w:bookmarkEnd w:id="71"/>
      <w:bookmarkEnd w:id="72"/>
    </w:p>
    <w:p w:rsidR="00076090" w:rsidRPr="008A3502" w:rsidRDefault="00F53ADC" w:rsidP="000F4779">
      <w:pPr>
        <w:tabs>
          <w:tab w:val="left" w:pos="284"/>
        </w:tabs>
        <w:jc w:val="both"/>
        <w:rPr>
          <w:rFonts w:ascii="Times New Roman" w:eastAsia="Calibri" w:hAnsi="Times New Roman" w:cs="Times New Roman"/>
          <w:color w:val="000000"/>
          <w:sz w:val="24"/>
          <w:szCs w:val="24"/>
        </w:rPr>
      </w:pPr>
      <w:r w:rsidRPr="008A3502">
        <w:rPr>
          <w:rFonts w:ascii="Times New Roman" w:hAnsi="Times New Roman" w:cs="Times New Roman"/>
          <w:sz w:val="24"/>
          <w:szCs w:val="24"/>
        </w:rPr>
        <w:t>Ovaj natječaj je moguće izmijeniti i/ili ispraviti najkasnije</w:t>
      </w:r>
      <w:r w:rsidR="005E7651" w:rsidRPr="008A3502">
        <w:rPr>
          <w:rFonts w:ascii="Times New Roman" w:hAnsi="Times New Roman" w:cs="Times New Roman"/>
          <w:sz w:val="24"/>
          <w:szCs w:val="24"/>
        </w:rPr>
        <w:t xml:space="preserve"> do</w:t>
      </w:r>
      <w:r w:rsidR="003618A2" w:rsidRPr="008A3502">
        <w:rPr>
          <w:rFonts w:ascii="Times New Roman" w:hAnsi="Times New Roman" w:cs="Times New Roman"/>
          <w:sz w:val="24"/>
          <w:szCs w:val="24"/>
        </w:rPr>
        <w:t xml:space="preserve"> </w:t>
      </w:r>
      <w:r w:rsidR="0032035E">
        <w:rPr>
          <w:rFonts w:ascii="Times New Roman" w:hAnsi="Times New Roman" w:cs="Times New Roman"/>
          <w:sz w:val="24"/>
          <w:szCs w:val="24"/>
        </w:rPr>
        <w:t>8. studenoga 2018. godine</w:t>
      </w:r>
      <w:r w:rsidRPr="008A3502">
        <w:rPr>
          <w:rFonts w:ascii="Times New Roman" w:hAnsi="Times New Roman" w:cs="Times New Roman"/>
          <w:sz w:val="24"/>
          <w:szCs w:val="24"/>
        </w:rPr>
        <w:t xml:space="preserve"> pri čemu se predmetna izmjena i/ili ispravak objavljuje na </w:t>
      </w:r>
      <w:r w:rsidR="002803C6" w:rsidRPr="008A3502">
        <w:rPr>
          <w:rFonts w:ascii="Times New Roman" w:hAnsi="Times New Roman" w:cs="Times New Roman"/>
          <w:sz w:val="24"/>
          <w:szCs w:val="24"/>
        </w:rPr>
        <w:t xml:space="preserve">mrežnoj </w:t>
      </w:r>
      <w:r w:rsidRPr="008A3502">
        <w:rPr>
          <w:rFonts w:ascii="Times New Roman" w:hAnsi="Times New Roman" w:cs="Times New Roman"/>
          <w:sz w:val="24"/>
          <w:szCs w:val="24"/>
        </w:rPr>
        <w:t>stranic</w:t>
      </w:r>
      <w:r w:rsidR="002803C6" w:rsidRPr="008A3502">
        <w:rPr>
          <w:rFonts w:ascii="Times New Roman" w:hAnsi="Times New Roman" w:cs="Times New Roman"/>
          <w:sz w:val="24"/>
          <w:szCs w:val="24"/>
        </w:rPr>
        <w:t>i</w:t>
      </w:r>
      <w:r w:rsidRPr="008A3502">
        <w:rPr>
          <w:rFonts w:ascii="Times New Roman" w:hAnsi="Times New Roman" w:cs="Times New Roman"/>
          <w:sz w:val="24"/>
          <w:szCs w:val="24"/>
        </w:rPr>
        <w:t xml:space="preserve"> odabranog LAG-a.</w:t>
      </w:r>
      <w:r w:rsidR="004F34C3" w:rsidRPr="008A3502">
        <w:rPr>
          <w:rFonts w:ascii="Times New Roman" w:hAnsi="Times New Roman" w:cs="Times New Roman"/>
          <w:sz w:val="24"/>
          <w:szCs w:val="24"/>
        </w:rPr>
        <w:t xml:space="preserve"> </w:t>
      </w:r>
      <w:r w:rsidRPr="008A3502">
        <w:rPr>
          <w:rFonts w:ascii="Times New Roman" w:eastAsia="Calibri" w:hAnsi="Times New Roman" w:cs="Times New Roman"/>
          <w:color w:val="000000"/>
          <w:sz w:val="24"/>
          <w:szCs w:val="24"/>
        </w:rPr>
        <w:t xml:space="preserve">U tom slučaju može se odgoditi početak podnošenja prijava projekata ili rok za podnošenje prijava projekata može biti primjereno produžen. </w:t>
      </w:r>
    </w:p>
    <w:p w:rsidR="0060346E" w:rsidRPr="008A3502" w:rsidRDefault="0060346E" w:rsidP="000F4779">
      <w:pPr>
        <w:tabs>
          <w:tab w:val="left" w:pos="284"/>
        </w:tabs>
        <w:jc w:val="both"/>
        <w:rPr>
          <w:rFonts w:ascii="Times New Roman" w:hAnsi="Times New Roman" w:cs="Times New Roman"/>
          <w:sz w:val="24"/>
          <w:szCs w:val="24"/>
        </w:rPr>
      </w:pPr>
    </w:p>
    <w:p w:rsidR="004F34C3" w:rsidRPr="008A3502" w:rsidRDefault="004F34C3" w:rsidP="004F34C3">
      <w:pPr>
        <w:shd w:val="clear" w:color="auto" w:fill="FFFFFF"/>
        <w:jc w:val="both"/>
        <w:rPr>
          <w:rFonts w:ascii="Times New Roman" w:eastAsia="Calibri" w:hAnsi="Times New Roman" w:cs="Times New Roman"/>
          <w:color w:val="000000"/>
          <w:sz w:val="24"/>
          <w:szCs w:val="24"/>
        </w:rPr>
      </w:pPr>
      <w:r w:rsidRPr="008A3502">
        <w:rPr>
          <w:rFonts w:ascii="Times New Roman" w:eastAsia="Calibri" w:hAnsi="Times New Roman" w:cs="Times New Roman"/>
          <w:color w:val="000000"/>
          <w:sz w:val="24"/>
          <w:szCs w:val="24"/>
        </w:rPr>
        <w:t xml:space="preserve">Iznimno od gore navedenog, LAG Natječaj je moguće izmijeniti nakon </w:t>
      </w:r>
      <w:r w:rsidR="0032035E">
        <w:rPr>
          <w:rFonts w:ascii="Times New Roman" w:hAnsi="Times New Roman" w:cs="Times New Roman"/>
          <w:sz w:val="24"/>
          <w:szCs w:val="24"/>
        </w:rPr>
        <w:t>8. studenoga 2018. godine</w:t>
      </w:r>
      <w:r w:rsidRPr="008A3502">
        <w:rPr>
          <w:rFonts w:ascii="Times New Roman" w:eastAsia="Calibri" w:hAnsi="Times New Roman" w:cs="Times New Roman"/>
          <w:color w:val="000000"/>
          <w:sz w:val="24"/>
          <w:szCs w:val="24"/>
        </w:rPr>
        <w:t xml:space="preserve">, u sljedećim slučajevima: </w:t>
      </w:r>
    </w:p>
    <w:p w:rsidR="004F34C3" w:rsidRPr="008A3502" w:rsidRDefault="004F34C3" w:rsidP="004F34C3">
      <w:pPr>
        <w:pStyle w:val="Odlomakpopisa"/>
        <w:numPr>
          <w:ilvl w:val="0"/>
          <w:numId w:val="33"/>
        </w:numPr>
        <w:shd w:val="clear" w:color="auto" w:fill="FFFFFF"/>
        <w:ind w:left="270" w:hanging="270"/>
        <w:jc w:val="both"/>
        <w:rPr>
          <w:rFonts w:ascii="Times New Roman" w:eastAsia="Calibri" w:hAnsi="Times New Roman" w:cs="Times New Roman"/>
          <w:color w:val="000000"/>
          <w:sz w:val="24"/>
          <w:szCs w:val="24"/>
        </w:rPr>
      </w:pPr>
      <w:r w:rsidRPr="008A3502">
        <w:rPr>
          <w:rFonts w:ascii="Times New Roman" w:eastAsia="Calibri" w:hAnsi="Times New Roman" w:cs="Times New Roman"/>
          <w:color w:val="000000"/>
          <w:sz w:val="24"/>
          <w:szCs w:val="24"/>
        </w:rPr>
        <w:t>povećanje raspoloživih sredstava LAG Natječaja, najkasnije do dana početka izdavanja odluka</w:t>
      </w:r>
      <w:r w:rsidR="009872A5">
        <w:rPr>
          <w:rFonts w:ascii="Times New Roman" w:eastAsia="Calibri" w:hAnsi="Times New Roman" w:cs="Times New Roman"/>
          <w:color w:val="000000"/>
          <w:sz w:val="24"/>
          <w:szCs w:val="24"/>
        </w:rPr>
        <w:t>,</w:t>
      </w:r>
    </w:p>
    <w:p w:rsidR="004F34C3" w:rsidRPr="008A3502" w:rsidRDefault="004F34C3" w:rsidP="004F34C3">
      <w:pPr>
        <w:pStyle w:val="Odlomakpopisa"/>
        <w:numPr>
          <w:ilvl w:val="0"/>
          <w:numId w:val="33"/>
        </w:numPr>
        <w:shd w:val="clear" w:color="auto" w:fill="FFFFFF"/>
        <w:ind w:left="270" w:hanging="270"/>
        <w:jc w:val="both"/>
        <w:rPr>
          <w:rFonts w:ascii="Times New Roman" w:eastAsia="Calibri" w:hAnsi="Times New Roman" w:cs="Times New Roman"/>
          <w:color w:val="000000"/>
          <w:sz w:val="24"/>
          <w:szCs w:val="24"/>
        </w:rPr>
      </w:pPr>
      <w:r w:rsidRPr="008A3502">
        <w:rPr>
          <w:rFonts w:ascii="Times New Roman" w:eastAsia="Calibri" w:hAnsi="Times New Roman" w:cs="Times New Roman"/>
          <w:color w:val="000000"/>
          <w:sz w:val="24"/>
          <w:szCs w:val="24"/>
        </w:rPr>
        <w:t>produženje krajnjeg roka za podnošenje prijava projekata, najkasnije do krajnjeg roka za podnošenje prijava projekata</w:t>
      </w:r>
      <w:r w:rsidR="009872A5">
        <w:rPr>
          <w:rFonts w:ascii="Times New Roman" w:eastAsia="Calibri" w:hAnsi="Times New Roman" w:cs="Times New Roman"/>
          <w:color w:val="000000"/>
          <w:sz w:val="24"/>
          <w:szCs w:val="24"/>
        </w:rPr>
        <w:t>,</w:t>
      </w:r>
    </w:p>
    <w:p w:rsidR="004F34C3" w:rsidRPr="008A3502" w:rsidRDefault="004F34C3" w:rsidP="004F34C3">
      <w:pPr>
        <w:pStyle w:val="Odlomakpopisa"/>
        <w:numPr>
          <w:ilvl w:val="0"/>
          <w:numId w:val="33"/>
        </w:numPr>
        <w:shd w:val="clear" w:color="auto" w:fill="FFFFFF"/>
        <w:ind w:left="270" w:hanging="270"/>
        <w:jc w:val="both"/>
        <w:rPr>
          <w:rFonts w:ascii="Times New Roman" w:eastAsia="Calibri" w:hAnsi="Times New Roman" w:cs="Times New Roman"/>
          <w:color w:val="000000"/>
          <w:sz w:val="24"/>
          <w:szCs w:val="24"/>
        </w:rPr>
      </w:pPr>
      <w:r w:rsidRPr="008A3502">
        <w:rPr>
          <w:rFonts w:ascii="Times New Roman" w:eastAsia="Calibri" w:hAnsi="Times New Roman" w:cs="Times New Roman"/>
          <w:color w:val="000000"/>
          <w:sz w:val="24"/>
          <w:szCs w:val="24"/>
        </w:rPr>
        <w:t>ispravak teksta natječaja tehničke prirode ili pojašnjavanje odredbi koje nisu bile jasno propisane</w:t>
      </w:r>
      <w:r w:rsidR="000673BB" w:rsidRPr="008A3502">
        <w:rPr>
          <w:rFonts w:ascii="Times New Roman" w:eastAsia="Calibri" w:hAnsi="Times New Roman" w:cs="Times New Roman"/>
          <w:color w:val="000000"/>
          <w:sz w:val="24"/>
          <w:szCs w:val="24"/>
        </w:rPr>
        <w:t>.</w:t>
      </w:r>
    </w:p>
    <w:p w:rsidR="004F34C3" w:rsidRPr="008A3502" w:rsidRDefault="004F34C3" w:rsidP="00F53ADC">
      <w:pPr>
        <w:shd w:val="clear" w:color="auto" w:fill="FFFFFF" w:themeFill="background1"/>
        <w:jc w:val="both"/>
        <w:rPr>
          <w:rFonts w:ascii="Times New Roman" w:eastAsia="Calibri" w:hAnsi="Times New Roman" w:cs="Times New Roman"/>
          <w:color w:val="000000"/>
          <w:sz w:val="24"/>
          <w:szCs w:val="24"/>
        </w:rPr>
      </w:pPr>
    </w:p>
    <w:p w:rsidR="004F34C3" w:rsidRPr="008A3502" w:rsidRDefault="004F34C3" w:rsidP="004F34C3">
      <w:pPr>
        <w:pStyle w:val="Naslov2"/>
        <w:spacing w:after="240"/>
        <w:ind w:left="578" w:hanging="578"/>
        <w:rPr>
          <w:rFonts w:ascii="Times New Roman" w:hAnsi="Times New Roman" w:cs="Times New Roman"/>
          <w:b/>
          <w:color w:val="auto"/>
          <w:sz w:val="24"/>
          <w:szCs w:val="24"/>
        </w:rPr>
      </w:pPr>
      <w:bookmarkStart w:id="73" w:name="_Toc518045207"/>
      <w:r w:rsidRPr="008A3502">
        <w:rPr>
          <w:rFonts w:ascii="Times New Roman" w:hAnsi="Times New Roman" w:cs="Times New Roman"/>
          <w:b/>
          <w:color w:val="auto"/>
          <w:sz w:val="24"/>
          <w:szCs w:val="24"/>
        </w:rPr>
        <w:t>Poništenje Natječaja</w:t>
      </w:r>
      <w:bookmarkEnd w:id="73"/>
    </w:p>
    <w:p w:rsidR="004F34C3" w:rsidRPr="008A3502" w:rsidRDefault="004F34C3" w:rsidP="004F34C3">
      <w:pPr>
        <w:tabs>
          <w:tab w:val="left" w:pos="284"/>
        </w:tabs>
        <w:jc w:val="both"/>
        <w:rPr>
          <w:rFonts w:ascii="Times New Roman" w:hAnsi="Times New Roman" w:cs="Times New Roman"/>
          <w:sz w:val="24"/>
          <w:szCs w:val="24"/>
        </w:rPr>
      </w:pPr>
      <w:r w:rsidRPr="008A3502">
        <w:rPr>
          <w:rFonts w:ascii="Times New Roman" w:hAnsi="Times New Roman" w:cs="Times New Roman"/>
          <w:sz w:val="24"/>
          <w:szCs w:val="24"/>
        </w:rPr>
        <w:t>Ovaj Natječaj je moguće poništiti najkasnije prije izdavanja odluka, u sljedećim slučajevima:</w:t>
      </w:r>
    </w:p>
    <w:p w:rsidR="004F34C3" w:rsidRPr="008A3502" w:rsidRDefault="004F34C3" w:rsidP="004F34C3">
      <w:pPr>
        <w:pStyle w:val="Odlomakpopisa"/>
        <w:numPr>
          <w:ilvl w:val="0"/>
          <w:numId w:val="33"/>
        </w:numPr>
        <w:shd w:val="clear" w:color="auto" w:fill="FFFFFF"/>
        <w:ind w:left="270" w:hanging="270"/>
        <w:jc w:val="both"/>
        <w:rPr>
          <w:rFonts w:ascii="Times New Roman" w:eastAsia="Calibri" w:hAnsi="Times New Roman" w:cs="Times New Roman"/>
          <w:color w:val="000000"/>
          <w:sz w:val="24"/>
          <w:szCs w:val="24"/>
        </w:rPr>
      </w:pPr>
      <w:r w:rsidRPr="008A3502">
        <w:rPr>
          <w:rFonts w:ascii="Times New Roman" w:eastAsia="Calibri" w:hAnsi="Times New Roman" w:cs="Times New Roman"/>
          <w:color w:val="000000"/>
          <w:sz w:val="24"/>
          <w:szCs w:val="24"/>
        </w:rPr>
        <w:t>kada se utvrdi da se na bilo koji način ugrožava načelo jednakog postupanja i/ili načelo zabrane diskriminacije</w:t>
      </w:r>
    </w:p>
    <w:p w:rsidR="004F34C3" w:rsidRPr="008A3502" w:rsidRDefault="00E27D50" w:rsidP="004F34C3">
      <w:pPr>
        <w:pStyle w:val="Odlomakpopisa"/>
        <w:numPr>
          <w:ilvl w:val="0"/>
          <w:numId w:val="33"/>
        </w:numPr>
        <w:shd w:val="clear" w:color="auto" w:fill="FFFFFF"/>
        <w:ind w:left="270" w:hanging="270"/>
        <w:jc w:val="both"/>
        <w:rPr>
          <w:rFonts w:ascii="Times New Roman" w:eastAsia="Calibri" w:hAnsi="Times New Roman" w:cs="Times New Roman"/>
          <w:color w:val="000000"/>
          <w:sz w:val="24"/>
          <w:szCs w:val="24"/>
        </w:rPr>
      </w:pPr>
      <w:r w:rsidRPr="008A3502">
        <w:rPr>
          <w:rFonts w:ascii="Times New Roman" w:eastAsia="Calibri" w:hAnsi="Times New Roman" w:cs="Times New Roman"/>
          <w:color w:val="000000"/>
          <w:sz w:val="24"/>
          <w:szCs w:val="24"/>
        </w:rPr>
        <w:t>kada je u n</w:t>
      </w:r>
      <w:r w:rsidR="004F34C3" w:rsidRPr="008A3502">
        <w:rPr>
          <w:rFonts w:ascii="Times New Roman" w:eastAsia="Calibri" w:hAnsi="Times New Roman" w:cs="Times New Roman"/>
          <w:color w:val="000000"/>
          <w:sz w:val="24"/>
          <w:szCs w:val="24"/>
        </w:rPr>
        <w:t>atječaju utvrđena greška koja onemogućava daljnji postupak i/ili</w:t>
      </w:r>
    </w:p>
    <w:p w:rsidR="004F34C3" w:rsidRPr="008A3502" w:rsidRDefault="004F34C3" w:rsidP="004F34C3">
      <w:pPr>
        <w:pStyle w:val="Odlomakpopisa"/>
        <w:numPr>
          <w:ilvl w:val="0"/>
          <w:numId w:val="33"/>
        </w:numPr>
        <w:shd w:val="clear" w:color="auto" w:fill="FFFFFF"/>
        <w:ind w:left="270" w:hanging="270"/>
        <w:jc w:val="both"/>
        <w:rPr>
          <w:rFonts w:ascii="Times New Roman" w:eastAsia="Calibri" w:hAnsi="Times New Roman" w:cs="Times New Roman"/>
          <w:color w:val="000000"/>
          <w:sz w:val="24"/>
          <w:szCs w:val="24"/>
        </w:rPr>
      </w:pPr>
      <w:r w:rsidRPr="008A3502">
        <w:rPr>
          <w:rFonts w:ascii="Times New Roman" w:eastAsia="Calibri" w:hAnsi="Times New Roman" w:cs="Times New Roman"/>
          <w:color w:val="000000"/>
          <w:sz w:val="24"/>
          <w:szCs w:val="24"/>
        </w:rPr>
        <w:t>ako se utvrde okolnosti koje nisu bile poznate prije objave natječaja, a koje b</w:t>
      </w:r>
      <w:r w:rsidR="00E27D50" w:rsidRPr="008A3502">
        <w:rPr>
          <w:rFonts w:ascii="Times New Roman" w:eastAsia="Calibri" w:hAnsi="Times New Roman" w:cs="Times New Roman"/>
          <w:color w:val="000000"/>
          <w:sz w:val="24"/>
          <w:szCs w:val="24"/>
        </w:rPr>
        <w:t>i dovele do neobjavljivanja n</w:t>
      </w:r>
      <w:r w:rsidRPr="008A3502">
        <w:rPr>
          <w:rFonts w:ascii="Times New Roman" w:eastAsia="Calibri" w:hAnsi="Times New Roman" w:cs="Times New Roman"/>
          <w:color w:val="000000"/>
          <w:sz w:val="24"/>
          <w:szCs w:val="24"/>
        </w:rPr>
        <w:t>atječaja ili do</w:t>
      </w:r>
      <w:r w:rsidR="002F1E45">
        <w:rPr>
          <w:rFonts w:ascii="Times New Roman" w:eastAsia="Calibri" w:hAnsi="Times New Roman" w:cs="Times New Roman"/>
          <w:color w:val="000000"/>
          <w:sz w:val="24"/>
          <w:szCs w:val="24"/>
        </w:rPr>
        <w:t xml:space="preserve"> sadržajno bitno drukčijeg </w:t>
      </w:r>
      <w:r w:rsidR="00E27D50" w:rsidRPr="008A3502">
        <w:rPr>
          <w:rFonts w:ascii="Times New Roman" w:eastAsia="Calibri" w:hAnsi="Times New Roman" w:cs="Times New Roman"/>
          <w:color w:val="000000"/>
          <w:sz w:val="24"/>
          <w:szCs w:val="24"/>
        </w:rPr>
        <w:t>n</w:t>
      </w:r>
      <w:r w:rsidRPr="008A3502">
        <w:rPr>
          <w:rFonts w:ascii="Times New Roman" w:eastAsia="Calibri" w:hAnsi="Times New Roman" w:cs="Times New Roman"/>
          <w:color w:val="000000"/>
          <w:sz w:val="24"/>
          <w:szCs w:val="24"/>
        </w:rPr>
        <w:t>atječaja.</w:t>
      </w:r>
    </w:p>
    <w:p w:rsidR="004F34C3" w:rsidRPr="008A3502" w:rsidRDefault="004F34C3" w:rsidP="004F34C3">
      <w:pPr>
        <w:pStyle w:val="Odlomakpopisa"/>
        <w:shd w:val="clear" w:color="auto" w:fill="FFFFFF"/>
        <w:ind w:left="270"/>
        <w:jc w:val="both"/>
        <w:rPr>
          <w:rFonts w:ascii="Times New Roman" w:eastAsia="Calibri" w:hAnsi="Times New Roman" w:cs="Times New Roman"/>
          <w:color w:val="000000"/>
          <w:sz w:val="24"/>
          <w:szCs w:val="24"/>
        </w:rPr>
      </w:pPr>
    </w:p>
    <w:p w:rsidR="004F34C3" w:rsidRPr="008A3502" w:rsidRDefault="00E27D50" w:rsidP="004F34C3">
      <w:pPr>
        <w:tabs>
          <w:tab w:val="left" w:pos="284"/>
        </w:tabs>
        <w:spacing w:after="120"/>
        <w:jc w:val="both"/>
        <w:rPr>
          <w:rFonts w:ascii="Times New Roman" w:hAnsi="Times New Roman" w:cs="Times New Roman"/>
          <w:sz w:val="24"/>
          <w:szCs w:val="24"/>
        </w:rPr>
      </w:pPr>
      <w:r w:rsidRPr="008A3502">
        <w:rPr>
          <w:rFonts w:ascii="Times New Roman" w:hAnsi="Times New Roman" w:cs="Times New Roman"/>
          <w:sz w:val="24"/>
          <w:szCs w:val="24"/>
        </w:rPr>
        <w:t xml:space="preserve">Poništenje </w:t>
      </w:r>
      <w:r w:rsidR="004F34C3" w:rsidRPr="008A3502">
        <w:rPr>
          <w:rFonts w:ascii="Times New Roman" w:hAnsi="Times New Roman" w:cs="Times New Roman"/>
          <w:sz w:val="24"/>
          <w:szCs w:val="24"/>
        </w:rPr>
        <w:t>Natječaja objavljuje se na mrežnoj stranici odabranog LAG-a.</w:t>
      </w:r>
    </w:p>
    <w:p w:rsidR="004F34C3" w:rsidRPr="008A3502" w:rsidRDefault="004F34C3" w:rsidP="00F53ADC">
      <w:pPr>
        <w:shd w:val="clear" w:color="auto" w:fill="FFFFFF" w:themeFill="background1"/>
        <w:jc w:val="both"/>
        <w:rPr>
          <w:rFonts w:ascii="Times New Roman" w:eastAsia="Calibri" w:hAnsi="Times New Roman" w:cs="Times New Roman"/>
          <w:color w:val="000000"/>
          <w:sz w:val="24"/>
          <w:szCs w:val="24"/>
        </w:rPr>
      </w:pPr>
    </w:p>
    <w:p w:rsidR="00076090" w:rsidRPr="008A3502" w:rsidRDefault="00076090" w:rsidP="00A054A2">
      <w:pPr>
        <w:pStyle w:val="Naslov2"/>
        <w:spacing w:after="240"/>
        <w:ind w:left="578" w:hanging="578"/>
        <w:rPr>
          <w:rFonts w:ascii="Times New Roman" w:hAnsi="Times New Roman" w:cs="Times New Roman"/>
          <w:b/>
          <w:color w:val="auto"/>
          <w:sz w:val="24"/>
          <w:szCs w:val="24"/>
        </w:rPr>
      </w:pPr>
      <w:bookmarkStart w:id="74" w:name="_Toc505958393"/>
      <w:bookmarkStart w:id="75" w:name="_Toc518045208"/>
      <w:r w:rsidRPr="008A3502">
        <w:rPr>
          <w:rFonts w:ascii="Times New Roman" w:hAnsi="Times New Roman" w:cs="Times New Roman"/>
          <w:b/>
          <w:color w:val="auto"/>
          <w:sz w:val="24"/>
          <w:szCs w:val="24"/>
        </w:rPr>
        <w:t>Pitanja i odgovori te objava rezultata Natječaja</w:t>
      </w:r>
      <w:bookmarkEnd w:id="74"/>
      <w:bookmarkEnd w:id="75"/>
    </w:p>
    <w:p w:rsidR="00C11554" w:rsidRDefault="00C11554" w:rsidP="000011C3">
      <w:pPr>
        <w:shd w:val="clear" w:color="auto" w:fill="FFFFFF" w:themeFill="background1"/>
        <w:jc w:val="both"/>
        <w:rPr>
          <w:rFonts w:ascii="Times New Roman" w:eastAsia="Calibri" w:hAnsi="Times New Roman" w:cs="Times New Roman"/>
          <w:b/>
          <w:color w:val="000000"/>
          <w:sz w:val="24"/>
          <w:szCs w:val="24"/>
          <w:u w:val="single"/>
        </w:rPr>
      </w:pPr>
      <w:r w:rsidRPr="009170D1">
        <w:rPr>
          <w:rFonts w:ascii="Times New Roman" w:eastAsia="Calibri" w:hAnsi="Times New Roman" w:cs="Times New Roman"/>
          <w:b/>
          <w:color w:val="000000"/>
          <w:sz w:val="24"/>
          <w:szCs w:val="24"/>
          <w:u w:val="single"/>
        </w:rPr>
        <w:t>Pitanja i odgovori</w:t>
      </w:r>
    </w:p>
    <w:p w:rsidR="00C11554" w:rsidRPr="00C11554" w:rsidRDefault="00C11554" w:rsidP="000011C3">
      <w:pPr>
        <w:shd w:val="clear" w:color="auto" w:fill="FFFFFF" w:themeFill="background1"/>
        <w:jc w:val="both"/>
        <w:rPr>
          <w:rFonts w:ascii="Times New Roman" w:eastAsia="Calibri" w:hAnsi="Times New Roman" w:cs="Times New Roman"/>
          <w:b/>
          <w:color w:val="000000"/>
          <w:sz w:val="24"/>
          <w:szCs w:val="24"/>
          <w:u w:val="single"/>
        </w:rPr>
      </w:pPr>
    </w:p>
    <w:p w:rsidR="000011C3" w:rsidRPr="008A3502" w:rsidRDefault="000011C3" w:rsidP="000011C3">
      <w:pPr>
        <w:shd w:val="clear" w:color="auto" w:fill="FFFFFF" w:themeFill="background1"/>
        <w:jc w:val="both"/>
        <w:rPr>
          <w:rFonts w:ascii="Times New Roman" w:eastAsia="Calibri" w:hAnsi="Times New Roman" w:cs="Times New Roman"/>
          <w:color w:val="000000"/>
          <w:sz w:val="24"/>
          <w:szCs w:val="24"/>
        </w:rPr>
      </w:pPr>
      <w:r w:rsidRPr="008A3502">
        <w:rPr>
          <w:rFonts w:ascii="Times New Roman" w:eastAsia="Calibri" w:hAnsi="Times New Roman" w:cs="Times New Roman"/>
          <w:color w:val="000000"/>
          <w:sz w:val="24"/>
          <w:szCs w:val="24"/>
        </w:rPr>
        <w:t>Pitanja s jasno naznačenom referencom na ovaj Natječaj moguće je poslati</w:t>
      </w:r>
      <w:r w:rsidR="002E7424" w:rsidRPr="008A3502">
        <w:rPr>
          <w:rFonts w:ascii="Times New Roman" w:eastAsia="Calibri" w:hAnsi="Times New Roman" w:cs="Times New Roman"/>
          <w:color w:val="000000"/>
          <w:sz w:val="24"/>
          <w:szCs w:val="24"/>
        </w:rPr>
        <w:t xml:space="preserve"> od dana objave natječaja do dana završetka podnošenja prijave projek</w:t>
      </w:r>
      <w:r w:rsidR="002803C6" w:rsidRPr="008A3502">
        <w:rPr>
          <w:rFonts w:ascii="Times New Roman" w:eastAsia="Calibri" w:hAnsi="Times New Roman" w:cs="Times New Roman"/>
          <w:color w:val="000000"/>
          <w:sz w:val="24"/>
          <w:szCs w:val="24"/>
        </w:rPr>
        <w:t>a</w:t>
      </w:r>
      <w:r w:rsidR="002E7424" w:rsidRPr="008A3502">
        <w:rPr>
          <w:rFonts w:ascii="Times New Roman" w:eastAsia="Calibri" w:hAnsi="Times New Roman" w:cs="Times New Roman"/>
          <w:color w:val="000000"/>
          <w:sz w:val="24"/>
          <w:szCs w:val="24"/>
        </w:rPr>
        <w:t>ta</w:t>
      </w:r>
      <w:r w:rsidRPr="008A3502">
        <w:rPr>
          <w:rFonts w:ascii="Times New Roman" w:eastAsia="Calibri" w:hAnsi="Times New Roman" w:cs="Times New Roman"/>
          <w:color w:val="000000"/>
          <w:sz w:val="24"/>
          <w:szCs w:val="24"/>
        </w:rPr>
        <w:t xml:space="preserve"> isključivo putem e-pošte</w:t>
      </w:r>
      <w:r w:rsidR="00245369" w:rsidRPr="008A3502">
        <w:rPr>
          <w:rFonts w:ascii="Times New Roman" w:eastAsia="Calibri" w:hAnsi="Times New Roman" w:cs="Times New Roman"/>
          <w:color w:val="000000"/>
          <w:sz w:val="24"/>
          <w:szCs w:val="24"/>
        </w:rPr>
        <w:t xml:space="preserve"> na</w:t>
      </w:r>
      <w:r w:rsidRPr="008A3502">
        <w:rPr>
          <w:rFonts w:ascii="Times New Roman" w:eastAsia="Calibri" w:hAnsi="Times New Roman" w:cs="Times New Roman"/>
          <w:color w:val="000000"/>
          <w:sz w:val="24"/>
          <w:szCs w:val="24"/>
        </w:rPr>
        <w:t xml:space="preserve"> adresu:</w:t>
      </w:r>
      <w:r w:rsidR="0022595E" w:rsidRPr="008A3502">
        <w:rPr>
          <w:rFonts w:ascii="Times New Roman" w:eastAsia="Calibri" w:hAnsi="Times New Roman" w:cs="Times New Roman"/>
          <w:color w:val="000000"/>
          <w:sz w:val="24"/>
          <w:szCs w:val="24"/>
        </w:rPr>
        <w:t xml:space="preserve"> </w:t>
      </w:r>
      <w:hyperlink r:id="rId14" w:history="1">
        <w:r w:rsidR="00F75907" w:rsidRPr="00721EAD">
          <w:rPr>
            <w:rStyle w:val="Hiperveza"/>
            <w:rFonts w:ascii="Times New Roman" w:eastAsia="Calibri" w:hAnsi="Times New Roman" w:cs="Times New Roman"/>
            <w:sz w:val="24"/>
            <w:szCs w:val="24"/>
          </w:rPr>
          <w:t>anica.lenart@lag-moslavina.hr</w:t>
        </w:r>
      </w:hyperlink>
      <w:r w:rsidR="005769F2">
        <w:rPr>
          <w:rFonts w:ascii="Times New Roman" w:eastAsia="Calibri" w:hAnsi="Times New Roman" w:cs="Times New Roman"/>
          <w:color w:val="000000"/>
          <w:sz w:val="24"/>
          <w:szCs w:val="24"/>
        </w:rPr>
        <w:t>.</w:t>
      </w:r>
      <w:r w:rsidR="00F75907">
        <w:rPr>
          <w:rFonts w:ascii="Times New Roman" w:eastAsia="Calibri" w:hAnsi="Times New Roman" w:cs="Times New Roman"/>
          <w:color w:val="000000"/>
          <w:sz w:val="24"/>
          <w:szCs w:val="24"/>
        </w:rPr>
        <w:t xml:space="preserve"> </w:t>
      </w:r>
    </w:p>
    <w:p w:rsidR="000011C3" w:rsidRPr="008A3502" w:rsidRDefault="000011C3" w:rsidP="000011C3">
      <w:pPr>
        <w:shd w:val="clear" w:color="auto" w:fill="FFFFFF" w:themeFill="background1"/>
        <w:jc w:val="both"/>
        <w:rPr>
          <w:rFonts w:ascii="Times New Roman" w:hAnsi="Times New Roman" w:cs="Times New Roman"/>
          <w:sz w:val="24"/>
          <w:szCs w:val="24"/>
        </w:rPr>
      </w:pPr>
    </w:p>
    <w:p w:rsidR="000011C3" w:rsidRPr="008A3502" w:rsidRDefault="000011C3" w:rsidP="000011C3">
      <w:pPr>
        <w:shd w:val="clear" w:color="auto" w:fill="FFFFFF" w:themeFill="background1"/>
        <w:jc w:val="both"/>
        <w:rPr>
          <w:rFonts w:ascii="Times New Roman" w:hAnsi="Times New Roman" w:cs="Times New Roman"/>
          <w:sz w:val="24"/>
          <w:szCs w:val="24"/>
        </w:rPr>
      </w:pPr>
      <w:r w:rsidRPr="008A3502">
        <w:rPr>
          <w:rFonts w:ascii="Times New Roman" w:eastAsia="Calibri" w:hAnsi="Times New Roman" w:cs="Times New Roman"/>
          <w:color w:val="000000"/>
          <w:sz w:val="24"/>
          <w:szCs w:val="24"/>
        </w:rPr>
        <w:lastRenderedPageBreak/>
        <w:t>S ciljem jednakog tretmana, odabrani LAG ne može davati prethodno mišljenje vezano uz prihvatljivost nositelja projekta, p</w:t>
      </w:r>
      <w:r w:rsidR="00E27D50" w:rsidRPr="008A3502">
        <w:rPr>
          <w:rFonts w:ascii="Times New Roman" w:eastAsia="Calibri" w:hAnsi="Times New Roman" w:cs="Times New Roman"/>
          <w:color w:val="000000"/>
          <w:sz w:val="24"/>
          <w:szCs w:val="24"/>
        </w:rPr>
        <w:t>rojekta ili određenih troškova</w:t>
      </w:r>
      <w:r w:rsidRPr="008A3502">
        <w:rPr>
          <w:rFonts w:ascii="Times New Roman" w:eastAsia="Calibri" w:hAnsi="Times New Roman" w:cs="Times New Roman"/>
          <w:color w:val="000000"/>
          <w:sz w:val="24"/>
          <w:szCs w:val="24"/>
        </w:rPr>
        <w:t>.</w:t>
      </w:r>
    </w:p>
    <w:p w:rsidR="000011C3" w:rsidRPr="008A3502" w:rsidRDefault="000011C3" w:rsidP="00F53ADC">
      <w:pPr>
        <w:shd w:val="clear" w:color="auto" w:fill="FFFFFF" w:themeFill="background1"/>
        <w:jc w:val="both"/>
        <w:rPr>
          <w:rFonts w:ascii="Times New Roman" w:eastAsia="Calibri" w:hAnsi="Times New Roman" w:cs="Times New Roman"/>
          <w:color w:val="000000"/>
          <w:sz w:val="24"/>
          <w:szCs w:val="24"/>
        </w:rPr>
      </w:pPr>
    </w:p>
    <w:p w:rsidR="00F53ADC" w:rsidRPr="008A3502" w:rsidRDefault="00F53ADC" w:rsidP="00F53ADC">
      <w:pPr>
        <w:shd w:val="clear" w:color="auto" w:fill="FFFFFF" w:themeFill="background1"/>
        <w:jc w:val="both"/>
        <w:rPr>
          <w:rFonts w:ascii="Times New Roman" w:eastAsia="Calibri" w:hAnsi="Times New Roman" w:cs="Times New Roman"/>
          <w:color w:val="000000"/>
          <w:sz w:val="24"/>
          <w:szCs w:val="24"/>
        </w:rPr>
      </w:pPr>
      <w:r w:rsidRPr="008A3502">
        <w:rPr>
          <w:rFonts w:ascii="Times New Roman" w:eastAsia="Calibri" w:hAnsi="Times New Roman" w:cs="Times New Roman"/>
          <w:color w:val="000000"/>
          <w:sz w:val="24"/>
          <w:szCs w:val="24"/>
        </w:rPr>
        <w:t>Potencijalni nositelji projekta mogu kontinuirano postavljati pitanja. Postavljeno pitanje treb</w:t>
      </w:r>
      <w:r w:rsidR="004E0962" w:rsidRPr="008A3502">
        <w:rPr>
          <w:rFonts w:ascii="Times New Roman" w:eastAsia="Calibri" w:hAnsi="Times New Roman" w:cs="Times New Roman"/>
          <w:color w:val="000000"/>
          <w:sz w:val="24"/>
          <w:szCs w:val="24"/>
        </w:rPr>
        <w:t>a sadržavati potpis te biti jas</w:t>
      </w:r>
      <w:r w:rsidRPr="008A3502">
        <w:rPr>
          <w:rFonts w:ascii="Times New Roman" w:eastAsia="Calibri" w:hAnsi="Times New Roman" w:cs="Times New Roman"/>
          <w:color w:val="000000"/>
          <w:sz w:val="24"/>
          <w:szCs w:val="24"/>
        </w:rPr>
        <w:t>n</w:t>
      </w:r>
      <w:r w:rsidR="004E0962" w:rsidRPr="008A3502">
        <w:rPr>
          <w:rFonts w:ascii="Times New Roman" w:eastAsia="Calibri" w:hAnsi="Times New Roman" w:cs="Times New Roman"/>
          <w:color w:val="000000"/>
          <w:sz w:val="24"/>
          <w:szCs w:val="24"/>
        </w:rPr>
        <w:t>o postavljeno</w:t>
      </w:r>
      <w:r w:rsidRPr="008A3502">
        <w:rPr>
          <w:rFonts w:ascii="Times New Roman" w:eastAsia="Calibri" w:hAnsi="Times New Roman" w:cs="Times New Roman"/>
          <w:color w:val="000000"/>
          <w:sz w:val="24"/>
          <w:szCs w:val="24"/>
        </w:rPr>
        <w:t>. Odgovori će</w:t>
      </w:r>
      <w:r w:rsidR="004E0962" w:rsidRPr="008A3502">
        <w:rPr>
          <w:rFonts w:ascii="Times New Roman" w:eastAsia="Calibri" w:hAnsi="Times New Roman" w:cs="Times New Roman"/>
          <w:color w:val="000000"/>
          <w:sz w:val="24"/>
          <w:szCs w:val="24"/>
        </w:rPr>
        <w:t xml:space="preserve"> se objaviti na mrežnoj stranici </w:t>
      </w:r>
      <w:hyperlink r:id="rId15" w:history="1">
        <w:r w:rsidR="005769F2" w:rsidRPr="00E846FC">
          <w:rPr>
            <w:rStyle w:val="Hiperveza"/>
            <w:rFonts w:ascii="Times New Roman" w:eastAsia="Calibri" w:hAnsi="Times New Roman" w:cs="Times New Roman"/>
            <w:sz w:val="24"/>
            <w:szCs w:val="24"/>
          </w:rPr>
          <w:t>www.lag-moslavina.hr</w:t>
        </w:r>
      </w:hyperlink>
      <w:r w:rsidR="005769F2">
        <w:rPr>
          <w:rFonts w:ascii="Times New Roman" w:eastAsia="Calibri" w:hAnsi="Times New Roman" w:cs="Times New Roman"/>
          <w:color w:val="000000"/>
          <w:sz w:val="24"/>
          <w:szCs w:val="24"/>
        </w:rPr>
        <w:t xml:space="preserve">. </w:t>
      </w:r>
    </w:p>
    <w:p w:rsidR="006D2399" w:rsidRPr="008A3502" w:rsidRDefault="006D2399" w:rsidP="0020641A">
      <w:pPr>
        <w:jc w:val="both"/>
        <w:rPr>
          <w:rFonts w:ascii="Times New Roman" w:hAnsi="Times New Roman" w:cs="Times New Roman"/>
          <w:b/>
          <w:sz w:val="24"/>
          <w:szCs w:val="24"/>
          <w:u w:val="single"/>
        </w:rPr>
      </w:pPr>
    </w:p>
    <w:p w:rsidR="00C11554" w:rsidRPr="00C11554" w:rsidRDefault="00C11554" w:rsidP="004E0962">
      <w:pPr>
        <w:tabs>
          <w:tab w:val="left" w:pos="0"/>
          <w:tab w:val="left" w:pos="284"/>
        </w:tabs>
        <w:spacing w:after="120" w:line="259" w:lineRule="auto"/>
        <w:jc w:val="both"/>
        <w:rPr>
          <w:rFonts w:ascii="Times New Roman" w:eastAsia="Calibri" w:hAnsi="Times New Roman" w:cs="Times New Roman"/>
          <w:b/>
          <w:sz w:val="24"/>
          <w:szCs w:val="24"/>
          <w:u w:val="single"/>
        </w:rPr>
      </w:pPr>
      <w:r w:rsidRPr="009170D1">
        <w:rPr>
          <w:rFonts w:ascii="Times New Roman" w:eastAsia="Calibri" w:hAnsi="Times New Roman" w:cs="Times New Roman"/>
          <w:b/>
          <w:sz w:val="24"/>
          <w:szCs w:val="24"/>
          <w:u w:val="single"/>
        </w:rPr>
        <w:t>Objava rezultata Natječaja</w:t>
      </w:r>
    </w:p>
    <w:p w:rsidR="004E0962" w:rsidRPr="008A3502" w:rsidRDefault="004E0962" w:rsidP="004E0962">
      <w:pPr>
        <w:tabs>
          <w:tab w:val="left" w:pos="0"/>
          <w:tab w:val="left" w:pos="284"/>
        </w:tabs>
        <w:spacing w:after="120" w:line="259" w:lineRule="auto"/>
        <w:jc w:val="both"/>
        <w:rPr>
          <w:rFonts w:ascii="Times New Roman" w:eastAsia="Calibri" w:hAnsi="Times New Roman" w:cs="Times New Roman"/>
          <w:sz w:val="24"/>
          <w:szCs w:val="24"/>
        </w:rPr>
      </w:pPr>
      <w:r w:rsidRPr="008A3502">
        <w:rPr>
          <w:rFonts w:ascii="Times New Roman" w:eastAsia="Calibri" w:hAnsi="Times New Roman" w:cs="Times New Roman"/>
          <w:sz w:val="24"/>
          <w:szCs w:val="24"/>
        </w:rPr>
        <w:t xml:space="preserve">Popis projekata koji su odabrani od strane LAG-a bit će objavljen na mrežnoj stranici LAG-a nakon </w:t>
      </w:r>
      <w:r w:rsidR="00C20B73" w:rsidRPr="008A3502">
        <w:rPr>
          <w:rFonts w:ascii="Times New Roman" w:eastAsia="Calibri" w:hAnsi="Times New Roman" w:cs="Times New Roman"/>
          <w:sz w:val="24"/>
          <w:szCs w:val="24"/>
        </w:rPr>
        <w:t xml:space="preserve">pravomoćnosti svih </w:t>
      </w:r>
      <w:r w:rsidR="005E046B" w:rsidRPr="008A3502">
        <w:rPr>
          <w:rFonts w:ascii="Times New Roman" w:eastAsia="Calibri" w:hAnsi="Times New Roman" w:cs="Times New Roman"/>
          <w:sz w:val="24"/>
          <w:szCs w:val="24"/>
        </w:rPr>
        <w:t>o</w:t>
      </w:r>
      <w:r w:rsidR="00C20B73" w:rsidRPr="008A3502">
        <w:rPr>
          <w:rFonts w:ascii="Times New Roman" w:eastAsia="Calibri" w:hAnsi="Times New Roman" w:cs="Times New Roman"/>
          <w:sz w:val="24"/>
          <w:szCs w:val="24"/>
        </w:rPr>
        <w:t>dluka i utvrđivanja konačne rang liste</w:t>
      </w:r>
      <w:r w:rsidR="008F5CD5" w:rsidRPr="008A3502">
        <w:rPr>
          <w:rFonts w:ascii="Times New Roman" w:eastAsia="Calibri" w:hAnsi="Times New Roman" w:cs="Times New Roman"/>
          <w:sz w:val="24"/>
          <w:szCs w:val="24"/>
        </w:rPr>
        <w:t>.</w:t>
      </w:r>
    </w:p>
    <w:p w:rsidR="004E0962" w:rsidRPr="008A3502" w:rsidRDefault="004E0962" w:rsidP="004E0962">
      <w:pPr>
        <w:tabs>
          <w:tab w:val="left" w:pos="284"/>
          <w:tab w:val="left" w:pos="3969"/>
        </w:tabs>
        <w:spacing w:after="160" w:line="259" w:lineRule="auto"/>
        <w:contextualSpacing/>
        <w:jc w:val="both"/>
        <w:rPr>
          <w:rFonts w:ascii="Times New Roman" w:eastAsia="Calibri" w:hAnsi="Times New Roman" w:cs="Times New Roman"/>
          <w:sz w:val="24"/>
          <w:szCs w:val="24"/>
        </w:rPr>
      </w:pPr>
      <w:r w:rsidRPr="008A3502">
        <w:rPr>
          <w:rFonts w:ascii="Times New Roman" w:eastAsia="Calibri" w:hAnsi="Times New Roman" w:cs="Times New Roman"/>
          <w:sz w:val="24"/>
          <w:szCs w:val="24"/>
        </w:rPr>
        <w:t>Objava će uključivati najmanje sljedeće podatke:</w:t>
      </w:r>
    </w:p>
    <w:p w:rsidR="004E0962" w:rsidRPr="008A3502" w:rsidRDefault="004E0962" w:rsidP="002A5905">
      <w:pPr>
        <w:numPr>
          <w:ilvl w:val="0"/>
          <w:numId w:val="12"/>
        </w:numPr>
        <w:tabs>
          <w:tab w:val="left" w:pos="284"/>
          <w:tab w:val="left" w:pos="3969"/>
        </w:tabs>
        <w:spacing w:after="160" w:line="259" w:lineRule="auto"/>
        <w:ind w:left="567" w:hanging="567"/>
        <w:contextualSpacing/>
        <w:jc w:val="both"/>
        <w:rPr>
          <w:rFonts w:ascii="Times New Roman" w:eastAsia="Calibri" w:hAnsi="Times New Roman" w:cs="Times New Roman"/>
          <w:sz w:val="24"/>
          <w:szCs w:val="24"/>
        </w:rPr>
      </w:pPr>
      <w:r w:rsidRPr="008A3502">
        <w:rPr>
          <w:rFonts w:ascii="Times New Roman" w:eastAsia="Calibri" w:hAnsi="Times New Roman" w:cs="Times New Roman"/>
          <w:sz w:val="24"/>
          <w:szCs w:val="24"/>
        </w:rPr>
        <w:t>naziv nositelja projekta</w:t>
      </w:r>
    </w:p>
    <w:p w:rsidR="004E0962" w:rsidRPr="008A3502" w:rsidRDefault="004E0962" w:rsidP="002A5905">
      <w:pPr>
        <w:numPr>
          <w:ilvl w:val="0"/>
          <w:numId w:val="12"/>
        </w:numPr>
        <w:tabs>
          <w:tab w:val="left" w:pos="284"/>
          <w:tab w:val="left" w:pos="3969"/>
        </w:tabs>
        <w:spacing w:after="160" w:line="259" w:lineRule="auto"/>
        <w:ind w:left="567" w:hanging="567"/>
        <w:contextualSpacing/>
        <w:jc w:val="both"/>
        <w:rPr>
          <w:rFonts w:ascii="Times New Roman" w:eastAsia="Calibri" w:hAnsi="Times New Roman" w:cs="Times New Roman"/>
          <w:sz w:val="24"/>
          <w:szCs w:val="24"/>
        </w:rPr>
      </w:pPr>
      <w:r w:rsidRPr="008A3502">
        <w:rPr>
          <w:rFonts w:ascii="Times New Roman" w:eastAsia="Calibri" w:hAnsi="Times New Roman" w:cs="Times New Roman"/>
          <w:sz w:val="24"/>
          <w:szCs w:val="24"/>
        </w:rPr>
        <w:t>naziv projekta i njegov kratak opis i</w:t>
      </w:r>
    </w:p>
    <w:p w:rsidR="005E7651" w:rsidRPr="008A3502" w:rsidRDefault="005E7651" w:rsidP="002A5905">
      <w:pPr>
        <w:numPr>
          <w:ilvl w:val="0"/>
          <w:numId w:val="12"/>
        </w:numPr>
        <w:tabs>
          <w:tab w:val="left" w:pos="284"/>
          <w:tab w:val="left" w:pos="3969"/>
        </w:tabs>
        <w:spacing w:after="160" w:line="259" w:lineRule="auto"/>
        <w:ind w:left="567" w:hanging="567"/>
        <w:contextualSpacing/>
        <w:jc w:val="both"/>
        <w:rPr>
          <w:rFonts w:ascii="Times New Roman" w:eastAsia="Calibri" w:hAnsi="Times New Roman" w:cs="Times New Roman"/>
          <w:sz w:val="24"/>
          <w:szCs w:val="24"/>
        </w:rPr>
      </w:pPr>
      <w:r w:rsidRPr="008A3502">
        <w:rPr>
          <w:rFonts w:ascii="Times New Roman" w:eastAsia="Calibri" w:hAnsi="Times New Roman" w:cs="Times New Roman"/>
          <w:sz w:val="24"/>
          <w:szCs w:val="24"/>
        </w:rPr>
        <w:t>dodijeljeni broj bodova</w:t>
      </w:r>
    </w:p>
    <w:p w:rsidR="00A56032" w:rsidRPr="008A3502" w:rsidRDefault="00AC171D" w:rsidP="00393EC5">
      <w:pPr>
        <w:numPr>
          <w:ilvl w:val="0"/>
          <w:numId w:val="12"/>
        </w:numPr>
        <w:tabs>
          <w:tab w:val="left" w:pos="284"/>
          <w:tab w:val="left" w:pos="3969"/>
        </w:tabs>
        <w:spacing w:after="160" w:line="259" w:lineRule="auto"/>
        <w:ind w:left="567" w:hanging="567"/>
        <w:contextualSpacing/>
        <w:jc w:val="both"/>
        <w:rPr>
          <w:rFonts w:ascii="Times New Roman" w:eastAsia="Calibri" w:hAnsi="Times New Roman" w:cs="Times New Roman"/>
          <w:sz w:val="24"/>
          <w:szCs w:val="24"/>
        </w:rPr>
      </w:pPr>
      <w:r w:rsidRPr="008A3502">
        <w:rPr>
          <w:rFonts w:ascii="Times New Roman" w:eastAsia="Calibri" w:hAnsi="Times New Roman" w:cs="Times New Roman"/>
          <w:sz w:val="24"/>
          <w:szCs w:val="24"/>
        </w:rPr>
        <w:t xml:space="preserve">intenzitet potpore i iznos </w:t>
      </w:r>
      <w:r w:rsidR="00393EC5" w:rsidRPr="008A3502">
        <w:rPr>
          <w:rFonts w:ascii="Times New Roman" w:eastAsia="Calibri" w:hAnsi="Times New Roman" w:cs="Times New Roman"/>
          <w:sz w:val="24"/>
          <w:szCs w:val="24"/>
        </w:rPr>
        <w:t>potpore</w:t>
      </w:r>
      <w:r w:rsidR="000673BB" w:rsidRPr="008A3502">
        <w:rPr>
          <w:rFonts w:ascii="Times New Roman" w:eastAsia="Calibri" w:hAnsi="Times New Roman" w:cs="Times New Roman"/>
          <w:sz w:val="24"/>
          <w:szCs w:val="24"/>
        </w:rPr>
        <w:t xml:space="preserve">. </w:t>
      </w:r>
    </w:p>
    <w:p w:rsidR="006B3D50" w:rsidRPr="008A3502" w:rsidRDefault="006B3D50" w:rsidP="0060346E">
      <w:pPr>
        <w:tabs>
          <w:tab w:val="left" w:pos="284"/>
          <w:tab w:val="left" w:pos="3969"/>
        </w:tabs>
        <w:spacing w:after="160" w:line="259" w:lineRule="auto"/>
        <w:contextualSpacing/>
        <w:jc w:val="both"/>
        <w:rPr>
          <w:rFonts w:ascii="Times New Roman" w:eastAsia="Calibri" w:hAnsi="Times New Roman" w:cs="Times New Roman"/>
          <w:sz w:val="24"/>
          <w:szCs w:val="24"/>
        </w:rPr>
      </w:pPr>
    </w:p>
    <w:p w:rsidR="006B3D50" w:rsidRPr="008A3502" w:rsidRDefault="006B3D50" w:rsidP="006B3D50">
      <w:pPr>
        <w:pStyle w:val="Naslov2"/>
        <w:spacing w:after="240"/>
        <w:ind w:left="578" w:hanging="578"/>
        <w:rPr>
          <w:rFonts w:ascii="Times New Roman" w:hAnsi="Times New Roman" w:cs="Times New Roman"/>
          <w:b/>
          <w:color w:val="auto"/>
          <w:sz w:val="24"/>
          <w:szCs w:val="24"/>
        </w:rPr>
      </w:pPr>
      <w:bookmarkStart w:id="76" w:name="_Toc518045209"/>
      <w:r w:rsidRPr="008A3502">
        <w:rPr>
          <w:rFonts w:ascii="Times New Roman" w:hAnsi="Times New Roman" w:cs="Times New Roman"/>
          <w:b/>
          <w:color w:val="auto"/>
          <w:sz w:val="24"/>
          <w:szCs w:val="24"/>
        </w:rPr>
        <w:t>Zaštita podataka</w:t>
      </w:r>
      <w:bookmarkEnd w:id="76"/>
    </w:p>
    <w:p w:rsidR="00697CCF" w:rsidRPr="008A3502" w:rsidRDefault="006B3D50" w:rsidP="006B3D50">
      <w:pPr>
        <w:tabs>
          <w:tab w:val="left" w:pos="284"/>
          <w:tab w:val="left" w:pos="3969"/>
        </w:tabs>
        <w:spacing w:after="160" w:line="259" w:lineRule="auto"/>
        <w:contextualSpacing/>
        <w:jc w:val="both"/>
        <w:rPr>
          <w:rFonts w:ascii="Times New Roman" w:eastAsia="Calibri" w:hAnsi="Times New Roman" w:cs="Times New Roman"/>
          <w:sz w:val="24"/>
          <w:szCs w:val="24"/>
        </w:rPr>
      </w:pPr>
      <w:r w:rsidRPr="008A3502">
        <w:rPr>
          <w:rFonts w:ascii="Times New Roman" w:hAnsi="Times New Roman" w:cs="Times New Roman"/>
          <w:color w:val="000000"/>
          <w:sz w:val="24"/>
          <w:szCs w:val="24"/>
        </w:rPr>
        <w:t>Svi osobni podaci prikupljeni temeljem ovoga Natječaja prikupljaju se i obrađuju u svrhu pro</w:t>
      </w:r>
      <w:r w:rsidR="002F1E45">
        <w:rPr>
          <w:rFonts w:ascii="Times New Roman" w:hAnsi="Times New Roman" w:cs="Times New Roman"/>
          <w:color w:val="000000"/>
          <w:sz w:val="24"/>
          <w:szCs w:val="24"/>
        </w:rPr>
        <w:t>vedbe natječaja, obrade prijava projekata nositelja projekata</w:t>
      </w:r>
      <w:r w:rsidRPr="008A3502">
        <w:rPr>
          <w:rFonts w:ascii="Times New Roman" w:hAnsi="Times New Roman" w:cs="Times New Roman"/>
          <w:color w:val="000000"/>
          <w:sz w:val="24"/>
          <w:szCs w:val="24"/>
        </w:rPr>
        <w:t xml:space="preserve"> i informiranja javnosti, u skladu s propisima koji uređuju zaštitu osobnih i drugih podataka, posebno Uredbom (EU) 2016/679 Europskog parlamenta i Vijeća od 27. travnja 2016. o zaštiti pojedinaca u vezi s obradom osobnih podataka i o slobodnom kretanju takvih podataka te o stavljanju izvan snage Direktive 95/46/EZ (Opća uredba o zaštiti podataka).</w:t>
      </w:r>
    </w:p>
    <w:p w:rsidR="00697CCF" w:rsidRPr="008A3502" w:rsidRDefault="00697CCF" w:rsidP="00697CCF">
      <w:pPr>
        <w:tabs>
          <w:tab w:val="left" w:pos="284"/>
          <w:tab w:val="left" w:pos="3969"/>
        </w:tabs>
        <w:spacing w:after="160" w:line="259" w:lineRule="auto"/>
        <w:contextualSpacing/>
        <w:jc w:val="both"/>
        <w:rPr>
          <w:rFonts w:ascii="Times New Roman" w:eastAsia="Calibri" w:hAnsi="Times New Roman" w:cs="Times New Roman"/>
          <w:sz w:val="24"/>
          <w:szCs w:val="24"/>
        </w:rPr>
      </w:pPr>
    </w:p>
    <w:p w:rsidR="00697CCF" w:rsidRPr="008A3502" w:rsidRDefault="00697CCF" w:rsidP="00697CCF">
      <w:pPr>
        <w:tabs>
          <w:tab w:val="left" w:pos="284"/>
          <w:tab w:val="left" w:pos="3969"/>
        </w:tabs>
        <w:spacing w:after="160" w:line="259" w:lineRule="auto"/>
        <w:contextualSpacing/>
        <w:jc w:val="both"/>
        <w:rPr>
          <w:rFonts w:ascii="Times New Roman" w:eastAsia="Calibri" w:hAnsi="Times New Roman" w:cs="Times New Roman"/>
          <w:sz w:val="24"/>
          <w:szCs w:val="24"/>
        </w:rPr>
      </w:pPr>
    </w:p>
    <w:p w:rsidR="00B96606" w:rsidRPr="008A3502" w:rsidRDefault="00B96606">
      <w:pPr>
        <w:spacing w:after="160" w:line="259" w:lineRule="auto"/>
        <w:rPr>
          <w:rFonts w:ascii="Times New Roman" w:eastAsia="Calibri" w:hAnsi="Times New Roman" w:cs="Times New Roman"/>
          <w:sz w:val="24"/>
          <w:szCs w:val="24"/>
        </w:rPr>
      </w:pPr>
      <w:r w:rsidRPr="008A3502">
        <w:rPr>
          <w:rFonts w:ascii="Times New Roman" w:eastAsia="Calibri" w:hAnsi="Times New Roman" w:cs="Times New Roman"/>
          <w:sz w:val="24"/>
          <w:szCs w:val="24"/>
        </w:rPr>
        <w:br w:type="page"/>
      </w:r>
    </w:p>
    <w:p w:rsidR="00AC2EE5" w:rsidRPr="008A3502" w:rsidRDefault="00755D2D" w:rsidP="00697CCF">
      <w:pPr>
        <w:pStyle w:val="Naslov1"/>
        <w:ind w:left="431" w:hanging="431"/>
        <w:rPr>
          <w:rFonts w:ascii="Times New Roman" w:hAnsi="Times New Roman" w:cs="Times New Roman"/>
          <w:b/>
          <w:color w:val="auto"/>
          <w:sz w:val="24"/>
          <w:szCs w:val="24"/>
        </w:rPr>
      </w:pPr>
      <w:bookmarkStart w:id="77" w:name="_Toc505958395"/>
      <w:bookmarkStart w:id="78" w:name="_Toc518045210"/>
      <w:r w:rsidRPr="008A3502">
        <w:rPr>
          <w:rFonts w:ascii="Times New Roman" w:hAnsi="Times New Roman" w:cs="Times New Roman"/>
          <w:b/>
          <w:color w:val="auto"/>
          <w:sz w:val="24"/>
          <w:szCs w:val="24"/>
        </w:rPr>
        <w:lastRenderedPageBreak/>
        <w:t xml:space="preserve">POSTUPAK </w:t>
      </w:r>
      <w:r w:rsidR="00FE7136" w:rsidRPr="008A3502">
        <w:rPr>
          <w:rFonts w:ascii="Times New Roman" w:hAnsi="Times New Roman" w:cs="Times New Roman"/>
          <w:b/>
          <w:color w:val="auto"/>
          <w:sz w:val="24"/>
          <w:szCs w:val="24"/>
        </w:rPr>
        <w:t>ODABIRA PROJEKATA</w:t>
      </w:r>
      <w:bookmarkEnd w:id="77"/>
      <w:bookmarkEnd w:id="78"/>
      <w:r w:rsidR="00FE7136" w:rsidRPr="008A3502">
        <w:rPr>
          <w:rFonts w:ascii="Times New Roman" w:hAnsi="Times New Roman" w:cs="Times New Roman"/>
          <w:b/>
          <w:color w:val="auto"/>
          <w:sz w:val="24"/>
          <w:szCs w:val="24"/>
        </w:rPr>
        <w:t xml:space="preserve"> </w:t>
      </w:r>
    </w:p>
    <w:p w:rsidR="003E0CF4" w:rsidRPr="008A3502" w:rsidRDefault="003E0CF4" w:rsidP="003E0CF4">
      <w:pPr>
        <w:rPr>
          <w:rFonts w:ascii="Times New Roman" w:hAnsi="Times New Roman" w:cs="Times New Roman"/>
          <w:sz w:val="24"/>
          <w:szCs w:val="24"/>
        </w:rPr>
      </w:pPr>
    </w:p>
    <w:p w:rsidR="000B7B29" w:rsidRPr="008A3502" w:rsidRDefault="00C33967" w:rsidP="003E0CF4">
      <w:pPr>
        <w:pStyle w:val="Naslov2"/>
        <w:rPr>
          <w:rFonts w:ascii="Times New Roman" w:hAnsi="Times New Roman" w:cs="Times New Roman"/>
          <w:b/>
          <w:color w:val="auto"/>
          <w:sz w:val="24"/>
          <w:szCs w:val="24"/>
        </w:rPr>
      </w:pPr>
      <w:bookmarkStart w:id="79" w:name="_Toc505958396"/>
      <w:bookmarkStart w:id="80" w:name="_Toc518045211"/>
      <w:r w:rsidRPr="008A3502">
        <w:rPr>
          <w:rFonts w:ascii="Times New Roman" w:hAnsi="Times New Roman" w:cs="Times New Roman"/>
          <w:b/>
          <w:color w:val="auto"/>
          <w:sz w:val="24"/>
          <w:szCs w:val="24"/>
        </w:rPr>
        <w:t xml:space="preserve">Faze </w:t>
      </w:r>
      <w:r w:rsidR="00D8666D" w:rsidRPr="008A3502">
        <w:rPr>
          <w:rFonts w:ascii="Times New Roman" w:hAnsi="Times New Roman" w:cs="Times New Roman"/>
          <w:b/>
          <w:color w:val="auto"/>
          <w:sz w:val="24"/>
          <w:szCs w:val="24"/>
        </w:rPr>
        <w:t>u postupku</w:t>
      </w:r>
      <w:r w:rsidRPr="008A3502">
        <w:rPr>
          <w:rFonts w:ascii="Times New Roman" w:hAnsi="Times New Roman" w:cs="Times New Roman"/>
          <w:b/>
          <w:color w:val="auto"/>
          <w:sz w:val="24"/>
          <w:szCs w:val="24"/>
        </w:rPr>
        <w:t xml:space="preserve"> </w:t>
      </w:r>
      <w:r w:rsidR="00FE7136" w:rsidRPr="008A3502">
        <w:rPr>
          <w:rFonts w:ascii="Times New Roman" w:hAnsi="Times New Roman" w:cs="Times New Roman"/>
          <w:b/>
          <w:color w:val="auto"/>
          <w:sz w:val="24"/>
          <w:szCs w:val="24"/>
        </w:rPr>
        <w:t>odabira projekata</w:t>
      </w:r>
      <w:bookmarkEnd w:id="79"/>
      <w:bookmarkEnd w:id="80"/>
    </w:p>
    <w:p w:rsidR="003E0CF4" w:rsidRPr="008A3502" w:rsidRDefault="003E0CF4" w:rsidP="003E0CF4">
      <w:pPr>
        <w:rPr>
          <w:rFonts w:ascii="Times New Roman" w:hAnsi="Times New Roman" w:cs="Times New Roman"/>
          <w:sz w:val="24"/>
          <w:szCs w:val="24"/>
        </w:rPr>
      </w:pPr>
    </w:p>
    <w:p w:rsidR="00EA4DA5" w:rsidRPr="008A3502" w:rsidRDefault="00FE7136" w:rsidP="003B1510">
      <w:pPr>
        <w:tabs>
          <w:tab w:val="left" w:pos="567"/>
        </w:tabs>
        <w:autoSpaceDE w:val="0"/>
        <w:autoSpaceDN w:val="0"/>
        <w:adjustRightInd w:val="0"/>
        <w:spacing w:before="120" w:after="240"/>
        <w:ind w:right="4"/>
        <w:jc w:val="both"/>
        <w:rPr>
          <w:rFonts w:ascii="Times New Roman" w:hAnsi="Times New Roman" w:cs="Times New Roman"/>
          <w:sz w:val="24"/>
          <w:szCs w:val="24"/>
        </w:rPr>
      </w:pPr>
      <w:r w:rsidRPr="008A3502">
        <w:rPr>
          <w:rFonts w:ascii="Times New Roman" w:hAnsi="Times New Roman" w:cs="Times New Roman"/>
          <w:sz w:val="24"/>
          <w:szCs w:val="24"/>
        </w:rPr>
        <w:t>Postupak odabir</w:t>
      </w:r>
      <w:r w:rsidR="00677D12" w:rsidRPr="008A3502">
        <w:rPr>
          <w:rFonts w:ascii="Times New Roman" w:hAnsi="Times New Roman" w:cs="Times New Roman"/>
          <w:sz w:val="24"/>
          <w:szCs w:val="24"/>
        </w:rPr>
        <w:t>a</w:t>
      </w:r>
      <w:r w:rsidRPr="008A3502">
        <w:rPr>
          <w:rFonts w:ascii="Times New Roman" w:hAnsi="Times New Roman" w:cs="Times New Roman"/>
          <w:sz w:val="24"/>
          <w:szCs w:val="24"/>
        </w:rPr>
        <w:t xml:space="preserve"> projekata</w:t>
      </w:r>
      <w:r w:rsidR="00677D12" w:rsidRPr="008A3502">
        <w:rPr>
          <w:rFonts w:ascii="Times New Roman" w:hAnsi="Times New Roman" w:cs="Times New Roman"/>
          <w:sz w:val="24"/>
          <w:szCs w:val="24"/>
        </w:rPr>
        <w:t xml:space="preserve"> </w:t>
      </w:r>
      <w:r w:rsidR="00755D2D" w:rsidRPr="008A3502">
        <w:rPr>
          <w:rFonts w:ascii="Times New Roman" w:hAnsi="Times New Roman" w:cs="Times New Roman"/>
          <w:sz w:val="24"/>
          <w:szCs w:val="24"/>
        </w:rPr>
        <w:t xml:space="preserve">sastoji </w:t>
      </w:r>
      <w:r w:rsidR="000A5B6A" w:rsidRPr="008A3502">
        <w:rPr>
          <w:rFonts w:ascii="Times New Roman" w:hAnsi="Times New Roman" w:cs="Times New Roman"/>
          <w:sz w:val="24"/>
          <w:szCs w:val="24"/>
        </w:rPr>
        <w:t xml:space="preserve">se </w:t>
      </w:r>
      <w:r w:rsidR="008F5CD5" w:rsidRPr="008A3502">
        <w:rPr>
          <w:rFonts w:ascii="Times New Roman" w:hAnsi="Times New Roman" w:cs="Times New Roman"/>
          <w:sz w:val="24"/>
          <w:szCs w:val="24"/>
        </w:rPr>
        <w:t>od sljedećih faza:</w:t>
      </w:r>
    </w:p>
    <w:p w:rsidR="00D94585" w:rsidRPr="008A3502" w:rsidRDefault="003B1510" w:rsidP="00F24E87">
      <w:pPr>
        <w:pStyle w:val="ListParagraph1"/>
        <w:shd w:val="clear" w:color="auto" w:fill="FFFFFF"/>
        <w:tabs>
          <w:tab w:val="center" w:pos="426"/>
        </w:tabs>
        <w:ind w:left="0" w:firstLine="0"/>
        <w:rPr>
          <w:rFonts w:ascii="Times New Roman" w:hAnsi="Times New Roman"/>
          <w:b/>
        </w:rPr>
      </w:pPr>
      <w:r w:rsidRPr="008A3502">
        <w:rPr>
          <w:rFonts w:ascii="Times New Roman" w:hAnsi="Times New Roman"/>
          <w:b/>
        </w:rPr>
        <w:t>1</w:t>
      </w:r>
      <w:r w:rsidR="00D94585" w:rsidRPr="008A3502">
        <w:rPr>
          <w:rFonts w:ascii="Times New Roman" w:hAnsi="Times New Roman"/>
          <w:b/>
        </w:rPr>
        <w:t>. faza:</w:t>
      </w:r>
      <w:r w:rsidR="00F129A5" w:rsidRPr="008A3502">
        <w:rPr>
          <w:rFonts w:ascii="Times New Roman" w:hAnsi="Times New Roman"/>
          <w:b/>
        </w:rPr>
        <w:t xml:space="preserve"> </w:t>
      </w:r>
      <w:r w:rsidR="00244B8D" w:rsidRPr="008A3502">
        <w:rPr>
          <w:rFonts w:ascii="Times New Roman" w:hAnsi="Times New Roman"/>
          <w:b/>
        </w:rPr>
        <w:t>A</w:t>
      </w:r>
      <w:r w:rsidR="00C57B48" w:rsidRPr="008A3502">
        <w:rPr>
          <w:rFonts w:ascii="Times New Roman" w:hAnsi="Times New Roman"/>
          <w:b/>
        </w:rPr>
        <w:t xml:space="preserve">dministrativna </w:t>
      </w:r>
      <w:r w:rsidR="00244B8D" w:rsidRPr="008A3502">
        <w:rPr>
          <w:rFonts w:ascii="Times New Roman" w:hAnsi="Times New Roman"/>
          <w:b/>
        </w:rPr>
        <w:t>kontrola (Analiza 1)</w:t>
      </w:r>
    </w:p>
    <w:p w:rsidR="00E74688" w:rsidRPr="008A3502" w:rsidRDefault="003B1510" w:rsidP="00C11554">
      <w:pPr>
        <w:rPr>
          <w:rFonts w:ascii="Times New Roman" w:hAnsi="Times New Roman"/>
          <w:b/>
        </w:rPr>
      </w:pPr>
      <w:r w:rsidRPr="008A3502">
        <w:rPr>
          <w:rFonts w:ascii="Times New Roman" w:hAnsi="Times New Roman"/>
          <w:b/>
        </w:rPr>
        <w:t>2</w:t>
      </w:r>
      <w:r w:rsidR="00755D2D" w:rsidRPr="008A3502">
        <w:rPr>
          <w:rFonts w:ascii="Times New Roman" w:hAnsi="Times New Roman"/>
          <w:b/>
        </w:rPr>
        <w:t xml:space="preserve">. faza: </w:t>
      </w:r>
      <w:r w:rsidR="00CF401D" w:rsidRPr="008A3502">
        <w:rPr>
          <w:rFonts w:ascii="Times New Roman" w:hAnsi="Times New Roman"/>
          <w:b/>
        </w:rPr>
        <w:t xml:space="preserve">Ocjenjivanje </w:t>
      </w:r>
      <w:r w:rsidR="00546C4B" w:rsidRPr="008A3502">
        <w:rPr>
          <w:rFonts w:ascii="Times New Roman" w:hAnsi="Times New Roman"/>
          <w:b/>
        </w:rPr>
        <w:t>projekata</w:t>
      </w:r>
      <w:r w:rsidR="006B2F4F" w:rsidRPr="008A3502">
        <w:rPr>
          <w:rFonts w:ascii="Times New Roman" w:hAnsi="Times New Roman"/>
          <w:b/>
        </w:rPr>
        <w:t xml:space="preserve"> </w:t>
      </w:r>
      <w:r w:rsidR="00244B8D" w:rsidRPr="008A3502">
        <w:rPr>
          <w:rFonts w:ascii="Times New Roman" w:hAnsi="Times New Roman"/>
          <w:b/>
        </w:rPr>
        <w:t>(Analiza 2)</w:t>
      </w:r>
    </w:p>
    <w:p w:rsidR="00CF401D" w:rsidRPr="008A3502" w:rsidRDefault="003B1510" w:rsidP="00CF401D">
      <w:pPr>
        <w:pStyle w:val="ListParagraph1"/>
        <w:shd w:val="clear" w:color="auto" w:fill="FFFFFF"/>
        <w:tabs>
          <w:tab w:val="center" w:pos="426"/>
        </w:tabs>
        <w:ind w:left="0" w:firstLine="0"/>
        <w:rPr>
          <w:rFonts w:ascii="Times New Roman" w:eastAsiaTheme="minorHAnsi" w:hAnsi="Times New Roman"/>
          <w:b/>
          <w:lang w:eastAsia="en-US"/>
        </w:rPr>
      </w:pPr>
      <w:r w:rsidRPr="008A3502">
        <w:rPr>
          <w:rFonts w:ascii="Times New Roman" w:eastAsiaTheme="minorHAnsi" w:hAnsi="Times New Roman"/>
          <w:b/>
          <w:lang w:eastAsia="en-US"/>
        </w:rPr>
        <w:t>3</w:t>
      </w:r>
      <w:r w:rsidR="00CF401D" w:rsidRPr="008A3502">
        <w:rPr>
          <w:rFonts w:ascii="Times New Roman" w:eastAsiaTheme="minorHAnsi" w:hAnsi="Times New Roman"/>
          <w:b/>
          <w:lang w:eastAsia="en-US"/>
        </w:rPr>
        <w:t xml:space="preserve">. faza: </w:t>
      </w:r>
      <w:r w:rsidR="00546C4B" w:rsidRPr="008A3502">
        <w:rPr>
          <w:rFonts w:ascii="Times New Roman" w:eastAsiaTheme="minorHAnsi" w:hAnsi="Times New Roman"/>
          <w:b/>
          <w:lang w:eastAsia="en-US"/>
        </w:rPr>
        <w:t>Odabir projekata</w:t>
      </w:r>
      <w:r w:rsidR="006B2F4F" w:rsidRPr="008A3502">
        <w:rPr>
          <w:rFonts w:ascii="Times New Roman" w:eastAsiaTheme="minorHAnsi" w:hAnsi="Times New Roman"/>
          <w:b/>
          <w:lang w:eastAsia="en-US"/>
        </w:rPr>
        <w:t xml:space="preserve"> od strane </w:t>
      </w:r>
      <w:r w:rsidR="00244B8D" w:rsidRPr="008A3502">
        <w:rPr>
          <w:rFonts w:ascii="Times New Roman" w:eastAsiaTheme="minorHAnsi" w:hAnsi="Times New Roman"/>
          <w:b/>
          <w:lang w:eastAsia="en-US"/>
        </w:rPr>
        <w:t>UO</w:t>
      </w:r>
      <w:r w:rsidR="006B2F4F" w:rsidRPr="008A3502">
        <w:rPr>
          <w:rFonts w:ascii="Times New Roman" w:eastAsiaTheme="minorHAnsi" w:hAnsi="Times New Roman"/>
          <w:b/>
          <w:lang w:eastAsia="en-US"/>
        </w:rPr>
        <w:t xml:space="preserve"> LAG-a</w:t>
      </w:r>
    </w:p>
    <w:p w:rsidR="007B55B2" w:rsidRPr="008A3502" w:rsidRDefault="003B1510" w:rsidP="007B55B2">
      <w:pPr>
        <w:pStyle w:val="ListParagraph1"/>
        <w:shd w:val="clear" w:color="auto" w:fill="FFFFFF"/>
        <w:tabs>
          <w:tab w:val="center" w:pos="426"/>
        </w:tabs>
        <w:ind w:left="0" w:firstLine="0"/>
        <w:rPr>
          <w:rFonts w:ascii="Times New Roman" w:eastAsiaTheme="minorHAnsi" w:hAnsi="Times New Roman"/>
          <w:b/>
          <w:lang w:eastAsia="en-US"/>
        </w:rPr>
      </w:pPr>
      <w:r w:rsidRPr="008A3502">
        <w:rPr>
          <w:rFonts w:ascii="Times New Roman" w:eastAsiaTheme="minorHAnsi" w:hAnsi="Times New Roman"/>
          <w:b/>
          <w:lang w:eastAsia="en-US"/>
        </w:rPr>
        <w:t>4</w:t>
      </w:r>
      <w:r w:rsidR="00CF401D" w:rsidRPr="008A3502">
        <w:rPr>
          <w:rFonts w:ascii="Times New Roman" w:eastAsiaTheme="minorHAnsi" w:hAnsi="Times New Roman"/>
          <w:b/>
          <w:lang w:eastAsia="en-US"/>
        </w:rPr>
        <w:t xml:space="preserve">. faza: </w:t>
      </w:r>
      <w:r w:rsidR="00244B8D" w:rsidRPr="008A3502">
        <w:rPr>
          <w:rFonts w:ascii="Times New Roman" w:eastAsiaTheme="minorHAnsi" w:hAnsi="Times New Roman"/>
          <w:b/>
          <w:lang w:eastAsia="en-US"/>
        </w:rPr>
        <w:t>Prigovori na odluke LAG-a</w:t>
      </w:r>
    </w:p>
    <w:p w:rsidR="00C57B48" w:rsidRPr="008A3502" w:rsidRDefault="00C57B48" w:rsidP="00FE7136">
      <w:pPr>
        <w:jc w:val="both"/>
        <w:rPr>
          <w:rFonts w:ascii="Times New Roman" w:hAnsi="Times New Roman" w:cs="Times New Roman"/>
          <w:b/>
          <w:sz w:val="24"/>
          <w:szCs w:val="24"/>
          <w:u w:val="single"/>
        </w:rPr>
      </w:pPr>
    </w:p>
    <w:p w:rsidR="00BB6AA2" w:rsidRPr="008A3502" w:rsidRDefault="00244B8D" w:rsidP="00244B8D">
      <w:pPr>
        <w:shd w:val="clear" w:color="auto" w:fill="FFFFFF" w:themeFill="background1"/>
        <w:tabs>
          <w:tab w:val="center" w:pos="426"/>
        </w:tabs>
        <w:jc w:val="both"/>
        <w:rPr>
          <w:rFonts w:ascii="Times New Roman" w:hAnsi="Times New Roman" w:cs="Times New Roman"/>
          <w:sz w:val="24"/>
          <w:szCs w:val="24"/>
        </w:rPr>
      </w:pPr>
      <w:r w:rsidRPr="008A3502">
        <w:rPr>
          <w:rFonts w:ascii="Times New Roman" w:hAnsi="Times New Roman" w:cs="Times New Roman"/>
          <w:sz w:val="24"/>
          <w:szCs w:val="24"/>
        </w:rPr>
        <w:t>Prijave projekata se obrađuju prema redoslijedu zaprimanja u slučaju dovoljno raspoloživih sredstava, dok u slučaju nedovoljno raspoloživih sredstava obrađuju se počevši od prijava projekata s najvećim zatraženim brojem bodova.</w:t>
      </w:r>
    </w:p>
    <w:p w:rsidR="0019520B" w:rsidRPr="008A3502" w:rsidRDefault="0019520B" w:rsidP="00244B8D">
      <w:pPr>
        <w:shd w:val="clear" w:color="auto" w:fill="FFFFFF" w:themeFill="background1"/>
        <w:tabs>
          <w:tab w:val="center" w:pos="426"/>
        </w:tabs>
        <w:jc w:val="both"/>
        <w:rPr>
          <w:rFonts w:ascii="Times New Roman" w:hAnsi="Times New Roman" w:cs="Times New Roman"/>
          <w:sz w:val="24"/>
          <w:szCs w:val="24"/>
        </w:rPr>
      </w:pPr>
    </w:p>
    <w:p w:rsidR="0019520B" w:rsidRPr="008A3502" w:rsidRDefault="0019520B" w:rsidP="0019520B">
      <w:pPr>
        <w:shd w:val="clear" w:color="auto" w:fill="FFFFFF" w:themeFill="background1"/>
        <w:jc w:val="both"/>
        <w:rPr>
          <w:rStyle w:val="hps"/>
          <w:rFonts w:ascii="Times New Roman" w:eastAsia="Calibri" w:hAnsi="Times New Roman" w:cs="Times New Roman"/>
          <w:sz w:val="24"/>
          <w:szCs w:val="24"/>
        </w:rPr>
      </w:pPr>
      <w:r w:rsidRPr="008A3502">
        <w:rPr>
          <w:rStyle w:val="hps"/>
          <w:rFonts w:ascii="Times New Roman" w:eastAsia="Calibri" w:hAnsi="Times New Roman" w:cs="Times New Roman"/>
          <w:sz w:val="24"/>
          <w:szCs w:val="24"/>
        </w:rPr>
        <w:t>Nakon podnošenja prijave projekta nositelj projekta ne može na vlastitu inicijativu mijenjati</w:t>
      </w:r>
      <w:r w:rsidRPr="008A3502">
        <w:rPr>
          <w:rStyle w:val="longtext"/>
          <w:rFonts w:ascii="Times New Roman" w:eastAsia="SimSun" w:hAnsi="Times New Roman"/>
          <w:sz w:val="24"/>
          <w:szCs w:val="24"/>
        </w:rPr>
        <w:t xml:space="preserve"> i/</w:t>
      </w:r>
      <w:r w:rsidRPr="008A3502">
        <w:rPr>
          <w:rStyle w:val="hps"/>
          <w:rFonts w:ascii="Times New Roman" w:eastAsia="Calibri" w:hAnsi="Times New Roman" w:cs="Times New Roman"/>
          <w:sz w:val="24"/>
          <w:szCs w:val="24"/>
        </w:rPr>
        <w:t>ili dopunjavati</w:t>
      </w:r>
      <w:r w:rsidRPr="008A3502">
        <w:rPr>
          <w:rStyle w:val="longtext"/>
          <w:rFonts w:ascii="Times New Roman" w:eastAsia="SimSun" w:hAnsi="Times New Roman"/>
          <w:sz w:val="24"/>
          <w:szCs w:val="24"/>
        </w:rPr>
        <w:t xml:space="preserve"> </w:t>
      </w:r>
      <w:r w:rsidRPr="008A3502">
        <w:rPr>
          <w:rStyle w:val="hps"/>
          <w:rFonts w:ascii="Times New Roman" w:eastAsia="Calibri" w:hAnsi="Times New Roman" w:cs="Times New Roman"/>
          <w:sz w:val="24"/>
          <w:szCs w:val="24"/>
        </w:rPr>
        <w:t>prijavu projekta.</w:t>
      </w:r>
    </w:p>
    <w:p w:rsidR="00BB6AA2" w:rsidRPr="008A3502" w:rsidRDefault="00BB6AA2" w:rsidP="0060471B">
      <w:pPr>
        <w:shd w:val="clear" w:color="auto" w:fill="FFFFFF" w:themeFill="background1"/>
        <w:jc w:val="both"/>
        <w:rPr>
          <w:rFonts w:ascii="Times New Roman" w:hAnsi="Times New Roman" w:cs="Times New Roman"/>
          <w:b/>
          <w:sz w:val="24"/>
          <w:szCs w:val="24"/>
          <w:u w:val="single"/>
        </w:rPr>
      </w:pPr>
    </w:p>
    <w:p w:rsidR="00E45DE0" w:rsidRPr="008A3502" w:rsidRDefault="00E45DE0" w:rsidP="0060471B">
      <w:pPr>
        <w:shd w:val="clear" w:color="auto" w:fill="FFFFFF" w:themeFill="background1"/>
        <w:jc w:val="both"/>
        <w:rPr>
          <w:rFonts w:ascii="Times New Roman" w:hAnsi="Times New Roman" w:cs="Times New Roman"/>
          <w:b/>
          <w:sz w:val="24"/>
          <w:szCs w:val="24"/>
          <w:u w:val="single"/>
        </w:rPr>
      </w:pPr>
      <w:r w:rsidRPr="008A3502">
        <w:rPr>
          <w:rFonts w:ascii="Times New Roman" w:hAnsi="Times New Roman" w:cs="Times New Roman"/>
          <w:b/>
          <w:sz w:val="24"/>
          <w:szCs w:val="24"/>
          <w:u w:val="single"/>
        </w:rPr>
        <w:t>Dostava odluka</w:t>
      </w:r>
      <w:r w:rsidR="00546C4B" w:rsidRPr="008A3502">
        <w:rPr>
          <w:rFonts w:ascii="Times New Roman" w:hAnsi="Times New Roman" w:cs="Times New Roman"/>
          <w:b/>
          <w:sz w:val="24"/>
          <w:szCs w:val="24"/>
          <w:u w:val="single"/>
        </w:rPr>
        <w:t>/obavijesti</w:t>
      </w:r>
      <w:r w:rsidR="00FE0C3D" w:rsidRPr="008A3502">
        <w:rPr>
          <w:rFonts w:ascii="Times New Roman" w:hAnsi="Times New Roman" w:cs="Times New Roman"/>
          <w:b/>
          <w:sz w:val="24"/>
          <w:szCs w:val="24"/>
          <w:u w:val="single"/>
        </w:rPr>
        <w:t>/zahtjev</w:t>
      </w:r>
      <w:r w:rsidR="00B15F2C" w:rsidRPr="008A3502">
        <w:rPr>
          <w:rFonts w:ascii="Times New Roman" w:hAnsi="Times New Roman" w:cs="Times New Roman"/>
          <w:b/>
          <w:sz w:val="24"/>
          <w:szCs w:val="24"/>
          <w:u w:val="single"/>
        </w:rPr>
        <w:t>a</w:t>
      </w:r>
      <w:r w:rsidR="00546C4B" w:rsidRPr="008A3502">
        <w:rPr>
          <w:rFonts w:ascii="Times New Roman" w:hAnsi="Times New Roman" w:cs="Times New Roman"/>
          <w:b/>
          <w:sz w:val="24"/>
          <w:szCs w:val="24"/>
          <w:u w:val="single"/>
        </w:rPr>
        <w:t xml:space="preserve"> </w:t>
      </w:r>
      <w:r w:rsidRPr="008A3502">
        <w:rPr>
          <w:rFonts w:ascii="Times New Roman" w:hAnsi="Times New Roman" w:cs="Times New Roman"/>
          <w:b/>
          <w:sz w:val="24"/>
          <w:szCs w:val="24"/>
          <w:u w:val="single"/>
        </w:rPr>
        <w:t>nositelju projekta</w:t>
      </w:r>
    </w:p>
    <w:p w:rsidR="00546C4B" w:rsidRPr="008A3502" w:rsidRDefault="00546C4B" w:rsidP="0060471B">
      <w:pPr>
        <w:shd w:val="clear" w:color="auto" w:fill="FFFFFF" w:themeFill="background1"/>
        <w:jc w:val="both"/>
        <w:rPr>
          <w:rStyle w:val="longtext"/>
          <w:rFonts w:ascii="Times New Roman" w:hAnsi="Times New Roman"/>
          <w:sz w:val="24"/>
          <w:szCs w:val="24"/>
        </w:rPr>
      </w:pPr>
    </w:p>
    <w:p w:rsidR="005247F4" w:rsidRPr="008A3502" w:rsidRDefault="00546C4B" w:rsidP="0060471B">
      <w:pPr>
        <w:shd w:val="clear" w:color="auto" w:fill="FFFFFF" w:themeFill="background1"/>
        <w:jc w:val="both"/>
        <w:rPr>
          <w:rStyle w:val="longtext"/>
          <w:rFonts w:ascii="Times New Roman" w:hAnsi="Times New Roman"/>
          <w:sz w:val="24"/>
          <w:szCs w:val="24"/>
        </w:rPr>
      </w:pPr>
      <w:r w:rsidRPr="008A3502">
        <w:rPr>
          <w:rStyle w:val="longtext"/>
          <w:rFonts w:ascii="Times New Roman" w:hAnsi="Times New Roman"/>
          <w:sz w:val="24"/>
          <w:szCs w:val="24"/>
        </w:rPr>
        <w:t xml:space="preserve">Dostava poštom </w:t>
      </w:r>
      <w:r w:rsidR="005247F4" w:rsidRPr="008A3502">
        <w:rPr>
          <w:rStyle w:val="longtext"/>
          <w:rFonts w:ascii="Times New Roman" w:hAnsi="Times New Roman"/>
          <w:sz w:val="24"/>
          <w:szCs w:val="24"/>
        </w:rPr>
        <w:t>obavl</w:t>
      </w:r>
      <w:r w:rsidR="004831D3" w:rsidRPr="008A3502">
        <w:rPr>
          <w:rStyle w:val="longtext"/>
          <w:rFonts w:ascii="Times New Roman" w:hAnsi="Times New Roman"/>
          <w:sz w:val="24"/>
          <w:szCs w:val="24"/>
        </w:rPr>
        <w:t xml:space="preserve">ja se slanjem </w:t>
      </w:r>
      <w:r w:rsidR="005247F4" w:rsidRPr="008A3502">
        <w:rPr>
          <w:rStyle w:val="longtext"/>
          <w:rFonts w:ascii="Times New Roman" w:hAnsi="Times New Roman"/>
          <w:sz w:val="24"/>
          <w:szCs w:val="24"/>
        </w:rPr>
        <w:t>preporučeno</w:t>
      </w:r>
      <w:r w:rsidR="004831D3" w:rsidRPr="008A3502">
        <w:rPr>
          <w:rStyle w:val="longtext"/>
          <w:rFonts w:ascii="Times New Roman" w:hAnsi="Times New Roman"/>
          <w:sz w:val="24"/>
          <w:szCs w:val="24"/>
        </w:rPr>
        <w:t>m poštom</w:t>
      </w:r>
      <w:r w:rsidR="005247F4" w:rsidRPr="008A3502">
        <w:rPr>
          <w:rStyle w:val="longtext"/>
          <w:rFonts w:ascii="Times New Roman" w:hAnsi="Times New Roman"/>
          <w:sz w:val="24"/>
          <w:szCs w:val="24"/>
        </w:rPr>
        <w:t xml:space="preserve"> s povratnicom te se smatra obavljenom</w:t>
      </w:r>
      <w:r w:rsidR="004831D3" w:rsidRPr="008A3502">
        <w:rPr>
          <w:rStyle w:val="longtext"/>
          <w:rFonts w:ascii="Times New Roman" w:hAnsi="Times New Roman"/>
          <w:sz w:val="24"/>
          <w:szCs w:val="24"/>
        </w:rPr>
        <w:t xml:space="preserve"> u trenutku kada je nositelj projekta </w:t>
      </w:r>
      <w:r w:rsidR="005247F4" w:rsidRPr="008A3502">
        <w:rPr>
          <w:rStyle w:val="longtext"/>
          <w:rFonts w:ascii="Times New Roman" w:hAnsi="Times New Roman"/>
          <w:sz w:val="24"/>
          <w:szCs w:val="24"/>
        </w:rPr>
        <w:t>zaprimio pisanu obavijest što se dokazuje potpisom na povratnici.</w:t>
      </w:r>
      <w:r w:rsidR="000E1B5C" w:rsidRPr="008A3502">
        <w:rPr>
          <w:rStyle w:val="longtext"/>
          <w:rFonts w:ascii="Times New Roman" w:hAnsi="Times New Roman"/>
          <w:sz w:val="24"/>
          <w:szCs w:val="24"/>
        </w:rPr>
        <w:t xml:space="preserve"> Ukoliko nositelj projekta nije preuzeo odluku/obavijest</w:t>
      </w:r>
      <w:r w:rsidR="00B15F2C" w:rsidRPr="008A3502">
        <w:rPr>
          <w:rStyle w:val="longtext"/>
          <w:rFonts w:ascii="Times New Roman" w:hAnsi="Times New Roman"/>
          <w:sz w:val="24"/>
          <w:szCs w:val="24"/>
        </w:rPr>
        <w:t>/zahtjev</w:t>
      </w:r>
      <w:r w:rsidR="000E1B5C" w:rsidRPr="008A3502">
        <w:rPr>
          <w:rStyle w:val="longtext"/>
          <w:rFonts w:ascii="Times New Roman" w:hAnsi="Times New Roman"/>
          <w:sz w:val="24"/>
          <w:szCs w:val="24"/>
        </w:rPr>
        <w:t xml:space="preserve"> prilikom prve dostave, dostava preporučenom pošiljkom biti će ponovljena još jednom. Ako nositelj projekta ne preuzme odluku/obavijest</w:t>
      </w:r>
      <w:r w:rsidR="00B15F2C" w:rsidRPr="008A3502">
        <w:rPr>
          <w:rStyle w:val="longtext"/>
          <w:rFonts w:ascii="Times New Roman" w:hAnsi="Times New Roman"/>
          <w:sz w:val="24"/>
          <w:szCs w:val="24"/>
        </w:rPr>
        <w:t>/zahtjev</w:t>
      </w:r>
      <w:r w:rsidR="000E1B5C" w:rsidRPr="008A3502">
        <w:rPr>
          <w:rStyle w:val="longtext"/>
          <w:rFonts w:ascii="Times New Roman" w:hAnsi="Times New Roman"/>
          <w:sz w:val="24"/>
          <w:szCs w:val="24"/>
        </w:rPr>
        <w:t xml:space="preserve"> </w:t>
      </w:r>
      <w:r w:rsidR="00244B8D" w:rsidRPr="008A3502">
        <w:rPr>
          <w:rStyle w:val="longtext"/>
          <w:rFonts w:ascii="Times New Roman" w:hAnsi="Times New Roman"/>
          <w:sz w:val="24"/>
          <w:szCs w:val="24"/>
        </w:rPr>
        <w:t xml:space="preserve">niti nakon ponovljene dostave, danom dostave se smatra dan kada je odabrani LAG putem pošte uputio ponovljenu dostavu. </w:t>
      </w:r>
      <w:r w:rsidR="004831D3" w:rsidRPr="008A3502">
        <w:rPr>
          <w:rStyle w:val="longtext"/>
          <w:rFonts w:ascii="Times New Roman" w:hAnsi="Times New Roman"/>
          <w:sz w:val="24"/>
          <w:szCs w:val="24"/>
        </w:rPr>
        <w:t xml:space="preserve"> </w:t>
      </w:r>
    </w:p>
    <w:p w:rsidR="009B3AC5" w:rsidRPr="008A3502" w:rsidRDefault="009B3AC5" w:rsidP="00DE7BCF">
      <w:pPr>
        <w:shd w:val="clear" w:color="auto" w:fill="FFFFFF" w:themeFill="background1"/>
        <w:jc w:val="both"/>
        <w:rPr>
          <w:rStyle w:val="longtext"/>
          <w:rFonts w:ascii="Times New Roman" w:hAnsi="Times New Roman"/>
          <w:sz w:val="24"/>
          <w:szCs w:val="24"/>
        </w:rPr>
      </w:pPr>
    </w:p>
    <w:p w:rsidR="009B3AC5" w:rsidRPr="008A3502" w:rsidRDefault="009B3AC5" w:rsidP="00DE7BCF">
      <w:pPr>
        <w:shd w:val="clear" w:color="auto" w:fill="FFFFFF" w:themeFill="background1"/>
        <w:jc w:val="both"/>
        <w:rPr>
          <w:rStyle w:val="longtext"/>
          <w:rFonts w:ascii="Times New Roman" w:hAnsi="Times New Roman"/>
          <w:sz w:val="24"/>
          <w:szCs w:val="24"/>
        </w:rPr>
      </w:pPr>
      <w:r w:rsidRPr="008A3502">
        <w:rPr>
          <w:rStyle w:val="longtext"/>
          <w:rFonts w:ascii="Times New Roman" w:hAnsi="Times New Roman"/>
          <w:sz w:val="24"/>
          <w:szCs w:val="24"/>
        </w:rPr>
        <w:t>Dostava elektroničkim putem smatra se obavljenom kada je zaprimljena obavijest elektroničkom poštom s potvrdom „isporučeno/pročitano“.</w:t>
      </w:r>
    </w:p>
    <w:p w:rsidR="00546C4B" w:rsidRPr="008A3502" w:rsidRDefault="00546C4B" w:rsidP="00546C4B">
      <w:pPr>
        <w:shd w:val="clear" w:color="auto" w:fill="FFFFFF" w:themeFill="background1"/>
        <w:jc w:val="both"/>
        <w:rPr>
          <w:rFonts w:ascii="Times New Roman" w:hAnsi="Times New Roman" w:cs="Times New Roman"/>
          <w:b/>
          <w:sz w:val="24"/>
          <w:szCs w:val="24"/>
          <w:u w:val="single"/>
        </w:rPr>
      </w:pPr>
    </w:p>
    <w:p w:rsidR="0075032B" w:rsidRPr="008A3502" w:rsidRDefault="004102A0" w:rsidP="00A054A2">
      <w:pPr>
        <w:shd w:val="clear" w:color="auto" w:fill="FFFFFF" w:themeFill="background1"/>
        <w:jc w:val="both"/>
        <w:rPr>
          <w:rFonts w:ascii="Times New Roman" w:hAnsi="Times New Roman" w:cs="Times New Roman"/>
          <w:b/>
          <w:sz w:val="24"/>
          <w:szCs w:val="24"/>
          <w:u w:val="single"/>
        </w:rPr>
      </w:pPr>
      <w:r w:rsidRPr="008A3502">
        <w:rPr>
          <w:rFonts w:ascii="Times New Roman" w:hAnsi="Times New Roman" w:cs="Times New Roman"/>
          <w:b/>
          <w:sz w:val="24"/>
          <w:szCs w:val="24"/>
          <w:u w:val="single"/>
        </w:rPr>
        <w:t>D</w:t>
      </w:r>
      <w:r w:rsidR="006B6CB0" w:rsidRPr="008A3502">
        <w:rPr>
          <w:rFonts w:ascii="Times New Roman" w:hAnsi="Times New Roman" w:cs="Times New Roman"/>
          <w:b/>
          <w:sz w:val="24"/>
          <w:szCs w:val="24"/>
          <w:u w:val="single"/>
        </w:rPr>
        <w:t>ostav</w:t>
      </w:r>
      <w:r w:rsidRPr="008A3502">
        <w:rPr>
          <w:rFonts w:ascii="Times New Roman" w:hAnsi="Times New Roman" w:cs="Times New Roman"/>
          <w:b/>
          <w:sz w:val="24"/>
          <w:szCs w:val="24"/>
          <w:u w:val="single"/>
        </w:rPr>
        <w:t>a</w:t>
      </w:r>
      <w:r w:rsidR="006B6CB0" w:rsidRPr="008A3502">
        <w:rPr>
          <w:rFonts w:ascii="Times New Roman" w:hAnsi="Times New Roman" w:cs="Times New Roman"/>
          <w:b/>
          <w:sz w:val="24"/>
          <w:szCs w:val="24"/>
          <w:u w:val="single"/>
        </w:rPr>
        <w:t xml:space="preserve"> dopune/obrazloženja/ispravka tijekom postupka odabira projekata</w:t>
      </w:r>
    </w:p>
    <w:p w:rsidR="006B6CB0" w:rsidRPr="008A3502" w:rsidRDefault="006B6CB0" w:rsidP="000F4779">
      <w:pPr>
        <w:shd w:val="clear" w:color="auto" w:fill="FFFFFF" w:themeFill="background1"/>
        <w:jc w:val="both"/>
        <w:rPr>
          <w:rFonts w:ascii="Times New Roman" w:hAnsi="Times New Roman" w:cs="Times New Roman"/>
          <w:sz w:val="24"/>
          <w:szCs w:val="24"/>
        </w:rPr>
      </w:pPr>
    </w:p>
    <w:p w:rsidR="0075032B" w:rsidRPr="008A3502" w:rsidRDefault="006B6CB0" w:rsidP="00697CCF">
      <w:pPr>
        <w:shd w:val="clear" w:color="auto" w:fill="FFFFFF" w:themeFill="background1"/>
        <w:jc w:val="both"/>
        <w:rPr>
          <w:rFonts w:ascii="Times New Roman" w:hAnsi="Times New Roman" w:cs="Times New Roman"/>
          <w:sz w:val="24"/>
          <w:szCs w:val="24"/>
        </w:rPr>
      </w:pPr>
      <w:r w:rsidRPr="008A3502">
        <w:rPr>
          <w:rFonts w:ascii="Times New Roman" w:hAnsi="Times New Roman" w:cs="Times New Roman"/>
          <w:sz w:val="24"/>
          <w:szCs w:val="24"/>
        </w:rPr>
        <w:t>Ukoliko je prijava projekta nepotpuna ili ukoliko je potrebno tražiti dodatna obrazloženja/ispravke vezane uz dos</w:t>
      </w:r>
      <w:r w:rsidR="0043274F" w:rsidRPr="008A3502">
        <w:rPr>
          <w:rFonts w:ascii="Times New Roman" w:hAnsi="Times New Roman" w:cs="Times New Roman"/>
          <w:sz w:val="24"/>
          <w:szCs w:val="24"/>
        </w:rPr>
        <w:t>tavljenu dokumentaciju, LAG nositelju projekta izdaje</w:t>
      </w:r>
      <w:r w:rsidRPr="008A3502">
        <w:rPr>
          <w:rFonts w:ascii="Times New Roman" w:hAnsi="Times New Roman" w:cs="Times New Roman"/>
          <w:sz w:val="24"/>
          <w:szCs w:val="24"/>
        </w:rPr>
        <w:t xml:space="preserve"> Zahtjev za dopunu/obrazloženje/ispravak (u daljnjem tekstu: Zahtjev za D/O/I) u bilo kojoj fazi postupka odabira projekata. Nositelj projekta je obvezan dostaviti traženu dokumentaciju</w:t>
      </w:r>
      <w:r w:rsidR="00677D12" w:rsidRPr="008A3502">
        <w:rPr>
          <w:rFonts w:ascii="Times New Roman" w:hAnsi="Times New Roman" w:cs="Times New Roman"/>
          <w:sz w:val="24"/>
          <w:szCs w:val="24"/>
        </w:rPr>
        <w:t xml:space="preserve"> i/ili </w:t>
      </w:r>
      <w:r w:rsidR="0043274F" w:rsidRPr="008A3502">
        <w:rPr>
          <w:rFonts w:ascii="Times New Roman" w:hAnsi="Times New Roman" w:cs="Times New Roman"/>
          <w:sz w:val="24"/>
          <w:szCs w:val="24"/>
        </w:rPr>
        <w:t>obrazloženja</w:t>
      </w:r>
      <w:r w:rsidRPr="008A3502">
        <w:rPr>
          <w:rFonts w:ascii="Times New Roman" w:hAnsi="Times New Roman" w:cs="Times New Roman"/>
          <w:sz w:val="24"/>
          <w:szCs w:val="24"/>
        </w:rPr>
        <w:t xml:space="preserve">/ispravke dokumentacije preporučenom poštom s povratnicom u roku od </w:t>
      </w:r>
      <w:r w:rsidR="005769F2">
        <w:rPr>
          <w:rFonts w:ascii="Times New Roman" w:hAnsi="Times New Roman" w:cs="Times New Roman"/>
          <w:sz w:val="24"/>
          <w:szCs w:val="24"/>
        </w:rPr>
        <w:t>5 radnih dana</w:t>
      </w:r>
      <w:r w:rsidRPr="008A3502">
        <w:rPr>
          <w:rFonts w:ascii="Times New Roman" w:hAnsi="Times New Roman" w:cs="Times New Roman"/>
          <w:sz w:val="24"/>
          <w:szCs w:val="24"/>
        </w:rPr>
        <w:t xml:space="preserve"> od dana zaprimanja Zahtjeva za D/O/I.</w:t>
      </w:r>
    </w:p>
    <w:p w:rsidR="006B6CB0" w:rsidRPr="008A3502" w:rsidRDefault="006B6CB0" w:rsidP="00697CCF">
      <w:pPr>
        <w:shd w:val="clear" w:color="auto" w:fill="FFFFFF" w:themeFill="background1"/>
        <w:jc w:val="both"/>
        <w:rPr>
          <w:rStyle w:val="hps"/>
          <w:rFonts w:ascii="Times New Roman" w:hAnsi="Times New Roman" w:cs="Times New Roman"/>
          <w:sz w:val="24"/>
          <w:szCs w:val="24"/>
        </w:rPr>
      </w:pPr>
    </w:p>
    <w:p w:rsidR="0075032B" w:rsidRPr="008A3502" w:rsidRDefault="006B6CB0" w:rsidP="006B6CB0">
      <w:pPr>
        <w:pStyle w:val="Tekstkomentara"/>
        <w:shd w:val="clear" w:color="auto" w:fill="FFFFFF" w:themeFill="background1"/>
        <w:jc w:val="both"/>
        <w:rPr>
          <w:rFonts w:ascii="Times New Roman" w:hAnsi="Times New Roman" w:cs="Times New Roman"/>
          <w:sz w:val="24"/>
          <w:szCs w:val="24"/>
        </w:rPr>
      </w:pPr>
      <w:r w:rsidRPr="008A3502">
        <w:rPr>
          <w:rFonts w:ascii="Times New Roman" w:eastAsia="Times New Roman" w:hAnsi="Times New Roman" w:cs="Times New Roman"/>
          <w:sz w:val="24"/>
          <w:szCs w:val="24"/>
        </w:rPr>
        <w:t>Ako dokumentacija tražena putem Zahtjeva za D/O/I nije dostavljena/nije dostavljena u propisanome roku/nije potpuna/nije odgovarajuća, takvi projekti se isključu</w:t>
      </w:r>
      <w:r w:rsidR="00677D12" w:rsidRPr="008A3502">
        <w:rPr>
          <w:rFonts w:ascii="Times New Roman" w:eastAsia="Times New Roman" w:hAnsi="Times New Roman" w:cs="Times New Roman"/>
          <w:sz w:val="24"/>
          <w:szCs w:val="24"/>
        </w:rPr>
        <w:t>ju iz daljnjeg postupka odabira i izdaje se Odluka o odbijanju projekta.</w:t>
      </w:r>
    </w:p>
    <w:p w:rsidR="006B6CB0" w:rsidRPr="008A3502" w:rsidRDefault="006B6CB0" w:rsidP="000F4779">
      <w:pPr>
        <w:pStyle w:val="Tekstkomentara"/>
        <w:shd w:val="clear" w:color="auto" w:fill="FFFFFF" w:themeFill="background1"/>
        <w:jc w:val="both"/>
        <w:rPr>
          <w:rFonts w:ascii="Times New Roman" w:hAnsi="Times New Roman" w:cs="Times New Roman"/>
          <w:sz w:val="24"/>
          <w:szCs w:val="24"/>
        </w:rPr>
      </w:pPr>
    </w:p>
    <w:p w:rsidR="0019520B" w:rsidRPr="008A3502" w:rsidRDefault="0019520B" w:rsidP="00A054A2">
      <w:pPr>
        <w:shd w:val="clear" w:color="auto" w:fill="FFFFFF" w:themeFill="background1"/>
        <w:jc w:val="both"/>
        <w:rPr>
          <w:rFonts w:ascii="Times New Roman" w:hAnsi="Times New Roman" w:cs="Times New Roman"/>
          <w:b/>
          <w:sz w:val="24"/>
          <w:szCs w:val="24"/>
          <w:u w:val="single"/>
        </w:rPr>
      </w:pPr>
      <w:r w:rsidRPr="008A3502">
        <w:rPr>
          <w:rFonts w:ascii="Times New Roman" w:hAnsi="Times New Roman" w:cs="Times New Roman"/>
          <w:b/>
          <w:sz w:val="24"/>
          <w:szCs w:val="24"/>
          <w:u w:val="single"/>
        </w:rPr>
        <w:lastRenderedPageBreak/>
        <w:t>Povlačenje prijave projekta iz postupka odabira projekta</w:t>
      </w:r>
      <w:r w:rsidR="00172DB8" w:rsidRPr="008A3502">
        <w:rPr>
          <w:rFonts w:ascii="Times New Roman" w:hAnsi="Times New Roman" w:cs="Times New Roman"/>
          <w:b/>
          <w:sz w:val="24"/>
          <w:szCs w:val="24"/>
          <w:u w:val="single"/>
        </w:rPr>
        <w:t>/provedbe projekta</w:t>
      </w:r>
    </w:p>
    <w:p w:rsidR="006B6CB0" w:rsidRPr="008A3502" w:rsidRDefault="006B6CB0" w:rsidP="006B6CB0">
      <w:pPr>
        <w:rPr>
          <w:rFonts w:ascii="Times New Roman" w:hAnsi="Times New Roman" w:cs="Times New Roman"/>
          <w:sz w:val="24"/>
          <w:szCs w:val="24"/>
        </w:rPr>
      </w:pPr>
    </w:p>
    <w:p w:rsidR="00677D12" w:rsidRPr="008A3502" w:rsidRDefault="006B6CB0" w:rsidP="006B6CB0">
      <w:pPr>
        <w:jc w:val="both"/>
        <w:rPr>
          <w:rStyle w:val="longtext"/>
          <w:rFonts w:ascii="Times New Roman" w:hAnsi="Times New Roman"/>
          <w:sz w:val="24"/>
          <w:szCs w:val="24"/>
        </w:rPr>
      </w:pPr>
      <w:r w:rsidRPr="008A3502">
        <w:rPr>
          <w:rStyle w:val="longtext"/>
          <w:rFonts w:ascii="Times New Roman" w:hAnsi="Times New Roman"/>
          <w:sz w:val="24"/>
          <w:szCs w:val="24"/>
        </w:rPr>
        <w:t>U bilo kojoj fazi postupka odabira</w:t>
      </w:r>
      <w:r w:rsidR="00172DB8" w:rsidRPr="008A3502">
        <w:rPr>
          <w:rStyle w:val="longtext"/>
          <w:rFonts w:ascii="Times New Roman" w:hAnsi="Times New Roman"/>
          <w:sz w:val="24"/>
          <w:szCs w:val="24"/>
        </w:rPr>
        <w:t xml:space="preserve"> ili nakon donošenja O</w:t>
      </w:r>
      <w:r w:rsidR="00D164F5" w:rsidRPr="008A3502">
        <w:rPr>
          <w:rStyle w:val="longtext"/>
          <w:rFonts w:ascii="Times New Roman" w:hAnsi="Times New Roman"/>
          <w:sz w:val="24"/>
          <w:szCs w:val="24"/>
        </w:rPr>
        <w:t>dluke o odabiru projekta</w:t>
      </w:r>
      <w:r w:rsidRPr="008A3502">
        <w:rPr>
          <w:rStyle w:val="longtext"/>
          <w:rFonts w:ascii="Times New Roman" w:hAnsi="Times New Roman"/>
          <w:sz w:val="24"/>
          <w:szCs w:val="24"/>
        </w:rPr>
        <w:t>, nositelj projekta može obavijestiti LAG da se povlači iz postupka odabira projekta</w:t>
      </w:r>
      <w:r w:rsidR="00D164F5" w:rsidRPr="008A3502">
        <w:rPr>
          <w:rStyle w:val="longtext"/>
          <w:rFonts w:ascii="Times New Roman" w:hAnsi="Times New Roman"/>
          <w:sz w:val="24"/>
          <w:szCs w:val="24"/>
        </w:rPr>
        <w:t xml:space="preserve"> ili da odustaje od provedbe projekta</w:t>
      </w:r>
      <w:r w:rsidRPr="008A3502">
        <w:rPr>
          <w:rStyle w:val="longtext"/>
          <w:rFonts w:ascii="Times New Roman" w:hAnsi="Times New Roman"/>
          <w:sz w:val="24"/>
          <w:szCs w:val="24"/>
        </w:rPr>
        <w:t>. U tome slučaju, odabrani LAG izdaje Potvrdu o odustajanju.</w:t>
      </w:r>
    </w:p>
    <w:p w:rsidR="00FE0C3D" w:rsidRPr="008A3502" w:rsidRDefault="00FE0C3D" w:rsidP="00F24E87">
      <w:pPr>
        <w:shd w:val="clear" w:color="auto" w:fill="FFFFFF" w:themeFill="background1"/>
        <w:jc w:val="both"/>
        <w:rPr>
          <w:rFonts w:ascii="Times New Roman" w:hAnsi="Times New Roman" w:cs="Times New Roman"/>
          <w:sz w:val="24"/>
          <w:szCs w:val="24"/>
        </w:rPr>
      </w:pPr>
    </w:p>
    <w:p w:rsidR="00305AAA" w:rsidRPr="008A3502" w:rsidRDefault="0019520B" w:rsidP="006B6CB0">
      <w:pPr>
        <w:pStyle w:val="Naslov2"/>
        <w:rPr>
          <w:rFonts w:ascii="Times New Roman" w:hAnsi="Times New Roman" w:cs="Times New Roman"/>
          <w:b/>
          <w:color w:val="auto"/>
          <w:sz w:val="24"/>
          <w:szCs w:val="24"/>
        </w:rPr>
      </w:pPr>
      <w:bookmarkStart w:id="81" w:name="_Toc505958397"/>
      <w:bookmarkStart w:id="82" w:name="_Toc518045212"/>
      <w:r w:rsidRPr="008A3502">
        <w:rPr>
          <w:rFonts w:ascii="Times New Roman" w:hAnsi="Times New Roman" w:cs="Times New Roman"/>
          <w:b/>
          <w:color w:val="auto"/>
          <w:sz w:val="24"/>
          <w:szCs w:val="24"/>
        </w:rPr>
        <w:t>Administrativna kontrola projekata (Analiza 1)</w:t>
      </w:r>
      <w:bookmarkEnd w:id="81"/>
      <w:bookmarkEnd w:id="82"/>
    </w:p>
    <w:p w:rsidR="000F27FC" w:rsidRPr="008A3502" w:rsidRDefault="000F27FC" w:rsidP="000F27FC">
      <w:pPr>
        <w:shd w:val="clear" w:color="auto" w:fill="FFFFFF" w:themeFill="background1"/>
        <w:jc w:val="both"/>
        <w:rPr>
          <w:rFonts w:ascii="Times New Roman" w:hAnsi="Times New Roman" w:cs="Times New Roman"/>
          <w:sz w:val="24"/>
          <w:szCs w:val="24"/>
        </w:rPr>
      </w:pPr>
    </w:p>
    <w:p w:rsidR="000F27FC" w:rsidRPr="008A3502" w:rsidRDefault="000F27FC" w:rsidP="000F27FC">
      <w:pPr>
        <w:shd w:val="clear" w:color="auto" w:fill="FFFFFF" w:themeFill="background1"/>
        <w:jc w:val="both"/>
        <w:rPr>
          <w:rFonts w:ascii="Times New Roman" w:hAnsi="Times New Roman" w:cs="Times New Roman"/>
          <w:sz w:val="24"/>
          <w:szCs w:val="24"/>
        </w:rPr>
      </w:pPr>
      <w:r w:rsidRPr="008A3502">
        <w:rPr>
          <w:rFonts w:ascii="Times New Roman" w:hAnsi="Times New Roman" w:cs="Times New Roman"/>
          <w:sz w:val="24"/>
          <w:szCs w:val="24"/>
        </w:rPr>
        <w:t>C</w:t>
      </w:r>
      <w:r w:rsidR="00F366AA" w:rsidRPr="008A3502">
        <w:rPr>
          <w:rFonts w:ascii="Times New Roman" w:hAnsi="Times New Roman" w:cs="Times New Roman"/>
          <w:sz w:val="24"/>
          <w:szCs w:val="24"/>
        </w:rPr>
        <w:t>ilj predmetne faze je provjera</w:t>
      </w:r>
      <w:r w:rsidRPr="008A3502">
        <w:rPr>
          <w:rFonts w:ascii="Times New Roman" w:hAnsi="Times New Roman" w:cs="Times New Roman"/>
          <w:sz w:val="24"/>
          <w:szCs w:val="24"/>
        </w:rPr>
        <w:t xml:space="preserve"> </w:t>
      </w:r>
      <w:r w:rsidR="00F366AA" w:rsidRPr="008A3502">
        <w:rPr>
          <w:rFonts w:ascii="Times New Roman" w:eastAsia="Times New Roman" w:hAnsi="Times New Roman" w:cs="Times New Roman"/>
          <w:sz w:val="24"/>
          <w:szCs w:val="24"/>
        </w:rPr>
        <w:t>pravovremenost</w:t>
      </w:r>
      <w:r w:rsidR="00D8666D" w:rsidRPr="008A3502">
        <w:rPr>
          <w:rFonts w:ascii="Times New Roman" w:eastAsia="Times New Roman" w:hAnsi="Times New Roman" w:cs="Times New Roman"/>
          <w:sz w:val="24"/>
          <w:szCs w:val="24"/>
        </w:rPr>
        <w:t>i</w:t>
      </w:r>
      <w:r w:rsidR="00F366AA" w:rsidRPr="008A3502">
        <w:rPr>
          <w:rFonts w:ascii="Times New Roman" w:eastAsia="Times New Roman" w:hAnsi="Times New Roman" w:cs="Times New Roman"/>
          <w:sz w:val="24"/>
          <w:szCs w:val="24"/>
        </w:rPr>
        <w:t xml:space="preserve"> prijave projekta</w:t>
      </w:r>
      <w:r w:rsidR="0019520B" w:rsidRPr="008A3502">
        <w:rPr>
          <w:rFonts w:ascii="Times New Roman" w:eastAsia="Times New Roman" w:hAnsi="Times New Roman" w:cs="Times New Roman"/>
          <w:sz w:val="24"/>
          <w:szCs w:val="24"/>
        </w:rPr>
        <w:t>, potpunost</w:t>
      </w:r>
      <w:r w:rsidR="00D8666D" w:rsidRPr="008A3502">
        <w:rPr>
          <w:rFonts w:ascii="Times New Roman" w:eastAsia="Times New Roman" w:hAnsi="Times New Roman" w:cs="Times New Roman"/>
          <w:sz w:val="24"/>
          <w:szCs w:val="24"/>
        </w:rPr>
        <w:t>i</w:t>
      </w:r>
      <w:r w:rsidR="0019520B" w:rsidRPr="008A3502">
        <w:rPr>
          <w:rFonts w:ascii="Times New Roman" w:eastAsia="Times New Roman" w:hAnsi="Times New Roman" w:cs="Times New Roman"/>
          <w:sz w:val="24"/>
          <w:szCs w:val="24"/>
        </w:rPr>
        <w:t xml:space="preserve"> i sadržaja dokumenata, prihvatljivost nositelja projekta i osnovn</w:t>
      </w:r>
      <w:r w:rsidR="006478D7" w:rsidRPr="008A3502">
        <w:rPr>
          <w:rFonts w:ascii="Times New Roman" w:eastAsia="Times New Roman" w:hAnsi="Times New Roman" w:cs="Times New Roman"/>
          <w:sz w:val="24"/>
          <w:szCs w:val="24"/>
        </w:rPr>
        <w:t>ih</w:t>
      </w:r>
      <w:r w:rsidR="0019520B" w:rsidRPr="008A3502">
        <w:rPr>
          <w:rFonts w:ascii="Times New Roman" w:eastAsia="Times New Roman" w:hAnsi="Times New Roman" w:cs="Times New Roman"/>
          <w:sz w:val="24"/>
          <w:szCs w:val="24"/>
        </w:rPr>
        <w:t xml:space="preserve"> uvjet</w:t>
      </w:r>
      <w:r w:rsidR="006478D7" w:rsidRPr="008A3502">
        <w:rPr>
          <w:rFonts w:ascii="Times New Roman" w:eastAsia="Times New Roman" w:hAnsi="Times New Roman" w:cs="Times New Roman"/>
          <w:sz w:val="24"/>
          <w:szCs w:val="24"/>
        </w:rPr>
        <w:t>a</w:t>
      </w:r>
      <w:r w:rsidR="0019520B" w:rsidRPr="008A3502">
        <w:rPr>
          <w:rFonts w:ascii="Times New Roman" w:eastAsia="Times New Roman" w:hAnsi="Times New Roman" w:cs="Times New Roman"/>
          <w:sz w:val="24"/>
          <w:szCs w:val="24"/>
        </w:rPr>
        <w:t xml:space="preserve"> prihvatljivosti projekta</w:t>
      </w:r>
      <w:r w:rsidRPr="008A3502">
        <w:rPr>
          <w:rFonts w:ascii="Times New Roman" w:hAnsi="Times New Roman" w:cs="Times New Roman"/>
          <w:sz w:val="24"/>
          <w:szCs w:val="24"/>
        </w:rPr>
        <w:t>.</w:t>
      </w:r>
    </w:p>
    <w:p w:rsidR="0019520B" w:rsidRPr="008A3502" w:rsidRDefault="0019520B" w:rsidP="000F27FC">
      <w:pPr>
        <w:shd w:val="clear" w:color="auto" w:fill="FFFFFF" w:themeFill="background1"/>
        <w:jc w:val="both"/>
        <w:rPr>
          <w:rFonts w:ascii="Times New Roman" w:hAnsi="Times New Roman" w:cs="Times New Roman"/>
          <w:sz w:val="24"/>
          <w:szCs w:val="24"/>
        </w:rPr>
      </w:pPr>
    </w:p>
    <w:p w:rsidR="00A4782E" w:rsidRPr="008A3502" w:rsidRDefault="00F366AA" w:rsidP="006C492B">
      <w:pPr>
        <w:shd w:val="clear" w:color="auto" w:fill="FFFFFF" w:themeFill="background1"/>
        <w:jc w:val="both"/>
        <w:rPr>
          <w:rFonts w:ascii="Times New Roman" w:hAnsi="Times New Roman" w:cs="Times New Roman"/>
          <w:sz w:val="24"/>
          <w:szCs w:val="24"/>
        </w:rPr>
      </w:pPr>
      <w:r w:rsidRPr="008A3502">
        <w:rPr>
          <w:rFonts w:ascii="Times New Roman" w:hAnsi="Times New Roman" w:cs="Times New Roman"/>
          <w:sz w:val="24"/>
          <w:szCs w:val="24"/>
        </w:rPr>
        <w:t>Administrativni kriteriji te posljedično i administrativne provjere, po svojoj naravi, ne ulaze u sadržaj i kvalitetu samog projekta već se u postupku kontrole postupa prema zadanim, jasnim i transparentnim pravilima, jednakim za sve nositelje projekata, obazirući se samo i isključivo na postavljene administrativne zahtjeve</w:t>
      </w:r>
      <w:r w:rsidR="00A4782E" w:rsidRPr="008A3502">
        <w:rPr>
          <w:rFonts w:ascii="Times New Roman" w:hAnsi="Times New Roman" w:cs="Times New Roman"/>
          <w:sz w:val="24"/>
          <w:szCs w:val="24"/>
        </w:rPr>
        <w:t>.</w:t>
      </w:r>
    </w:p>
    <w:p w:rsidR="00EA373D" w:rsidRPr="008A3502" w:rsidRDefault="00EA373D" w:rsidP="006C492B">
      <w:pPr>
        <w:shd w:val="clear" w:color="auto" w:fill="FFFFFF" w:themeFill="background1"/>
        <w:jc w:val="both"/>
        <w:rPr>
          <w:rFonts w:ascii="Times New Roman" w:hAnsi="Times New Roman" w:cs="Times New Roman"/>
          <w:sz w:val="24"/>
          <w:szCs w:val="24"/>
        </w:rPr>
      </w:pPr>
    </w:p>
    <w:p w:rsidR="00EA373D" w:rsidRPr="008A3502" w:rsidRDefault="00EA373D" w:rsidP="006C492B">
      <w:pPr>
        <w:shd w:val="clear" w:color="auto" w:fill="FFFFFF" w:themeFill="background1"/>
        <w:jc w:val="both"/>
        <w:rPr>
          <w:rFonts w:ascii="Times New Roman" w:hAnsi="Times New Roman" w:cs="Times New Roman"/>
          <w:sz w:val="24"/>
          <w:szCs w:val="24"/>
        </w:rPr>
      </w:pPr>
      <w:r w:rsidRPr="008A3502">
        <w:rPr>
          <w:rFonts w:ascii="Times New Roman" w:hAnsi="Times New Roman" w:cs="Times New Roman"/>
          <w:sz w:val="24"/>
          <w:szCs w:val="24"/>
        </w:rPr>
        <w:t>U slučaju neispunjavanja zahtjeva za nositelja proj</w:t>
      </w:r>
      <w:r w:rsidR="00973CFA" w:rsidRPr="008A3502">
        <w:rPr>
          <w:rFonts w:ascii="Times New Roman" w:hAnsi="Times New Roman" w:cs="Times New Roman"/>
          <w:sz w:val="24"/>
          <w:szCs w:val="24"/>
        </w:rPr>
        <w:t>ekta navedenih u glavi 2</w:t>
      </w:r>
      <w:r w:rsidR="00172DB8" w:rsidRPr="008A3502">
        <w:rPr>
          <w:rFonts w:ascii="Times New Roman" w:hAnsi="Times New Roman" w:cs="Times New Roman"/>
          <w:sz w:val="24"/>
          <w:szCs w:val="24"/>
        </w:rPr>
        <w:t xml:space="preserve"> ovog N</w:t>
      </w:r>
      <w:r w:rsidRPr="008A3502">
        <w:rPr>
          <w:rFonts w:ascii="Times New Roman" w:hAnsi="Times New Roman" w:cs="Times New Roman"/>
          <w:sz w:val="24"/>
          <w:szCs w:val="24"/>
        </w:rPr>
        <w:t>atječaja i temeljnih uvjeta prihvatljivosti projekta n</w:t>
      </w:r>
      <w:r w:rsidR="00D43C74" w:rsidRPr="008A3502">
        <w:rPr>
          <w:rFonts w:ascii="Times New Roman" w:hAnsi="Times New Roman" w:cs="Times New Roman"/>
          <w:sz w:val="24"/>
          <w:szCs w:val="24"/>
        </w:rPr>
        <w:t>avedenih u poglavlju 3.2</w:t>
      </w:r>
      <w:r w:rsidR="00172DB8" w:rsidRPr="008A3502">
        <w:rPr>
          <w:rFonts w:ascii="Times New Roman" w:hAnsi="Times New Roman" w:cs="Times New Roman"/>
          <w:sz w:val="24"/>
          <w:szCs w:val="24"/>
        </w:rPr>
        <w:t xml:space="preserve"> ovog N</w:t>
      </w:r>
      <w:r w:rsidRPr="008A3502">
        <w:rPr>
          <w:rFonts w:ascii="Times New Roman" w:hAnsi="Times New Roman" w:cs="Times New Roman"/>
          <w:sz w:val="24"/>
          <w:szCs w:val="24"/>
        </w:rPr>
        <w:t>atječaja, prijava projekta se</w:t>
      </w:r>
      <w:r w:rsidR="00D8666D" w:rsidRPr="008A3502">
        <w:rPr>
          <w:rFonts w:ascii="Times New Roman" w:hAnsi="Times New Roman" w:cs="Times New Roman"/>
          <w:sz w:val="24"/>
          <w:szCs w:val="24"/>
        </w:rPr>
        <w:t xml:space="preserve"> isključuje</w:t>
      </w:r>
      <w:r w:rsidRPr="008A3502">
        <w:rPr>
          <w:rFonts w:ascii="Times New Roman" w:hAnsi="Times New Roman" w:cs="Times New Roman"/>
          <w:sz w:val="24"/>
          <w:szCs w:val="24"/>
        </w:rPr>
        <w:t xml:space="preserve"> iz daljnjeg postup</w:t>
      </w:r>
      <w:r w:rsidR="00D8666D" w:rsidRPr="008A3502">
        <w:rPr>
          <w:rFonts w:ascii="Times New Roman" w:hAnsi="Times New Roman" w:cs="Times New Roman"/>
          <w:sz w:val="24"/>
          <w:szCs w:val="24"/>
        </w:rPr>
        <w:t>ka odabira</w:t>
      </w:r>
      <w:r w:rsidRPr="008A3502">
        <w:rPr>
          <w:rFonts w:ascii="Times New Roman" w:hAnsi="Times New Roman" w:cs="Times New Roman"/>
          <w:sz w:val="24"/>
          <w:szCs w:val="24"/>
        </w:rPr>
        <w:t xml:space="preserve">. </w:t>
      </w:r>
    </w:p>
    <w:p w:rsidR="00A4782E" w:rsidRPr="008A3502" w:rsidRDefault="00A4782E" w:rsidP="006C492B">
      <w:pPr>
        <w:shd w:val="clear" w:color="auto" w:fill="FFFFFF" w:themeFill="background1"/>
        <w:jc w:val="both"/>
        <w:rPr>
          <w:rFonts w:ascii="Times New Roman" w:hAnsi="Times New Roman" w:cs="Times New Roman"/>
          <w:b/>
          <w:sz w:val="24"/>
          <w:szCs w:val="24"/>
        </w:rPr>
      </w:pPr>
    </w:p>
    <w:p w:rsidR="00F129A5" w:rsidRPr="008A3502" w:rsidRDefault="00080F8A" w:rsidP="006B6CB0">
      <w:pPr>
        <w:pStyle w:val="Naslov2"/>
        <w:rPr>
          <w:rFonts w:ascii="Times New Roman" w:hAnsi="Times New Roman" w:cs="Times New Roman"/>
          <w:b/>
          <w:color w:val="auto"/>
          <w:sz w:val="24"/>
          <w:szCs w:val="24"/>
        </w:rPr>
      </w:pPr>
      <w:bookmarkStart w:id="83" w:name="_Toc505958398"/>
      <w:bookmarkStart w:id="84" w:name="_Toc518045213"/>
      <w:r w:rsidRPr="008A3502">
        <w:rPr>
          <w:rFonts w:ascii="Times New Roman" w:hAnsi="Times New Roman" w:cs="Times New Roman"/>
          <w:b/>
          <w:color w:val="auto"/>
          <w:sz w:val="24"/>
          <w:szCs w:val="24"/>
        </w:rPr>
        <w:t xml:space="preserve">Ocjenjivanje </w:t>
      </w:r>
      <w:r w:rsidR="000E5241" w:rsidRPr="008A3502">
        <w:rPr>
          <w:rFonts w:ascii="Times New Roman" w:hAnsi="Times New Roman" w:cs="Times New Roman"/>
          <w:b/>
          <w:color w:val="auto"/>
          <w:sz w:val="24"/>
          <w:szCs w:val="24"/>
        </w:rPr>
        <w:t>projekata</w:t>
      </w:r>
      <w:r w:rsidR="006B2F4F" w:rsidRPr="008A3502">
        <w:rPr>
          <w:rFonts w:ascii="Times New Roman" w:hAnsi="Times New Roman" w:cs="Times New Roman"/>
          <w:b/>
          <w:color w:val="auto"/>
          <w:sz w:val="24"/>
          <w:szCs w:val="24"/>
        </w:rPr>
        <w:t xml:space="preserve"> </w:t>
      </w:r>
      <w:r w:rsidR="00F366AA" w:rsidRPr="008A3502">
        <w:rPr>
          <w:rFonts w:ascii="Times New Roman" w:hAnsi="Times New Roman" w:cs="Times New Roman"/>
          <w:b/>
          <w:color w:val="auto"/>
          <w:sz w:val="24"/>
          <w:szCs w:val="24"/>
        </w:rPr>
        <w:t>(Analiza 2)</w:t>
      </w:r>
      <w:bookmarkEnd w:id="83"/>
      <w:bookmarkEnd w:id="84"/>
    </w:p>
    <w:p w:rsidR="00DC2D43" w:rsidRPr="008A3502" w:rsidRDefault="00DC2D43" w:rsidP="006C492B">
      <w:pPr>
        <w:shd w:val="clear" w:color="auto" w:fill="FFFFFF" w:themeFill="background1"/>
        <w:jc w:val="both"/>
        <w:rPr>
          <w:rFonts w:ascii="Times New Roman" w:hAnsi="Times New Roman" w:cs="Times New Roman"/>
          <w:b/>
          <w:sz w:val="24"/>
          <w:szCs w:val="24"/>
        </w:rPr>
      </w:pPr>
    </w:p>
    <w:p w:rsidR="00B278D3" w:rsidRPr="008A3502" w:rsidRDefault="00F366AA" w:rsidP="00B278D3">
      <w:pPr>
        <w:pStyle w:val="Odlomakpopisa"/>
        <w:tabs>
          <w:tab w:val="left" w:pos="0"/>
          <w:tab w:val="left" w:pos="142"/>
          <w:tab w:val="left" w:pos="284"/>
        </w:tabs>
        <w:spacing w:line="259" w:lineRule="auto"/>
        <w:ind w:left="0"/>
        <w:contextualSpacing w:val="0"/>
        <w:jc w:val="both"/>
        <w:rPr>
          <w:rFonts w:ascii="Times New Roman" w:hAnsi="Times New Roman" w:cs="Times New Roman"/>
          <w:sz w:val="24"/>
          <w:szCs w:val="24"/>
        </w:rPr>
      </w:pPr>
      <w:r w:rsidRPr="008A3502">
        <w:rPr>
          <w:rFonts w:ascii="Times New Roman" w:eastAsia="Times New Roman" w:hAnsi="Times New Roman" w:cs="Times New Roman"/>
          <w:sz w:val="24"/>
          <w:szCs w:val="24"/>
        </w:rPr>
        <w:t>Cilj predmetne faze je provjera usklađenosti projekta s uvjetima prihvatljivosti i kriterijima odabira</w:t>
      </w:r>
      <w:r w:rsidR="00E27D50" w:rsidRPr="008A3502">
        <w:rPr>
          <w:rFonts w:ascii="Times New Roman" w:eastAsia="Times New Roman" w:hAnsi="Times New Roman" w:cs="Times New Roman"/>
          <w:sz w:val="24"/>
          <w:szCs w:val="24"/>
        </w:rPr>
        <w:t xml:space="preserve"> iz LRS, utvrđivanje procijenjenog </w:t>
      </w:r>
      <w:r w:rsidRPr="008A3502">
        <w:rPr>
          <w:rFonts w:ascii="Times New Roman" w:eastAsia="Times New Roman" w:hAnsi="Times New Roman" w:cs="Times New Roman"/>
          <w:sz w:val="24"/>
          <w:szCs w:val="24"/>
        </w:rPr>
        <w:t>iznosa</w:t>
      </w:r>
      <w:r w:rsidR="002E7424" w:rsidRPr="008A3502">
        <w:rPr>
          <w:rFonts w:ascii="Times New Roman" w:eastAsia="Times New Roman" w:hAnsi="Times New Roman" w:cs="Times New Roman"/>
          <w:sz w:val="24"/>
          <w:szCs w:val="24"/>
        </w:rPr>
        <w:t xml:space="preserve"> </w:t>
      </w:r>
      <w:r w:rsidRPr="008A3502">
        <w:rPr>
          <w:rFonts w:ascii="Times New Roman" w:eastAsia="Times New Roman" w:hAnsi="Times New Roman" w:cs="Times New Roman"/>
          <w:sz w:val="24"/>
          <w:szCs w:val="24"/>
        </w:rPr>
        <w:t>javne potpore i broj</w:t>
      </w:r>
      <w:r w:rsidR="00F415A0" w:rsidRPr="008A3502">
        <w:rPr>
          <w:rFonts w:ascii="Times New Roman" w:eastAsia="Times New Roman" w:hAnsi="Times New Roman" w:cs="Times New Roman"/>
          <w:sz w:val="24"/>
          <w:szCs w:val="24"/>
        </w:rPr>
        <w:t>a</w:t>
      </w:r>
      <w:r w:rsidRPr="008A3502">
        <w:rPr>
          <w:rFonts w:ascii="Times New Roman" w:eastAsia="Times New Roman" w:hAnsi="Times New Roman" w:cs="Times New Roman"/>
          <w:sz w:val="24"/>
          <w:szCs w:val="24"/>
        </w:rPr>
        <w:t xml:space="preserve"> bodova po projektu</w:t>
      </w:r>
      <w:r w:rsidRPr="008A3502">
        <w:rPr>
          <w:rFonts w:ascii="Times New Roman" w:hAnsi="Times New Roman" w:cs="Times New Roman"/>
          <w:sz w:val="24"/>
          <w:szCs w:val="24"/>
        </w:rPr>
        <w:t>.</w:t>
      </w:r>
    </w:p>
    <w:p w:rsidR="00D8666D" w:rsidRPr="008A3502" w:rsidRDefault="00D8666D" w:rsidP="00B278D3">
      <w:pPr>
        <w:pStyle w:val="Odlomakpopisa"/>
        <w:tabs>
          <w:tab w:val="left" w:pos="0"/>
          <w:tab w:val="left" w:pos="142"/>
          <w:tab w:val="left" w:pos="284"/>
        </w:tabs>
        <w:spacing w:line="259" w:lineRule="auto"/>
        <w:ind w:left="0"/>
        <w:contextualSpacing w:val="0"/>
        <w:jc w:val="both"/>
        <w:rPr>
          <w:rFonts w:ascii="Times New Roman" w:eastAsia="Times New Roman" w:hAnsi="Times New Roman" w:cs="Times New Roman"/>
          <w:sz w:val="24"/>
          <w:szCs w:val="24"/>
        </w:rPr>
      </w:pPr>
    </w:p>
    <w:p w:rsidR="00D8666D" w:rsidRPr="008A3502" w:rsidRDefault="00D8666D" w:rsidP="00D8666D">
      <w:pPr>
        <w:pStyle w:val="Odlomakpopisa"/>
        <w:tabs>
          <w:tab w:val="left" w:pos="0"/>
          <w:tab w:val="left" w:pos="142"/>
          <w:tab w:val="left" w:pos="284"/>
        </w:tabs>
        <w:spacing w:line="259" w:lineRule="auto"/>
        <w:ind w:left="0"/>
        <w:contextualSpacing w:val="0"/>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U s</w:t>
      </w:r>
      <w:r w:rsidR="00172DB8" w:rsidRPr="008A3502">
        <w:rPr>
          <w:rFonts w:ascii="Times New Roman" w:eastAsia="Times New Roman" w:hAnsi="Times New Roman" w:cs="Times New Roman"/>
          <w:sz w:val="24"/>
          <w:szCs w:val="24"/>
        </w:rPr>
        <w:t xml:space="preserve">lučaju neispunjavanja </w:t>
      </w:r>
      <w:r w:rsidRPr="008A3502">
        <w:rPr>
          <w:rFonts w:ascii="Times New Roman" w:eastAsia="Times New Roman" w:hAnsi="Times New Roman" w:cs="Times New Roman"/>
          <w:sz w:val="24"/>
          <w:szCs w:val="24"/>
        </w:rPr>
        <w:t>uvjeta prihvatljivosti pro</w:t>
      </w:r>
      <w:r w:rsidR="00973CFA" w:rsidRPr="008A3502">
        <w:rPr>
          <w:rFonts w:ascii="Times New Roman" w:eastAsia="Times New Roman" w:hAnsi="Times New Roman" w:cs="Times New Roman"/>
          <w:sz w:val="24"/>
          <w:szCs w:val="24"/>
        </w:rPr>
        <w:t>jekta navedenih u poglavlju 3.2</w:t>
      </w:r>
      <w:r w:rsidRPr="008A3502">
        <w:rPr>
          <w:rFonts w:ascii="Times New Roman" w:eastAsia="Times New Roman" w:hAnsi="Times New Roman" w:cs="Times New Roman"/>
          <w:sz w:val="24"/>
          <w:szCs w:val="24"/>
        </w:rPr>
        <w:t xml:space="preserve"> i sukladnosti s kriterijima odabira iz poglavlja 3.</w:t>
      </w:r>
      <w:r w:rsidR="00D43C74" w:rsidRPr="008A3502">
        <w:rPr>
          <w:rFonts w:ascii="Times New Roman" w:eastAsia="Times New Roman" w:hAnsi="Times New Roman" w:cs="Times New Roman"/>
          <w:sz w:val="24"/>
          <w:szCs w:val="24"/>
        </w:rPr>
        <w:t>4</w:t>
      </w:r>
      <w:r w:rsidRPr="008A3502">
        <w:rPr>
          <w:rFonts w:ascii="Times New Roman" w:eastAsia="Times New Roman" w:hAnsi="Times New Roman" w:cs="Times New Roman"/>
          <w:sz w:val="24"/>
          <w:szCs w:val="24"/>
        </w:rPr>
        <w:t xml:space="preserve"> ovog </w:t>
      </w:r>
      <w:r w:rsidR="006478D7" w:rsidRPr="008A3502">
        <w:rPr>
          <w:rFonts w:ascii="Times New Roman" w:eastAsia="Times New Roman" w:hAnsi="Times New Roman" w:cs="Times New Roman"/>
          <w:sz w:val="24"/>
          <w:szCs w:val="24"/>
        </w:rPr>
        <w:t>N</w:t>
      </w:r>
      <w:r w:rsidRPr="008A3502">
        <w:rPr>
          <w:rFonts w:ascii="Times New Roman" w:eastAsia="Times New Roman" w:hAnsi="Times New Roman" w:cs="Times New Roman"/>
          <w:sz w:val="24"/>
          <w:szCs w:val="24"/>
        </w:rPr>
        <w:t xml:space="preserve">atječaja, prijava projekta se isključuje iz daljnjeg postupka odabira. </w:t>
      </w:r>
    </w:p>
    <w:p w:rsidR="00B0370C" w:rsidRPr="008A3502" w:rsidRDefault="00B0370C" w:rsidP="00D8666D">
      <w:pPr>
        <w:pStyle w:val="Odlomakpopisa"/>
        <w:tabs>
          <w:tab w:val="left" w:pos="0"/>
          <w:tab w:val="left" w:pos="142"/>
          <w:tab w:val="left" w:pos="284"/>
        </w:tabs>
        <w:spacing w:line="259" w:lineRule="auto"/>
        <w:ind w:left="0"/>
        <w:contextualSpacing w:val="0"/>
        <w:jc w:val="both"/>
        <w:rPr>
          <w:rFonts w:ascii="Times New Roman" w:eastAsia="Times New Roman" w:hAnsi="Times New Roman" w:cs="Times New Roman"/>
          <w:sz w:val="24"/>
          <w:szCs w:val="24"/>
        </w:rPr>
      </w:pPr>
    </w:p>
    <w:p w:rsidR="004033E7" w:rsidRPr="008A3502" w:rsidRDefault="005C5E8C" w:rsidP="00B278D3">
      <w:pPr>
        <w:tabs>
          <w:tab w:val="left" w:pos="567"/>
        </w:tabs>
        <w:ind w:right="-278"/>
        <w:jc w:val="both"/>
        <w:rPr>
          <w:rFonts w:ascii="Times New Roman" w:hAnsi="Times New Roman" w:cs="Times New Roman"/>
          <w:b/>
          <w:sz w:val="24"/>
          <w:szCs w:val="24"/>
          <w:u w:val="single"/>
        </w:rPr>
      </w:pPr>
      <w:r w:rsidRPr="008A3502">
        <w:rPr>
          <w:rFonts w:ascii="Times New Roman" w:hAnsi="Times New Roman" w:cs="Times New Roman"/>
          <w:b/>
          <w:sz w:val="24"/>
          <w:szCs w:val="24"/>
          <w:u w:val="single"/>
        </w:rPr>
        <w:t>Rangiranje projekata</w:t>
      </w:r>
    </w:p>
    <w:p w:rsidR="00B278D3" w:rsidRPr="008A3502" w:rsidRDefault="00B278D3" w:rsidP="00B278D3">
      <w:pPr>
        <w:tabs>
          <w:tab w:val="left" w:pos="567"/>
        </w:tabs>
        <w:ind w:right="-278"/>
        <w:jc w:val="both"/>
        <w:rPr>
          <w:rFonts w:ascii="Times New Roman" w:hAnsi="Times New Roman" w:cs="Times New Roman"/>
          <w:b/>
          <w:sz w:val="24"/>
          <w:szCs w:val="24"/>
          <w:u w:val="single"/>
        </w:rPr>
      </w:pPr>
    </w:p>
    <w:p w:rsidR="00B278D3" w:rsidRPr="008A3502" w:rsidRDefault="00B278D3" w:rsidP="00B278D3">
      <w:pPr>
        <w:tabs>
          <w:tab w:val="left" w:pos="0"/>
          <w:tab w:val="left" w:pos="142"/>
          <w:tab w:val="left" w:pos="284"/>
        </w:tabs>
        <w:spacing w:line="259" w:lineRule="auto"/>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 xml:space="preserve">Prednost na rang listi imaju prijave projekata s ostvarenim većim brojem bodova tijekom administrativne obrade. </w:t>
      </w:r>
    </w:p>
    <w:p w:rsidR="00B278D3" w:rsidRPr="008A3502" w:rsidRDefault="00B278D3" w:rsidP="00B278D3">
      <w:pPr>
        <w:tabs>
          <w:tab w:val="left" w:pos="0"/>
          <w:tab w:val="left" w:pos="142"/>
          <w:tab w:val="left" w:pos="284"/>
        </w:tabs>
        <w:spacing w:line="259" w:lineRule="auto"/>
        <w:jc w:val="both"/>
        <w:rPr>
          <w:rFonts w:ascii="Times New Roman" w:eastAsia="Times New Roman" w:hAnsi="Times New Roman" w:cs="Times New Roman"/>
          <w:sz w:val="24"/>
          <w:szCs w:val="24"/>
        </w:rPr>
      </w:pPr>
    </w:p>
    <w:p w:rsidR="00E7008C" w:rsidRDefault="00E7008C" w:rsidP="00B278D3">
      <w:pPr>
        <w:tabs>
          <w:tab w:val="left" w:pos="0"/>
          <w:tab w:val="left" w:pos="142"/>
          <w:tab w:val="left" w:pos="284"/>
        </w:tabs>
        <w:spacing w:line="259" w:lineRule="auto"/>
        <w:jc w:val="both"/>
        <w:rPr>
          <w:rFonts w:ascii="Times New Roman" w:hAnsi="Times New Roman"/>
          <w:sz w:val="24"/>
          <w:szCs w:val="24"/>
        </w:rPr>
      </w:pPr>
      <w:r w:rsidRPr="00D01743">
        <w:rPr>
          <w:rFonts w:ascii="Times New Roman" w:hAnsi="Times New Roman"/>
          <w:sz w:val="24"/>
          <w:szCs w:val="24"/>
        </w:rPr>
        <w:t xml:space="preserve">U slučaju da 2 ili više projektnih prijedloga imaju jednak broj bodova i ne zna se točno koji prolazi, primjenjuje se načelo prvenstva predaje projekta na LAG Natječaj. Isto se utvrđuje pomoću datuma na omotnici kod prijave projekta (dan, sat, minuta, sekunda predaje u pošti). </w:t>
      </w:r>
    </w:p>
    <w:p w:rsidR="00E7008C" w:rsidRDefault="00E7008C" w:rsidP="00B278D3">
      <w:pPr>
        <w:tabs>
          <w:tab w:val="left" w:pos="0"/>
          <w:tab w:val="left" w:pos="142"/>
          <w:tab w:val="left" w:pos="284"/>
        </w:tabs>
        <w:spacing w:line="259" w:lineRule="auto"/>
        <w:jc w:val="both"/>
        <w:rPr>
          <w:rFonts w:ascii="Times New Roman" w:hAnsi="Times New Roman"/>
          <w:sz w:val="24"/>
          <w:szCs w:val="24"/>
        </w:rPr>
      </w:pPr>
    </w:p>
    <w:p w:rsidR="00B278D3" w:rsidRPr="008A3502" w:rsidRDefault="00BB5A2F" w:rsidP="00B278D3">
      <w:pPr>
        <w:tabs>
          <w:tab w:val="left" w:pos="0"/>
          <w:tab w:val="left" w:pos="142"/>
          <w:tab w:val="left" w:pos="284"/>
        </w:tabs>
        <w:spacing w:line="259" w:lineRule="auto"/>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Ako dvije ili više prijava projekata i nakon takve provjere imaju isti broj bodova, provest će se postupak izvlačenja slučajnim odabirom u prisutnosti javnog bilježnika.</w:t>
      </w:r>
    </w:p>
    <w:p w:rsidR="00747660" w:rsidRPr="008A3502" w:rsidRDefault="00747660" w:rsidP="00B278D3">
      <w:pPr>
        <w:tabs>
          <w:tab w:val="left" w:pos="0"/>
          <w:tab w:val="left" w:pos="142"/>
          <w:tab w:val="left" w:pos="284"/>
        </w:tabs>
        <w:spacing w:line="259" w:lineRule="auto"/>
        <w:jc w:val="both"/>
        <w:rPr>
          <w:rFonts w:ascii="Times New Roman" w:eastAsia="Times New Roman" w:hAnsi="Times New Roman" w:cs="Times New Roman"/>
          <w:sz w:val="24"/>
          <w:szCs w:val="24"/>
        </w:rPr>
      </w:pPr>
    </w:p>
    <w:p w:rsidR="0085775F" w:rsidRPr="008A3502" w:rsidRDefault="0085775F" w:rsidP="006B6CB0">
      <w:pPr>
        <w:pStyle w:val="Naslov2"/>
        <w:rPr>
          <w:rFonts w:ascii="Times New Roman" w:hAnsi="Times New Roman" w:cs="Times New Roman"/>
          <w:b/>
          <w:color w:val="auto"/>
          <w:sz w:val="24"/>
          <w:szCs w:val="24"/>
        </w:rPr>
      </w:pPr>
      <w:bookmarkStart w:id="85" w:name="_Toc505958399"/>
      <w:bookmarkStart w:id="86" w:name="_Toc518045214"/>
      <w:r w:rsidRPr="008A3502">
        <w:rPr>
          <w:rFonts w:ascii="Times New Roman" w:hAnsi="Times New Roman" w:cs="Times New Roman"/>
          <w:b/>
          <w:color w:val="auto"/>
          <w:sz w:val="24"/>
          <w:szCs w:val="24"/>
        </w:rPr>
        <w:lastRenderedPageBreak/>
        <w:t>Odabir projekata od strane UO LAG-a</w:t>
      </w:r>
      <w:bookmarkEnd w:id="85"/>
      <w:bookmarkEnd w:id="86"/>
    </w:p>
    <w:p w:rsidR="0085775F" w:rsidRPr="008A3502" w:rsidRDefault="0085775F" w:rsidP="0085775F">
      <w:pPr>
        <w:rPr>
          <w:rFonts w:ascii="Times New Roman" w:hAnsi="Times New Roman" w:cs="Times New Roman"/>
          <w:sz w:val="24"/>
          <w:szCs w:val="24"/>
        </w:rPr>
      </w:pPr>
    </w:p>
    <w:p w:rsidR="00747660" w:rsidRPr="008A3502" w:rsidRDefault="00747660" w:rsidP="00747660">
      <w:pPr>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 xml:space="preserve">Nakon što su prijave projekta </w:t>
      </w:r>
      <w:r w:rsidR="009D3EFB" w:rsidRPr="008A3502">
        <w:rPr>
          <w:rFonts w:ascii="Times New Roman" w:eastAsia="Times New Roman" w:hAnsi="Times New Roman" w:cs="Times New Roman"/>
          <w:sz w:val="24"/>
          <w:szCs w:val="24"/>
        </w:rPr>
        <w:t xml:space="preserve">negativno ocijenjene i/ili </w:t>
      </w:r>
      <w:r w:rsidRPr="008A3502">
        <w:rPr>
          <w:rFonts w:ascii="Times New Roman" w:eastAsia="Times New Roman" w:hAnsi="Times New Roman" w:cs="Times New Roman"/>
          <w:sz w:val="24"/>
          <w:szCs w:val="24"/>
        </w:rPr>
        <w:t>isključene iz analize 1/analize 2 ili su pozitivn</w:t>
      </w:r>
      <w:r w:rsidR="009D3EFB" w:rsidRPr="008A3502">
        <w:rPr>
          <w:rFonts w:ascii="Times New Roman" w:eastAsia="Times New Roman" w:hAnsi="Times New Roman" w:cs="Times New Roman"/>
          <w:sz w:val="24"/>
          <w:szCs w:val="24"/>
        </w:rPr>
        <w:t>o ocijenjene</w:t>
      </w:r>
      <w:r w:rsidRPr="008A3502">
        <w:rPr>
          <w:rFonts w:ascii="Times New Roman" w:eastAsia="Times New Roman" w:hAnsi="Times New Roman" w:cs="Times New Roman"/>
          <w:sz w:val="24"/>
          <w:szCs w:val="24"/>
        </w:rPr>
        <w:t xml:space="preserve"> nakon analize 2, odabrani LAG saziva sjednicu UO LAG-a kako bi članovi UO LAG-a za svaki pozitivan i/ili negativan projekt mogli provesti glasovanje</w:t>
      </w:r>
      <w:r w:rsidR="00297D90" w:rsidRPr="008A3502">
        <w:rPr>
          <w:rFonts w:ascii="Times New Roman" w:eastAsia="Times New Roman" w:hAnsi="Times New Roman" w:cs="Times New Roman"/>
          <w:sz w:val="24"/>
          <w:szCs w:val="24"/>
        </w:rPr>
        <w:t>.</w:t>
      </w:r>
    </w:p>
    <w:p w:rsidR="00747660" w:rsidRPr="008A3502" w:rsidRDefault="00747660" w:rsidP="00747660">
      <w:pPr>
        <w:jc w:val="both"/>
        <w:rPr>
          <w:rFonts w:ascii="Times New Roman" w:eastAsia="Times New Roman" w:hAnsi="Times New Roman" w:cs="Times New Roman"/>
          <w:sz w:val="24"/>
          <w:szCs w:val="24"/>
        </w:rPr>
      </w:pPr>
    </w:p>
    <w:p w:rsidR="00747660" w:rsidRPr="008A3502" w:rsidRDefault="003940E8" w:rsidP="002A5905">
      <w:pPr>
        <w:pStyle w:val="Odlomakpopisa"/>
        <w:numPr>
          <w:ilvl w:val="0"/>
          <w:numId w:val="13"/>
        </w:numPr>
        <w:jc w:val="both"/>
        <w:rPr>
          <w:rFonts w:ascii="Times New Roman" w:eastAsia="Times New Roman" w:hAnsi="Times New Roman" w:cs="Times New Roman"/>
          <w:b/>
          <w:sz w:val="24"/>
          <w:szCs w:val="24"/>
        </w:rPr>
      </w:pPr>
      <w:r w:rsidRPr="008A3502">
        <w:rPr>
          <w:rFonts w:ascii="Times New Roman" w:eastAsia="Times New Roman" w:hAnsi="Times New Roman" w:cs="Times New Roman"/>
          <w:b/>
          <w:sz w:val="24"/>
          <w:szCs w:val="24"/>
        </w:rPr>
        <w:t>Izdavanje odluka u</w:t>
      </w:r>
      <w:r w:rsidR="00747660" w:rsidRPr="008A3502">
        <w:rPr>
          <w:rFonts w:ascii="Times New Roman" w:eastAsia="Times New Roman" w:hAnsi="Times New Roman" w:cs="Times New Roman"/>
          <w:b/>
          <w:sz w:val="24"/>
          <w:szCs w:val="24"/>
        </w:rPr>
        <w:t xml:space="preserve"> slučaju dovoljno raspoloživih sredstava </w:t>
      </w:r>
    </w:p>
    <w:p w:rsidR="00747660" w:rsidRPr="008A3502" w:rsidRDefault="00747660" w:rsidP="00747660">
      <w:pPr>
        <w:pStyle w:val="Odlomakpopisa"/>
        <w:tabs>
          <w:tab w:val="left" w:pos="284"/>
          <w:tab w:val="left" w:pos="5308"/>
        </w:tabs>
        <w:jc w:val="both"/>
        <w:rPr>
          <w:rFonts w:ascii="Times New Roman" w:eastAsia="Times New Roman" w:hAnsi="Times New Roman" w:cs="Times New Roman"/>
          <w:sz w:val="24"/>
          <w:szCs w:val="24"/>
        </w:rPr>
      </w:pPr>
    </w:p>
    <w:p w:rsidR="004E567E" w:rsidRPr="008A3502" w:rsidRDefault="00747660" w:rsidP="00747660">
      <w:pPr>
        <w:tabs>
          <w:tab w:val="left" w:pos="284"/>
          <w:tab w:val="left" w:pos="5308"/>
        </w:tabs>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 xml:space="preserve">Ako </w:t>
      </w:r>
      <w:r w:rsidR="004E567E" w:rsidRPr="008A3502">
        <w:rPr>
          <w:rFonts w:ascii="Times New Roman" w:eastAsia="Times New Roman" w:hAnsi="Times New Roman" w:cs="Times New Roman"/>
          <w:sz w:val="24"/>
          <w:szCs w:val="24"/>
        </w:rPr>
        <w:t xml:space="preserve">se </w:t>
      </w:r>
      <w:r w:rsidR="00B25B67" w:rsidRPr="008A3502">
        <w:rPr>
          <w:rFonts w:ascii="Times New Roman" w:eastAsia="Times New Roman" w:hAnsi="Times New Roman" w:cs="Times New Roman"/>
          <w:sz w:val="24"/>
          <w:szCs w:val="24"/>
        </w:rPr>
        <w:t xml:space="preserve">nakon zaprimanja svih prijava projekata utvrdi </w:t>
      </w:r>
      <w:r w:rsidR="004E567E" w:rsidRPr="008A3502">
        <w:rPr>
          <w:rFonts w:ascii="Times New Roman" w:eastAsia="Times New Roman" w:hAnsi="Times New Roman" w:cs="Times New Roman"/>
          <w:sz w:val="24"/>
          <w:szCs w:val="24"/>
        </w:rPr>
        <w:t xml:space="preserve">da je iznos zatražene potpore </w:t>
      </w:r>
      <w:r w:rsidR="004E567E" w:rsidRPr="008A3502">
        <w:rPr>
          <w:rFonts w:ascii="Times New Roman" w:eastAsia="Times New Roman" w:hAnsi="Times New Roman" w:cs="Times New Roman"/>
          <w:b/>
          <w:sz w:val="24"/>
          <w:szCs w:val="24"/>
          <w:u w:val="single"/>
        </w:rPr>
        <w:t xml:space="preserve">manji </w:t>
      </w:r>
      <w:r w:rsidR="004E567E" w:rsidRPr="008A3502">
        <w:rPr>
          <w:rFonts w:ascii="Times New Roman" w:eastAsia="Times New Roman" w:hAnsi="Times New Roman" w:cs="Times New Roman"/>
          <w:sz w:val="24"/>
          <w:szCs w:val="24"/>
        </w:rPr>
        <w:t>od iznosa raspoloživih sredstava</w:t>
      </w:r>
      <w:r w:rsidR="00B25B67" w:rsidRPr="008A3502">
        <w:rPr>
          <w:rFonts w:ascii="Times New Roman" w:eastAsia="Times New Roman" w:hAnsi="Times New Roman" w:cs="Times New Roman"/>
          <w:sz w:val="24"/>
          <w:szCs w:val="24"/>
        </w:rPr>
        <w:t xml:space="preserve"> (</w:t>
      </w:r>
      <w:r w:rsidR="00B25B67" w:rsidRPr="008A3502">
        <w:rPr>
          <w:rFonts w:ascii="Times New Roman" w:eastAsia="Times New Roman" w:hAnsi="Times New Roman" w:cs="Times New Roman"/>
          <w:b/>
          <w:sz w:val="24"/>
          <w:szCs w:val="24"/>
          <w:u w:val="single"/>
        </w:rPr>
        <w:t>dovoljno</w:t>
      </w:r>
      <w:r w:rsidR="00B25B67" w:rsidRPr="008A3502">
        <w:rPr>
          <w:rFonts w:ascii="Times New Roman" w:eastAsia="Times New Roman" w:hAnsi="Times New Roman" w:cs="Times New Roman"/>
          <w:sz w:val="24"/>
          <w:szCs w:val="24"/>
        </w:rPr>
        <w:t xml:space="preserve"> raspoloživih sredstava)</w:t>
      </w:r>
      <w:r w:rsidR="004E567E" w:rsidRPr="008A3502">
        <w:rPr>
          <w:rFonts w:ascii="Times New Roman" w:eastAsia="Times New Roman" w:hAnsi="Times New Roman" w:cs="Times New Roman"/>
          <w:sz w:val="24"/>
          <w:szCs w:val="24"/>
        </w:rPr>
        <w:t xml:space="preserve"> propisanih </w:t>
      </w:r>
      <w:r w:rsidR="00B25B67" w:rsidRPr="008A3502">
        <w:rPr>
          <w:rFonts w:ascii="Times New Roman" w:eastAsia="Times New Roman" w:hAnsi="Times New Roman" w:cs="Times New Roman"/>
          <w:sz w:val="24"/>
          <w:szCs w:val="24"/>
        </w:rPr>
        <w:t>ovim Natječajem</w:t>
      </w:r>
      <w:r w:rsidR="004E567E" w:rsidRPr="008A3502">
        <w:rPr>
          <w:rFonts w:ascii="Times New Roman" w:eastAsia="Times New Roman" w:hAnsi="Times New Roman" w:cs="Times New Roman"/>
          <w:sz w:val="24"/>
          <w:szCs w:val="24"/>
        </w:rPr>
        <w:t>, izdaju</w:t>
      </w:r>
      <w:r w:rsidRPr="008A3502">
        <w:rPr>
          <w:rFonts w:ascii="Times New Roman" w:eastAsia="Times New Roman" w:hAnsi="Times New Roman" w:cs="Times New Roman"/>
          <w:sz w:val="24"/>
          <w:szCs w:val="24"/>
        </w:rPr>
        <w:t xml:space="preserve"> se</w:t>
      </w:r>
      <w:r w:rsidR="004E567E" w:rsidRPr="008A3502">
        <w:rPr>
          <w:rFonts w:ascii="Times New Roman" w:eastAsia="Times New Roman" w:hAnsi="Times New Roman" w:cs="Times New Roman"/>
          <w:sz w:val="24"/>
          <w:szCs w:val="24"/>
        </w:rPr>
        <w:t xml:space="preserve"> sljedeće odluke:</w:t>
      </w:r>
    </w:p>
    <w:p w:rsidR="00747660" w:rsidRPr="008A3502" w:rsidRDefault="00747660" w:rsidP="002A5905">
      <w:pPr>
        <w:pStyle w:val="Odlomakpopisa"/>
        <w:numPr>
          <w:ilvl w:val="0"/>
          <w:numId w:val="13"/>
        </w:numPr>
        <w:tabs>
          <w:tab w:val="left" w:pos="426"/>
          <w:tab w:val="left" w:pos="567"/>
          <w:tab w:val="left" w:pos="5308"/>
        </w:tabs>
        <w:ind w:hanging="578"/>
        <w:jc w:val="both"/>
        <w:rPr>
          <w:rFonts w:ascii="Times New Roman" w:eastAsia="Times New Roman" w:hAnsi="Times New Roman" w:cs="Times New Roman"/>
          <w:sz w:val="24"/>
          <w:szCs w:val="24"/>
        </w:rPr>
      </w:pPr>
      <w:r w:rsidRPr="008A3502">
        <w:rPr>
          <w:rFonts w:ascii="Times New Roman" w:eastAsia="Times New Roman" w:hAnsi="Times New Roman" w:cs="Times New Roman"/>
          <w:b/>
          <w:sz w:val="24"/>
          <w:szCs w:val="24"/>
          <w:u w:val="single"/>
        </w:rPr>
        <w:t>Odluka o odbijanju projekta</w:t>
      </w:r>
      <w:r w:rsidR="00B25B67" w:rsidRPr="008A3502">
        <w:rPr>
          <w:rFonts w:ascii="Times New Roman" w:eastAsia="Times New Roman" w:hAnsi="Times New Roman" w:cs="Times New Roman"/>
          <w:sz w:val="24"/>
          <w:szCs w:val="24"/>
        </w:rPr>
        <w:t>, ako je prijava projekta negativn</w:t>
      </w:r>
      <w:r w:rsidR="009D3EFB" w:rsidRPr="008A3502">
        <w:rPr>
          <w:rFonts w:ascii="Times New Roman" w:eastAsia="Times New Roman" w:hAnsi="Times New Roman" w:cs="Times New Roman"/>
          <w:sz w:val="24"/>
          <w:szCs w:val="24"/>
        </w:rPr>
        <w:t>o ocijenjena</w:t>
      </w:r>
      <w:r w:rsidR="00B25B67" w:rsidRPr="008A3502">
        <w:rPr>
          <w:rFonts w:ascii="Times New Roman" w:eastAsia="Times New Roman" w:hAnsi="Times New Roman" w:cs="Times New Roman"/>
          <w:sz w:val="24"/>
          <w:szCs w:val="24"/>
        </w:rPr>
        <w:t xml:space="preserve"> u </w:t>
      </w:r>
      <w:r w:rsidR="004E567E" w:rsidRPr="008A3502">
        <w:rPr>
          <w:rFonts w:ascii="Times New Roman" w:eastAsia="Times New Roman" w:hAnsi="Times New Roman" w:cs="Times New Roman"/>
          <w:sz w:val="24"/>
          <w:szCs w:val="24"/>
        </w:rPr>
        <w:t>analiza</w:t>
      </w:r>
      <w:r w:rsidR="00B25B67" w:rsidRPr="008A3502">
        <w:rPr>
          <w:rFonts w:ascii="Times New Roman" w:eastAsia="Times New Roman" w:hAnsi="Times New Roman" w:cs="Times New Roman"/>
          <w:sz w:val="24"/>
          <w:szCs w:val="24"/>
        </w:rPr>
        <w:t xml:space="preserve"> 1 ili 2</w:t>
      </w:r>
    </w:p>
    <w:p w:rsidR="00A4782E" w:rsidRPr="008A3502" w:rsidRDefault="004E567E" w:rsidP="002A5905">
      <w:pPr>
        <w:pStyle w:val="Odlomakpopisa"/>
        <w:numPr>
          <w:ilvl w:val="0"/>
          <w:numId w:val="13"/>
        </w:numPr>
        <w:tabs>
          <w:tab w:val="left" w:pos="426"/>
          <w:tab w:val="left" w:pos="5308"/>
        </w:tabs>
        <w:ind w:hanging="578"/>
        <w:jc w:val="both"/>
        <w:rPr>
          <w:rFonts w:ascii="Times New Roman" w:eastAsia="Times New Roman" w:hAnsi="Times New Roman" w:cs="Times New Roman"/>
          <w:sz w:val="24"/>
          <w:szCs w:val="24"/>
        </w:rPr>
      </w:pPr>
      <w:r w:rsidRPr="008A3502">
        <w:rPr>
          <w:rFonts w:ascii="Times New Roman" w:eastAsia="Times New Roman" w:hAnsi="Times New Roman" w:cs="Times New Roman"/>
          <w:b/>
          <w:sz w:val="24"/>
          <w:szCs w:val="24"/>
          <w:u w:val="single"/>
        </w:rPr>
        <w:t>Odluka o odabiru projekta,</w:t>
      </w:r>
      <w:r w:rsidRPr="008A3502">
        <w:rPr>
          <w:rFonts w:ascii="Times New Roman" w:eastAsia="Times New Roman" w:hAnsi="Times New Roman" w:cs="Times New Roman"/>
          <w:b/>
          <w:sz w:val="24"/>
          <w:szCs w:val="24"/>
        </w:rPr>
        <w:t xml:space="preserve"> </w:t>
      </w:r>
      <w:r w:rsidR="00B25B67" w:rsidRPr="008A3502">
        <w:rPr>
          <w:rFonts w:ascii="Times New Roman" w:eastAsia="Times New Roman" w:hAnsi="Times New Roman" w:cs="Times New Roman"/>
          <w:sz w:val="24"/>
          <w:szCs w:val="24"/>
        </w:rPr>
        <w:t>ako je prijava projekta pozitivn</w:t>
      </w:r>
      <w:r w:rsidR="009D3EFB" w:rsidRPr="008A3502">
        <w:rPr>
          <w:rFonts w:ascii="Times New Roman" w:eastAsia="Times New Roman" w:hAnsi="Times New Roman" w:cs="Times New Roman"/>
          <w:sz w:val="24"/>
          <w:szCs w:val="24"/>
        </w:rPr>
        <w:t>o ocijenjena</w:t>
      </w:r>
      <w:r w:rsidR="008F5CD5" w:rsidRPr="008A3502">
        <w:rPr>
          <w:rFonts w:ascii="Times New Roman" w:eastAsia="Times New Roman" w:hAnsi="Times New Roman" w:cs="Times New Roman"/>
          <w:sz w:val="24"/>
          <w:szCs w:val="24"/>
        </w:rPr>
        <w:t xml:space="preserve"> u analizi 1 i 2.</w:t>
      </w:r>
    </w:p>
    <w:p w:rsidR="00747660" w:rsidRPr="008A3502" w:rsidRDefault="00747660" w:rsidP="00747660">
      <w:pPr>
        <w:tabs>
          <w:tab w:val="left" w:pos="284"/>
          <w:tab w:val="left" w:pos="5308"/>
        </w:tabs>
        <w:jc w:val="both"/>
        <w:rPr>
          <w:rFonts w:ascii="Times New Roman" w:eastAsia="Times New Roman" w:hAnsi="Times New Roman" w:cs="Times New Roman"/>
          <w:sz w:val="24"/>
          <w:szCs w:val="24"/>
        </w:rPr>
      </w:pPr>
    </w:p>
    <w:p w:rsidR="00747660" w:rsidRPr="008A3502" w:rsidRDefault="00747660" w:rsidP="00747660">
      <w:pPr>
        <w:tabs>
          <w:tab w:val="left" w:pos="284"/>
          <w:tab w:val="left" w:pos="5308"/>
        </w:tabs>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 xml:space="preserve">U slučaju </w:t>
      </w:r>
      <w:r w:rsidR="00B25B67" w:rsidRPr="008A3502">
        <w:rPr>
          <w:rFonts w:ascii="Times New Roman" w:eastAsia="Times New Roman" w:hAnsi="Times New Roman" w:cs="Times New Roman"/>
          <w:sz w:val="24"/>
          <w:szCs w:val="24"/>
        </w:rPr>
        <w:t>da je nositelj projekta</w:t>
      </w:r>
      <w:r w:rsidRPr="008A3502">
        <w:rPr>
          <w:rFonts w:ascii="Times New Roman" w:eastAsia="Times New Roman" w:hAnsi="Times New Roman" w:cs="Times New Roman"/>
          <w:sz w:val="24"/>
          <w:szCs w:val="24"/>
        </w:rPr>
        <w:t xml:space="preserve"> podnio prigovor</w:t>
      </w:r>
      <w:r w:rsidR="00B25B67" w:rsidRPr="008A3502">
        <w:rPr>
          <w:rFonts w:ascii="Times New Roman" w:eastAsia="Times New Roman" w:hAnsi="Times New Roman" w:cs="Times New Roman"/>
          <w:sz w:val="24"/>
          <w:szCs w:val="24"/>
        </w:rPr>
        <w:t xml:space="preserve"> na </w:t>
      </w:r>
      <w:r w:rsidR="00B25B67" w:rsidRPr="008A3502">
        <w:rPr>
          <w:rFonts w:ascii="Times New Roman" w:eastAsia="Times New Roman" w:hAnsi="Times New Roman" w:cs="Times New Roman"/>
          <w:sz w:val="24"/>
          <w:szCs w:val="24"/>
          <w:u w:val="single"/>
        </w:rPr>
        <w:t>Odluku o odbijanju projekta</w:t>
      </w:r>
      <w:r w:rsidR="008F5CD5" w:rsidRPr="008A3502">
        <w:rPr>
          <w:rFonts w:ascii="Times New Roman" w:eastAsia="Times New Roman" w:hAnsi="Times New Roman" w:cs="Times New Roman"/>
          <w:sz w:val="24"/>
          <w:szCs w:val="24"/>
        </w:rPr>
        <w:t>, a prigovor je</w:t>
      </w:r>
      <w:r w:rsidR="00B25B67" w:rsidRPr="008A3502">
        <w:rPr>
          <w:rFonts w:ascii="Times New Roman" w:eastAsia="Times New Roman" w:hAnsi="Times New Roman" w:cs="Times New Roman"/>
          <w:sz w:val="24"/>
          <w:szCs w:val="24"/>
        </w:rPr>
        <w:t xml:space="preserve"> prihvaćen, </w:t>
      </w:r>
      <w:r w:rsidRPr="008A3502">
        <w:rPr>
          <w:rFonts w:ascii="Times New Roman" w:eastAsia="Times New Roman" w:hAnsi="Times New Roman" w:cs="Times New Roman"/>
          <w:sz w:val="24"/>
          <w:szCs w:val="24"/>
        </w:rPr>
        <w:t xml:space="preserve">prijava projekta </w:t>
      </w:r>
      <w:r w:rsidR="00B25B67" w:rsidRPr="008A3502">
        <w:rPr>
          <w:rFonts w:ascii="Times New Roman" w:eastAsia="Times New Roman" w:hAnsi="Times New Roman" w:cs="Times New Roman"/>
          <w:sz w:val="24"/>
          <w:szCs w:val="24"/>
        </w:rPr>
        <w:t>se vraća u administrativnu obradu i</w:t>
      </w:r>
      <w:r w:rsidRPr="008A3502">
        <w:rPr>
          <w:rFonts w:ascii="Times New Roman" w:eastAsia="Times New Roman" w:hAnsi="Times New Roman" w:cs="Times New Roman"/>
          <w:sz w:val="24"/>
          <w:szCs w:val="24"/>
        </w:rPr>
        <w:t xml:space="preserve"> izdaje se </w:t>
      </w:r>
      <w:r w:rsidRPr="008A3502">
        <w:rPr>
          <w:rFonts w:ascii="Times New Roman" w:eastAsia="Times New Roman" w:hAnsi="Times New Roman" w:cs="Times New Roman"/>
          <w:b/>
          <w:sz w:val="24"/>
          <w:szCs w:val="24"/>
          <w:u w:val="single"/>
        </w:rPr>
        <w:t>Odluka o odabiru projekta</w:t>
      </w:r>
      <w:r w:rsidR="00B25B67" w:rsidRPr="008A3502">
        <w:rPr>
          <w:rFonts w:ascii="Times New Roman" w:eastAsia="Times New Roman" w:hAnsi="Times New Roman" w:cs="Times New Roman"/>
          <w:sz w:val="24"/>
          <w:szCs w:val="24"/>
        </w:rPr>
        <w:t>, u s</w:t>
      </w:r>
      <w:r w:rsidR="008F5CD5" w:rsidRPr="008A3502">
        <w:rPr>
          <w:rFonts w:ascii="Times New Roman" w:eastAsia="Times New Roman" w:hAnsi="Times New Roman" w:cs="Times New Roman"/>
          <w:sz w:val="24"/>
          <w:szCs w:val="24"/>
        </w:rPr>
        <w:t>lučaju pozitivne analize 1 i 2.</w:t>
      </w:r>
    </w:p>
    <w:p w:rsidR="00747660" w:rsidRPr="008A3502" w:rsidRDefault="00747660" w:rsidP="00747660">
      <w:pPr>
        <w:tabs>
          <w:tab w:val="left" w:pos="284"/>
          <w:tab w:val="left" w:pos="5308"/>
        </w:tabs>
        <w:jc w:val="both"/>
        <w:rPr>
          <w:rFonts w:ascii="Times New Roman" w:eastAsia="Times New Roman" w:hAnsi="Times New Roman" w:cs="Times New Roman"/>
          <w:sz w:val="24"/>
          <w:szCs w:val="24"/>
        </w:rPr>
      </w:pPr>
    </w:p>
    <w:p w:rsidR="00747660" w:rsidRPr="008A3502" w:rsidRDefault="00747660" w:rsidP="00747660">
      <w:pPr>
        <w:tabs>
          <w:tab w:val="left" w:pos="284"/>
          <w:tab w:val="left" w:pos="5308"/>
        </w:tabs>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 xml:space="preserve">U slučaju da </w:t>
      </w:r>
      <w:r w:rsidR="00B25B67" w:rsidRPr="008A3502">
        <w:rPr>
          <w:rFonts w:ascii="Times New Roman" w:eastAsia="Times New Roman" w:hAnsi="Times New Roman" w:cs="Times New Roman"/>
          <w:sz w:val="24"/>
          <w:szCs w:val="24"/>
        </w:rPr>
        <w:t xml:space="preserve">je nositelj projekta podnio prigovor na </w:t>
      </w:r>
      <w:r w:rsidR="00B25B67" w:rsidRPr="008A3502">
        <w:rPr>
          <w:rFonts w:ascii="Times New Roman" w:eastAsia="Times New Roman" w:hAnsi="Times New Roman" w:cs="Times New Roman"/>
          <w:sz w:val="24"/>
          <w:szCs w:val="24"/>
          <w:u w:val="single"/>
        </w:rPr>
        <w:t>Odluku o od</w:t>
      </w:r>
      <w:r w:rsidR="00BD532D" w:rsidRPr="008A3502">
        <w:rPr>
          <w:rFonts w:ascii="Times New Roman" w:eastAsia="Times New Roman" w:hAnsi="Times New Roman" w:cs="Times New Roman"/>
          <w:sz w:val="24"/>
          <w:szCs w:val="24"/>
          <w:u w:val="single"/>
        </w:rPr>
        <w:t>abiru</w:t>
      </w:r>
      <w:r w:rsidR="00B25B67" w:rsidRPr="008A3502">
        <w:rPr>
          <w:rFonts w:ascii="Times New Roman" w:eastAsia="Times New Roman" w:hAnsi="Times New Roman" w:cs="Times New Roman"/>
          <w:sz w:val="24"/>
          <w:szCs w:val="24"/>
          <w:u w:val="single"/>
        </w:rPr>
        <w:t xml:space="preserve"> projekta,</w:t>
      </w:r>
      <w:r w:rsidR="008F5CD5" w:rsidRPr="008A3502">
        <w:rPr>
          <w:rFonts w:ascii="Times New Roman" w:eastAsia="Times New Roman" w:hAnsi="Times New Roman" w:cs="Times New Roman"/>
          <w:sz w:val="24"/>
          <w:szCs w:val="24"/>
        </w:rPr>
        <w:t xml:space="preserve"> a prigovor je</w:t>
      </w:r>
      <w:r w:rsidR="00B25B67" w:rsidRPr="008A3502">
        <w:rPr>
          <w:rFonts w:ascii="Times New Roman" w:eastAsia="Times New Roman" w:hAnsi="Times New Roman" w:cs="Times New Roman"/>
          <w:sz w:val="24"/>
          <w:szCs w:val="24"/>
        </w:rPr>
        <w:t xml:space="preserve"> prihvaćen, prijava projekta se vraća u administrativnu obradu </w:t>
      </w:r>
      <w:r w:rsidRPr="008A3502">
        <w:rPr>
          <w:rFonts w:ascii="Times New Roman" w:eastAsia="Times New Roman" w:hAnsi="Times New Roman" w:cs="Times New Roman"/>
          <w:sz w:val="24"/>
          <w:szCs w:val="24"/>
        </w:rPr>
        <w:t xml:space="preserve">i izdaje se </w:t>
      </w:r>
      <w:r w:rsidRPr="008A3502">
        <w:rPr>
          <w:rFonts w:ascii="Times New Roman" w:eastAsia="Times New Roman" w:hAnsi="Times New Roman" w:cs="Times New Roman"/>
          <w:b/>
          <w:sz w:val="24"/>
          <w:szCs w:val="24"/>
          <w:u w:val="single"/>
        </w:rPr>
        <w:t>Izmjena Odluke o odabiru projekta</w:t>
      </w:r>
      <w:r w:rsidRPr="008A3502">
        <w:rPr>
          <w:rFonts w:ascii="Times New Roman" w:eastAsia="Times New Roman" w:hAnsi="Times New Roman" w:cs="Times New Roman"/>
          <w:sz w:val="24"/>
          <w:szCs w:val="24"/>
        </w:rPr>
        <w:t>, na koju nositelj projekta nema pravo podnijeti prigovor.</w:t>
      </w:r>
    </w:p>
    <w:p w:rsidR="00773182" w:rsidRPr="008A3502" w:rsidRDefault="00747660" w:rsidP="00747660">
      <w:pPr>
        <w:tabs>
          <w:tab w:val="left" w:pos="284"/>
          <w:tab w:val="left" w:pos="5308"/>
        </w:tabs>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 xml:space="preserve">    </w:t>
      </w:r>
    </w:p>
    <w:p w:rsidR="00747660" w:rsidRPr="008A3502" w:rsidRDefault="003940E8" w:rsidP="002A5905">
      <w:pPr>
        <w:pStyle w:val="Odlomakpopisa"/>
        <w:numPr>
          <w:ilvl w:val="0"/>
          <w:numId w:val="13"/>
        </w:numPr>
        <w:jc w:val="both"/>
        <w:rPr>
          <w:rFonts w:ascii="Times New Roman" w:eastAsia="Times New Roman" w:hAnsi="Times New Roman" w:cs="Times New Roman"/>
          <w:b/>
          <w:sz w:val="24"/>
          <w:szCs w:val="24"/>
        </w:rPr>
      </w:pPr>
      <w:r w:rsidRPr="008A3502">
        <w:rPr>
          <w:rFonts w:ascii="Times New Roman" w:eastAsia="Times New Roman" w:hAnsi="Times New Roman" w:cs="Times New Roman"/>
          <w:b/>
          <w:sz w:val="24"/>
          <w:szCs w:val="24"/>
        </w:rPr>
        <w:t>Izdavanje odluka u</w:t>
      </w:r>
      <w:r w:rsidR="00747660" w:rsidRPr="008A3502">
        <w:rPr>
          <w:rFonts w:ascii="Times New Roman" w:eastAsia="Times New Roman" w:hAnsi="Times New Roman" w:cs="Times New Roman"/>
          <w:b/>
          <w:sz w:val="24"/>
          <w:szCs w:val="24"/>
        </w:rPr>
        <w:t xml:space="preserve"> slučaju nedovoljno raspoloživih sred</w:t>
      </w:r>
      <w:r w:rsidR="008F5CD5" w:rsidRPr="008A3502">
        <w:rPr>
          <w:rFonts w:ascii="Times New Roman" w:eastAsia="Times New Roman" w:hAnsi="Times New Roman" w:cs="Times New Roman"/>
          <w:b/>
          <w:sz w:val="24"/>
          <w:szCs w:val="24"/>
        </w:rPr>
        <w:t>stava</w:t>
      </w:r>
    </w:p>
    <w:p w:rsidR="00747660" w:rsidRPr="008A3502" w:rsidRDefault="00747660" w:rsidP="00747660">
      <w:pPr>
        <w:tabs>
          <w:tab w:val="left" w:pos="284"/>
          <w:tab w:val="left" w:pos="5308"/>
        </w:tabs>
        <w:jc w:val="both"/>
        <w:rPr>
          <w:rFonts w:ascii="Times New Roman" w:eastAsia="Times New Roman" w:hAnsi="Times New Roman" w:cs="Times New Roman"/>
          <w:sz w:val="24"/>
          <w:szCs w:val="24"/>
        </w:rPr>
      </w:pPr>
    </w:p>
    <w:p w:rsidR="003940E8" w:rsidRPr="008A3502" w:rsidRDefault="003940E8" w:rsidP="003940E8">
      <w:pPr>
        <w:tabs>
          <w:tab w:val="left" w:pos="284"/>
          <w:tab w:val="left" w:pos="5308"/>
        </w:tabs>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 xml:space="preserve">Ako se nakon zaprimanja svih prijava projekata utvrdi da je iznos zatražene potpore </w:t>
      </w:r>
      <w:r w:rsidRPr="008A3502">
        <w:rPr>
          <w:rFonts w:ascii="Times New Roman" w:eastAsia="Times New Roman" w:hAnsi="Times New Roman" w:cs="Times New Roman"/>
          <w:b/>
          <w:sz w:val="24"/>
          <w:szCs w:val="24"/>
          <w:u w:val="single"/>
        </w:rPr>
        <w:t xml:space="preserve">veći </w:t>
      </w:r>
      <w:r w:rsidRPr="008A3502">
        <w:rPr>
          <w:rFonts w:ascii="Times New Roman" w:eastAsia="Times New Roman" w:hAnsi="Times New Roman" w:cs="Times New Roman"/>
          <w:sz w:val="24"/>
          <w:szCs w:val="24"/>
        </w:rPr>
        <w:t>od iznosa raspoloživih sredstava (</w:t>
      </w:r>
      <w:r w:rsidRPr="008A3502">
        <w:rPr>
          <w:rFonts w:ascii="Times New Roman" w:eastAsia="Times New Roman" w:hAnsi="Times New Roman" w:cs="Times New Roman"/>
          <w:b/>
          <w:sz w:val="24"/>
          <w:szCs w:val="24"/>
          <w:u w:val="single"/>
        </w:rPr>
        <w:t>nedovoljno</w:t>
      </w:r>
      <w:r w:rsidRPr="008A3502">
        <w:rPr>
          <w:rFonts w:ascii="Times New Roman" w:eastAsia="Times New Roman" w:hAnsi="Times New Roman" w:cs="Times New Roman"/>
          <w:sz w:val="24"/>
          <w:szCs w:val="24"/>
        </w:rPr>
        <w:t xml:space="preserve"> raspoloživih sredstava) propisanih ovim Natječajem, izdaju se sljedeće odluke:</w:t>
      </w:r>
    </w:p>
    <w:p w:rsidR="003940E8" w:rsidRPr="008A3502" w:rsidRDefault="003940E8" w:rsidP="002A5905">
      <w:pPr>
        <w:pStyle w:val="Odlomakpopisa"/>
        <w:numPr>
          <w:ilvl w:val="0"/>
          <w:numId w:val="13"/>
        </w:numPr>
        <w:tabs>
          <w:tab w:val="left" w:pos="426"/>
          <w:tab w:val="left" w:pos="5308"/>
        </w:tabs>
        <w:ind w:left="426" w:hanging="284"/>
        <w:jc w:val="both"/>
        <w:rPr>
          <w:rFonts w:ascii="Times New Roman" w:eastAsia="Times New Roman" w:hAnsi="Times New Roman" w:cs="Times New Roman"/>
          <w:sz w:val="24"/>
          <w:szCs w:val="24"/>
        </w:rPr>
      </w:pPr>
      <w:r w:rsidRPr="008A3502">
        <w:rPr>
          <w:rFonts w:ascii="Times New Roman" w:eastAsia="Times New Roman" w:hAnsi="Times New Roman" w:cs="Times New Roman"/>
          <w:b/>
          <w:sz w:val="24"/>
          <w:szCs w:val="24"/>
          <w:u w:val="single"/>
        </w:rPr>
        <w:t>Odluka o rezultatu administrativne kontrole</w:t>
      </w:r>
      <w:r w:rsidRPr="008A3502">
        <w:rPr>
          <w:rFonts w:ascii="Times New Roman" w:eastAsia="Times New Roman" w:hAnsi="Times New Roman" w:cs="Times New Roman"/>
          <w:sz w:val="24"/>
          <w:szCs w:val="24"/>
        </w:rPr>
        <w:t>, ako je prijava projekta pozitivn</w:t>
      </w:r>
      <w:r w:rsidR="009D3EFB" w:rsidRPr="008A3502">
        <w:rPr>
          <w:rFonts w:ascii="Times New Roman" w:eastAsia="Times New Roman" w:hAnsi="Times New Roman" w:cs="Times New Roman"/>
          <w:sz w:val="24"/>
          <w:szCs w:val="24"/>
        </w:rPr>
        <w:t>o ocijenjena</w:t>
      </w:r>
      <w:r w:rsidR="009E7066" w:rsidRPr="008A3502">
        <w:rPr>
          <w:rFonts w:ascii="Times New Roman" w:eastAsia="Times New Roman" w:hAnsi="Times New Roman" w:cs="Times New Roman"/>
          <w:sz w:val="24"/>
          <w:szCs w:val="24"/>
        </w:rPr>
        <w:t xml:space="preserve"> u analizi 1 i 2</w:t>
      </w:r>
      <w:r w:rsidRPr="008A3502">
        <w:rPr>
          <w:rFonts w:ascii="Times New Roman" w:eastAsia="Times New Roman" w:hAnsi="Times New Roman" w:cs="Times New Roman"/>
          <w:sz w:val="24"/>
          <w:szCs w:val="24"/>
        </w:rPr>
        <w:t>, a iznos potpore i broj bodova umanjeni u odnosu na traženo u prijavi projekta</w:t>
      </w:r>
    </w:p>
    <w:p w:rsidR="003940E8" w:rsidRPr="008A3502" w:rsidRDefault="003940E8" w:rsidP="002A5905">
      <w:pPr>
        <w:pStyle w:val="Odlomakpopisa"/>
        <w:numPr>
          <w:ilvl w:val="0"/>
          <w:numId w:val="13"/>
        </w:numPr>
        <w:tabs>
          <w:tab w:val="left" w:pos="426"/>
          <w:tab w:val="left" w:pos="5308"/>
        </w:tabs>
        <w:ind w:hanging="578"/>
        <w:jc w:val="both"/>
        <w:rPr>
          <w:rFonts w:ascii="Times New Roman" w:eastAsia="Times New Roman" w:hAnsi="Times New Roman" w:cs="Times New Roman"/>
          <w:sz w:val="24"/>
          <w:szCs w:val="24"/>
        </w:rPr>
      </w:pPr>
      <w:r w:rsidRPr="008A3502">
        <w:rPr>
          <w:rFonts w:ascii="Times New Roman" w:eastAsia="Times New Roman" w:hAnsi="Times New Roman" w:cs="Times New Roman"/>
          <w:b/>
          <w:sz w:val="24"/>
          <w:szCs w:val="24"/>
          <w:u w:val="single"/>
        </w:rPr>
        <w:t>Odluka o odbijanju projekta,</w:t>
      </w:r>
      <w:r w:rsidRPr="008A3502">
        <w:rPr>
          <w:rFonts w:ascii="Times New Roman" w:eastAsia="Times New Roman" w:hAnsi="Times New Roman" w:cs="Times New Roman"/>
          <w:b/>
          <w:sz w:val="24"/>
          <w:szCs w:val="24"/>
        </w:rPr>
        <w:t xml:space="preserve"> </w:t>
      </w:r>
      <w:r w:rsidRPr="008A3502">
        <w:rPr>
          <w:rFonts w:ascii="Times New Roman" w:eastAsia="Times New Roman" w:hAnsi="Times New Roman" w:cs="Times New Roman"/>
          <w:sz w:val="24"/>
          <w:szCs w:val="24"/>
        </w:rPr>
        <w:t>ako je prijava projekta negativn</w:t>
      </w:r>
      <w:r w:rsidR="009D3EFB" w:rsidRPr="008A3502">
        <w:rPr>
          <w:rFonts w:ascii="Times New Roman" w:eastAsia="Times New Roman" w:hAnsi="Times New Roman" w:cs="Times New Roman"/>
          <w:sz w:val="24"/>
          <w:szCs w:val="24"/>
        </w:rPr>
        <w:t>o ocijenjena</w:t>
      </w:r>
      <w:r w:rsidRPr="008A3502">
        <w:rPr>
          <w:rFonts w:ascii="Times New Roman" w:eastAsia="Times New Roman" w:hAnsi="Times New Roman" w:cs="Times New Roman"/>
          <w:sz w:val="24"/>
          <w:szCs w:val="24"/>
        </w:rPr>
        <w:t xml:space="preserve"> u analiza 1 ili 2</w:t>
      </w:r>
    </w:p>
    <w:p w:rsidR="009E7066" w:rsidRPr="008A3502" w:rsidRDefault="003940E8" w:rsidP="002A5905">
      <w:pPr>
        <w:pStyle w:val="Odlomakpopisa"/>
        <w:numPr>
          <w:ilvl w:val="0"/>
          <w:numId w:val="13"/>
        </w:numPr>
        <w:tabs>
          <w:tab w:val="left" w:pos="426"/>
          <w:tab w:val="left" w:pos="5308"/>
        </w:tabs>
        <w:ind w:left="426" w:hanging="284"/>
        <w:jc w:val="both"/>
        <w:rPr>
          <w:rFonts w:ascii="Times New Roman" w:eastAsia="Times New Roman" w:hAnsi="Times New Roman" w:cs="Times New Roman"/>
          <w:b/>
          <w:sz w:val="24"/>
          <w:szCs w:val="24"/>
          <w:u w:val="single"/>
        </w:rPr>
      </w:pPr>
      <w:r w:rsidRPr="008A3502">
        <w:rPr>
          <w:rFonts w:ascii="Times New Roman" w:eastAsia="Times New Roman" w:hAnsi="Times New Roman" w:cs="Times New Roman"/>
          <w:b/>
          <w:sz w:val="24"/>
          <w:szCs w:val="24"/>
          <w:u w:val="single"/>
        </w:rPr>
        <w:t>Obavijest o odbacivanju prijave projek</w:t>
      </w:r>
      <w:r w:rsidR="009E7066" w:rsidRPr="008A3502">
        <w:rPr>
          <w:rFonts w:ascii="Times New Roman" w:eastAsia="Times New Roman" w:hAnsi="Times New Roman" w:cs="Times New Roman"/>
          <w:b/>
          <w:sz w:val="24"/>
          <w:szCs w:val="24"/>
          <w:u w:val="single"/>
        </w:rPr>
        <w:t>ta zbog nedostatnosti sredstava</w:t>
      </w:r>
      <w:r w:rsidR="009E7066" w:rsidRPr="008A3502">
        <w:rPr>
          <w:rFonts w:ascii="Times New Roman" w:eastAsia="Times New Roman" w:hAnsi="Times New Roman" w:cs="Times New Roman"/>
          <w:b/>
          <w:sz w:val="24"/>
          <w:szCs w:val="24"/>
        </w:rPr>
        <w:t xml:space="preserve">, </w:t>
      </w:r>
      <w:r w:rsidR="009E7066" w:rsidRPr="008A3502">
        <w:rPr>
          <w:rFonts w:ascii="Times New Roman" w:eastAsia="Times New Roman" w:hAnsi="Times New Roman" w:cs="Times New Roman"/>
          <w:sz w:val="24"/>
          <w:szCs w:val="24"/>
        </w:rPr>
        <w:t>ako se utvrdi da za nositelja projekta nema dovoljno raspoloživih sredstava</w:t>
      </w:r>
    </w:p>
    <w:p w:rsidR="003940E8" w:rsidRPr="008A3502" w:rsidRDefault="009E7066" w:rsidP="002A5905">
      <w:pPr>
        <w:pStyle w:val="Odlomakpopisa"/>
        <w:numPr>
          <w:ilvl w:val="0"/>
          <w:numId w:val="13"/>
        </w:numPr>
        <w:tabs>
          <w:tab w:val="left" w:pos="5308"/>
        </w:tabs>
        <w:ind w:left="426" w:hanging="425"/>
        <w:jc w:val="both"/>
        <w:rPr>
          <w:rFonts w:ascii="Times New Roman" w:eastAsia="Times New Roman" w:hAnsi="Times New Roman" w:cs="Times New Roman"/>
          <w:b/>
          <w:sz w:val="24"/>
          <w:szCs w:val="24"/>
          <w:u w:val="single"/>
        </w:rPr>
      </w:pPr>
      <w:r w:rsidRPr="008A3502">
        <w:rPr>
          <w:rFonts w:ascii="Times New Roman" w:eastAsia="Times New Roman" w:hAnsi="Times New Roman" w:cs="Times New Roman"/>
          <w:b/>
          <w:sz w:val="24"/>
          <w:szCs w:val="24"/>
          <w:u w:val="single"/>
        </w:rPr>
        <w:t>Odluka o odabiru projekta</w:t>
      </w:r>
      <w:r w:rsidRPr="008A3502">
        <w:rPr>
          <w:rFonts w:ascii="Times New Roman" w:eastAsia="Times New Roman" w:hAnsi="Times New Roman" w:cs="Times New Roman"/>
          <w:sz w:val="24"/>
          <w:szCs w:val="24"/>
        </w:rPr>
        <w:t>, ako je prijava</w:t>
      </w:r>
      <w:r w:rsidRPr="008A3502">
        <w:rPr>
          <w:rFonts w:ascii="Times New Roman" w:eastAsia="Times New Roman" w:hAnsi="Times New Roman" w:cs="Times New Roman"/>
          <w:b/>
          <w:sz w:val="24"/>
          <w:szCs w:val="24"/>
        </w:rPr>
        <w:t xml:space="preserve"> </w:t>
      </w:r>
      <w:r w:rsidRPr="008A3502">
        <w:rPr>
          <w:rFonts w:ascii="Times New Roman" w:eastAsia="Times New Roman" w:hAnsi="Times New Roman" w:cs="Times New Roman"/>
          <w:sz w:val="24"/>
          <w:szCs w:val="24"/>
        </w:rPr>
        <w:t>projekta pozitivn</w:t>
      </w:r>
      <w:r w:rsidR="009D3EFB" w:rsidRPr="008A3502">
        <w:rPr>
          <w:rFonts w:ascii="Times New Roman" w:eastAsia="Times New Roman" w:hAnsi="Times New Roman" w:cs="Times New Roman"/>
          <w:sz w:val="24"/>
          <w:szCs w:val="24"/>
        </w:rPr>
        <w:t>o ocijenjena</w:t>
      </w:r>
      <w:r w:rsidRPr="008A3502">
        <w:rPr>
          <w:rFonts w:ascii="Times New Roman" w:eastAsia="Times New Roman" w:hAnsi="Times New Roman" w:cs="Times New Roman"/>
          <w:sz w:val="24"/>
          <w:szCs w:val="24"/>
        </w:rPr>
        <w:t xml:space="preserve"> u analizi 1 i 2 i za</w:t>
      </w:r>
      <w:r w:rsidR="00362301" w:rsidRPr="008A3502">
        <w:rPr>
          <w:rFonts w:ascii="Times New Roman" w:eastAsia="Times New Roman" w:hAnsi="Times New Roman" w:cs="Times New Roman"/>
          <w:sz w:val="24"/>
          <w:szCs w:val="24"/>
        </w:rPr>
        <w:t xml:space="preserve"> </w:t>
      </w:r>
      <w:r w:rsidRPr="008A3502">
        <w:rPr>
          <w:rFonts w:ascii="Times New Roman" w:eastAsia="Times New Roman" w:hAnsi="Times New Roman" w:cs="Times New Roman"/>
          <w:sz w:val="24"/>
          <w:szCs w:val="24"/>
        </w:rPr>
        <w:t>koju ima d</w:t>
      </w:r>
      <w:r w:rsidR="008F5CD5" w:rsidRPr="008A3502">
        <w:rPr>
          <w:rFonts w:ascii="Times New Roman" w:eastAsia="Times New Roman" w:hAnsi="Times New Roman" w:cs="Times New Roman"/>
          <w:sz w:val="24"/>
          <w:szCs w:val="24"/>
        </w:rPr>
        <w:t>ovoljno raspoloživih sredstava.</w:t>
      </w:r>
    </w:p>
    <w:p w:rsidR="003940E8" w:rsidRPr="008A3502" w:rsidRDefault="006B6CB0" w:rsidP="00747660">
      <w:pPr>
        <w:tabs>
          <w:tab w:val="left" w:pos="284"/>
          <w:tab w:val="left" w:pos="5308"/>
        </w:tabs>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Na Odluku o rezultatu administrativne kontrole i Odluku o odbijanju projekta, nositelj projekta ima pravo podnijet</w:t>
      </w:r>
      <w:r w:rsidR="00172DB8" w:rsidRPr="008A3502">
        <w:rPr>
          <w:rFonts w:ascii="Times New Roman" w:eastAsia="Times New Roman" w:hAnsi="Times New Roman" w:cs="Times New Roman"/>
          <w:sz w:val="24"/>
          <w:szCs w:val="24"/>
        </w:rPr>
        <w:t>i prigovor sukladno poglavlju 5.5</w:t>
      </w:r>
      <w:r w:rsidR="00D37576" w:rsidRPr="008A3502">
        <w:rPr>
          <w:rFonts w:ascii="Times New Roman" w:eastAsia="Times New Roman" w:hAnsi="Times New Roman" w:cs="Times New Roman"/>
          <w:sz w:val="24"/>
          <w:szCs w:val="24"/>
        </w:rPr>
        <w:t xml:space="preserve"> ovog Natječaja.</w:t>
      </w:r>
    </w:p>
    <w:p w:rsidR="006B6CB0" w:rsidRPr="008A3502" w:rsidRDefault="006B6CB0" w:rsidP="00747660">
      <w:pPr>
        <w:tabs>
          <w:tab w:val="left" w:pos="284"/>
          <w:tab w:val="left" w:pos="5308"/>
        </w:tabs>
        <w:jc w:val="both"/>
        <w:rPr>
          <w:rFonts w:ascii="Times New Roman" w:eastAsia="Times New Roman" w:hAnsi="Times New Roman" w:cs="Times New Roman"/>
          <w:sz w:val="24"/>
          <w:szCs w:val="24"/>
        </w:rPr>
      </w:pPr>
    </w:p>
    <w:p w:rsidR="00747660" w:rsidRPr="008A3502" w:rsidRDefault="006B6CB0" w:rsidP="00420B1F">
      <w:pPr>
        <w:tabs>
          <w:tab w:val="left" w:pos="284"/>
          <w:tab w:val="left" w:pos="5308"/>
        </w:tabs>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 xml:space="preserve">Na Obavijest o odbacivanju prijave projekta zbog nedostatnosti sredstava i Odluku o odabiru projekta, nositelj projekta nema pravo podnijeti prigovor. </w:t>
      </w:r>
    </w:p>
    <w:p w:rsidR="001343D4" w:rsidRPr="008A3502" w:rsidRDefault="001343D4" w:rsidP="00747660">
      <w:pPr>
        <w:tabs>
          <w:tab w:val="left" w:pos="0"/>
          <w:tab w:val="left" w:pos="142"/>
          <w:tab w:val="left" w:pos="284"/>
        </w:tabs>
        <w:spacing w:line="259" w:lineRule="auto"/>
        <w:jc w:val="both"/>
        <w:rPr>
          <w:rFonts w:ascii="Times New Roman" w:eastAsia="Times New Roman" w:hAnsi="Times New Roman" w:cs="Times New Roman"/>
          <w:sz w:val="24"/>
          <w:szCs w:val="24"/>
        </w:rPr>
      </w:pPr>
    </w:p>
    <w:p w:rsidR="001343D4" w:rsidRPr="008A3502" w:rsidRDefault="00EA716A" w:rsidP="00747660">
      <w:pPr>
        <w:tabs>
          <w:tab w:val="left" w:pos="0"/>
          <w:tab w:val="left" w:pos="142"/>
          <w:tab w:val="left" w:pos="284"/>
        </w:tabs>
        <w:spacing w:line="259" w:lineRule="auto"/>
        <w:jc w:val="both"/>
        <w:rPr>
          <w:rFonts w:ascii="Times New Roman" w:eastAsia="Times New Roman" w:hAnsi="Times New Roman" w:cs="Times New Roman"/>
          <w:sz w:val="24"/>
          <w:szCs w:val="24"/>
        </w:rPr>
      </w:pPr>
      <w:r>
        <w:rPr>
          <w:rFonts w:ascii="Times New Roman" w:eastAsia="SimSun" w:hAnsi="Times New Roman" w:cs="Times New Roman"/>
          <w:noProof/>
          <w:sz w:val="24"/>
          <w:szCs w:val="24"/>
          <w:lang w:eastAsia="hr-HR"/>
        </w:rPr>
        <w:lastRenderedPageBreak/>
        <mc:AlternateContent>
          <mc:Choice Requires="wps">
            <w:drawing>
              <wp:inline distT="0" distB="0" distL="0" distR="0">
                <wp:extent cx="5943600" cy="1771650"/>
                <wp:effectExtent l="9525" t="9525" r="9525" b="9525"/>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77165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A0784C" w:rsidRDefault="00A0784C" w:rsidP="001343D4">
                            <w:pPr>
                              <w:spacing w:after="120"/>
                              <w:rPr>
                                <w:rFonts w:ascii="Times New Roman" w:hAnsi="Times New Roman"/>
                                <w:b/>
                              </w:rPr>
                            </w:pPr>
                            <w:r w:rsidRPr="00F76FED">
                              <w:rPr>
                                <w:rFonts w:ascii="Times New Roman" w:hAnsi="Times New Roman"/>
                                <w:b/>
                                <w:sz w:val="24"/>
                                <w:szCs w:val="24"/>
                              </w:rPr>
                              <w:t xml:space="preserve">Napomena: </w:t>
                            </w:r>
                          </w:p>
                          <w:p w:rsidR="00A0784C" w:rsidRPr="00697CCF" w:rsidRDefault="00A0784C" w:rsidP="001343D4">
                            <w:pPr>
                              <w:jc w:val="both"/>
                              <w:rPr>
                                <w:rFonts w:ascii="Times New Roman" w:hAnsi="Times New Roman"/>
                                <w:sz w:val="24"/>
                                <w:szCs w:val="24"/>
                              </w:rPr>
                            </w:pPr>
                            <w:r w:rsidRPr="00697CCF">
                              <w:rPr>
                                <w:rFonts w:ascii="Times New Roman" w:hAnsi="Times New Roman"/>
                                <w:sz w:val="24"/>
                                <w:szCs w:val="24"/>
                              </w:rPr>
                              <w:t>U slučaju da se projekt nalazi na prvom mjestu ispod praga raspoloživih sredstava te njegova zatražena potpora nadmašuje iznos raspoloživih sredstava, odabrani LAG može predložiti nositelju projekta da s preostalim raspoloživim sredstvima provede prijavljeni projekt, ukoliko to ne utječe na ciljeve i rezultate projekta s obzirom da se povećava vlastiti udio sufinanciranja. Ukoliko nositelj projekta pristane na navedeno, projekt se smatra odabranim projektom. U slučaju da spomenuti nositelj projekta ne pristane na navedeno, odabrani LAG predlaže navedenu mogućnost sljedećem nositelju projekta koji se nalazi ispod praga raspoloživih sredstava.</w:t>
                            </w:r>
                          </w:p>
                        </w:txbxContent>
                      </wps:txbx>
                      <wps:bodyPr rot="0" vert="horz" wrap="square" lIns="91440" tIns="45720" rIns="91440" bIns="45720" anchor="t" anchorCtr="0" upright="1">
                        <a:noAutofit/>
                      </wps:bodyPr>
                    </wps:wsp>
                  </a:graphicData>
                </a:graphic>
              </wp:inline>
            </w:drawing>
          </mc:Choice>
          <mc:Fallback>
            <w:pict>
              <v:shape id="Text Box 2" o:spid="_x0000_s1028" type="#_x0000_t202" style="width:468pt;height:13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" filled="f" strokeweight=".5pt">
                <v:textbox>
                  <w:txbxContent>
                    <w:p w:rsidR="00A0784C" w:rsidRDefault="00A0784C" w:rsidP="001343D4">
                      <w:pPr>
                        <w:spacing w:after="120"/>
                        <w:rPr>
                          <w:rFonts w:ascii="Times New Roman" w:hAnsi="Times New Roman"/>
                          <w:b/>
                        </w:rPr>
                      </w:pPr>
                      <w:r w:rsidRPr="00F76FED">
                        <w:rPr>
                          <w:rFonts w:ascii="Times New Roman" w:hAnsi="Times New Roman"/>
                          <w:b/>
                          <w:sz w:val="24"/>
                          <w:szCs w:val="24"/>
                        </w:rPr>
                        <w:t xml:space="preserve">Napomena: </w:t>
                      </w:r>
                    </w:p>
                    <w:p w:rsidR="00A0784C" w:rsidRPr="00697CCF" w:rsidRDefault="00A0784C" w:rsidP="001343D4">
                      <w:pPr>
                        <w:jc w:val="both"/>
                        <w:rPr>
                          <w:rFonts w:ascii="Times New Roman" w:hAnsi="Times New Roman"/>
                          <w:sz w:val="24"/>
                          <w:szCs w:val="24"/>
                        </w:rPr>
                      </w:pPr>
                      <w:r w:rsidRPr="00697CCF">
                        <w:rPr>
                          <w:rFonts w:ascii="Times New Roman" w:hAnsi="Times New Roman"/>
                          <w:sz w:val="24"/>
                          <w:szCs w:val="24"/>
                        </w:rPr>
                        <w:t>U slučaju da se projekt nalazi na prvom mjestu ispod praga raspoloživih sredstava te njegova zatražena potpora nadmašuje iznos raspoloživih sredstava, odabrani LAG može predložiti nositelju projekta da s preostalim raspoloživim sredstvima provede prijavljeni projekt, ukoliko to ne utječe na ciljeve i rezultate projekta s obzirom da se povećava vlastiti udio sufinanciranja. Ukoliko nositelj projekta pristane na navedeno, projekt se smatra odabranim projektom. U slučaju da spomenuti nositelj projekta ne pristane na navedeno, odabrani LAG predlaže navedenu mogućnost sljedećem nositelju projekta koji se nalazi ispod praga raspoloživih sredstava.</w:t>
                      </w:r>
                    </w:p>
                  </w:txbxContent>
                </v:textbox>
                <w10:anchorlock/>
              </v:shape>
            </w:pict>
          </mc:Fallback>
        </mc:AlternateContent>
      </w:r>
    </w:p>
    <w:p w:rsidR="00B0370C" w:rsidRPr="008A3502" w:rsidRDefault="00B0370C" w:rsidP="00B278D3">
      <w:pPr>
        <w:rPr>
          <w:rFonts w:ascii="Times New Roman" w:hAnsi="Times New Roman" w:cs="Times New Roman"/>
          <w:sz w:val="24"/>
          <w:szCs w:val="24"/>
        </w:rPr>
      </w:pPr>
    </w:p>
    <w:p w:rsidR="0041240D" w:rsidRPr="008A3502" w:rsidRDefault="0041240D" w:rsidP="00B278D3">
      <w:pPr>
        <w:rPr>
          <w:rFonts w:ascii="Times New Roman" w:hAnsi="Times New Roman" w:cs="Times New Roman"/>
          <w:sz w:val="24"/>
          <w:szCs w:val="24"/>
        </w:rPr>
      </w:pPr>
    </w:p>
    <w:p w:rsidR="00187842" w:rsidRPr="008A3502" w:rsidRDefault="006B6CB0" w:rsidP="00306F38">
      <w:pPr>
        <w:pStyle w:val="Naslov2"/>
        <w:rPr>
          <w:rFonts w:ascii="Times New Roman" w:hAnsi="Times New Roman" w:cs="Times New Roman"/>
          <w:b/>
          <w:color w:val="auto"/>
          <w:sz w:val="24"/>
          <w:szCs w:val="24"/>
        </w:rPr>
      </w:pPr>
      <w:bookmarkStart w:id="87" w:name="_Toc505958400"/>
      <w:bookmarkStart w:id="88" w:name="_Toc518045215"/>
      <w:r w:rsidRPr="008A3502">
        <w:rPr>
          <w:rFonts w:ascii="Times New Roman" w:hAnsi="Times New Roman" w:cs="Times New Roman"/>
          <w:b/>
          <w:color w:val="auto"/>
          <w:sz w:val="24"/>
          <w:szCs w:val="24"/>
        </w:rPr>
        <w:t>Prigovori na odluke LAG-a</w:t>
      </w:r>
      <w:bookmarkEnd w:id="87"/>
      <w:bookmarkEnd w:id="88"/>
    </w:p>
    <w:p w:rsidR="00D8666D" w:rsidRPr="008A3502" w:rsidRDefault="00D8666D" w:rsidP="00B278D3">
      <w:pPr>
        <w:jc w:val="both"/>
        <w:rPr>
          <w:rFonts w:ascii="Times New Roman" w:hAnsi="Times New Roman" w:cs="Times New Roman"/>
          <w:sz w:val="24"/>
          <w:szCs w:val="24"/>
        </w:rPr>
      </w:pPr>
    </w:p>
    <w:p w:rsidR="00D8666D" w:rsidRPr="008A3502" w:rsidRDefault="00D8666D" w:rsidP="00D8666D">
      <w:pPr>
        <w:shd w:val="clear" w:color="auto" w:fill="FFFFFF" w:themeFill="background1"/>
        <w:tabs>
          <w:tab w:val="left" w:pos="3750"/>
        </w:tabs>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 xml:space="preserve">Na odluke koje donosi </w:t>
      </w:r>
      <w:r w:rsidR="003D0241" w:rsidRPr="008A3502">
        <w:rPr>
          <w:rFonts w:ascii="Times New Roman" w:eastAsia="Times New Roman" w:hAnsi="Times New Roman" w:cs="Times New Roman"/>
          <w:sz w:val="24"/>
          <w:szCs w:val="24"/>
        </w:rPr>
        <w:t>odabrani LAG nositelj projekta ima pravo podnijeti</w:t>
      </w:r>
      <w:r w:rsidRPr="008A3502">
        <w:rPr>
          <w:rFonts w:ascii="Times New Roman" w:eastAsia="Times New Roman" w:hAnsi="Times New Roman" w:cs="Times New Roman"/>
          <w:sz w:val="24"/>
          <w:szCs w:val="24"/>
        </w:rPr>
        <w:t xml:space="preserve"> pr</w:t>
      </w:r>
      <w:r w:rsidR="003D0241" w:rsidRPr="008A3502">
        <w:rPr>
          <w:rFonts w:ascii="Times New Roman" w:eastAsia="Times New Roman" w:hAnsi="Times New Roman" w:cs="Times New Roman"/>
          <w:sz w:val="24"/>
          <w:szCs w:val="24"/>
        </w:rPr>
        <w:t>igovor tijelu LAG-a nadležnom za prigovore</w:t>
      </w:r>
      <w:r w:rsidRPr="008A3502">
        <w:rPr>
          <w:rFonts w:ascii="Times New Roman" w:eastAsia="Times New Roman" w:hAnsi="Times New Roman" w:cs="Times New Roman"/>
          <w:sz w:val="24"/>
          <w:szCs w:val="24"/>
        </w:rPr>
        <w:t>.</w:t>
      </w:r>
    </w:p>
    <w:p w:rsidR="00D8666D" w:rsidRPr="008A3502" w:rsidRDefault="003D0241" w:rsidP="00D8666D">
      <w:pPr>
        <w:pStyle w:val="box454135"/>
        <w:spacing w:after="120"/>
        <w:jc w:val="both"/>
        <w:rPr>
          <w:lang w:eastAsia="en-US"/>
        </w:rPr>
      </w:pPr>
      <w:r w:rsidRPr="008A3502">
        <w:rPr>
          <w:lang w:eastAsia="en-US"/>
        </w:rPr>
        <w:t>Nositelj projekta</w:t>
      </w:r>
      <w:r w:rsidR="00D8666D" w:rsidRPr="008A3502">
        <w:rPr>
          <w:lang w:eastAsia="en-US"/>
        </w:rPr>
        <w:t xml:space="preserve"> može podnijeti prigovor zbog:</w:t>
      </w:r>
    </w:p>
    <w:p w:rsidR="00D8666D" w:rsidRPr="008A3502" w:rsidRDefault="00D8666D" w:rsidP="00D8666D">
      <w:pPr>
        <w:pStyle w:val="box454135"/>
        <w:spacing w:before="0" w:beforeAutospacing="0" w:after="0"/>
        <w:jc w:val="both"/>
        <w:rPr>
          <w:lang w:eastAsia="en-US"/>
        </w:rPr>
      </w:pPr>
      <w:r w:rsidRPr="008A3502">
        <w:rPr>
          <w:lang w:eastAsia="en-US"/>
        </w:rPr>
        <w:t>a) povrede p</w:t>
      </w:r>
      <w:r w:rsidR="003D0241" w:rsidRPr="008A3502">
        <w:rPr>
          <w:lang w:eastAsia="en-US"/>
        </w:rPr>
        <w:t xml:space="preserve">ostupovnih odredbi </w:t>
      </w:r>
      <w:r w:rsidRPr="008A3502">
        <w:rPr>
          <w:lang w:eastAsia="en-US"/>
        </w:rPr>
        <w:t>ovog natječaja</w:t>
      </w:r>
    </w:p>
    <w:p w:rsidR="00D8666D" w:rsidRPr="008A3502" w:rsidRDefault="00D8666D" w:rsidP="00D8666D">
      <w:pPr>
        <w:pStyle w:val="box454135"/>
        <w:spacing w:before="0" w:beforeAutospacing="0" w:after="0"/>
        <w:jc w:val="both"/>
        <w:rPr>
          <w:lang w:eastAsia="en-US"/>
        </w:rPr>
      </w:pPr>
      <w:r w:rsidRPr="008A3502">
        <w:rPr>
          <w:lang w:eastAsia="en-US"/>
        </w:rPr>
        <w:t>b) pogrešno i nepotpu</w:t>
      </w:r>
      <w:r w:rsidR="00D37576" w:rsidRPr="008A3502">
        <w:rPr>
          <w:lang w:eastAsia="en-US"/>
        </w:rPr>
        <w:t>no utvrđenog činjeničnog stanja</w:t>
      </w:r>
    </w:p>
    <w:p w:rsidR="00D8666D" w:rsidRPr="008A3502" w:rsidRDefault="003D0241" w:rsidP="00D8666D">
      <w:pPr>
        <w:pStyle w:val="box454135"/>
        <w:spacing w:before="0" w:beforeAutospacing="0" w:after="0"/>
        <w:jc w:val="both"/>
        <w:rPr>
          <w:lang w:eastAsia="en-US"/>
        </w:rPr>
      </w:pPr>
      <w:r w:rsidRPr="008A3502">
        <w:rPr>
          <w:lang w:eastAsia="en-US"/>
        </w:rPr>
        <w:t>c) pogrešne primjene</w:t>
      </w:r>
      <w:r w:rsidR="00F415A0" w:rsidRPr="008A3502">
        <w:rPr>
          <w:lang w:eastAsia="en-US"/>
        </w:rPr>
        <w:t xml:space="preserve"> pravnog</w:t>
      </w:r>
      <w:r w:rsidRPr="008A3502">
        <w:rPr>
          <w:lang w:eastAsia="en-US"/>
        </w:rPr>
        <w:t xml:space="preserve"> </w:t>
      </w:r>
      <w:r w:rsidR="00D8666D" w:rsidRPr="008A3502">
        <w:rPr>
          <w:lang w:eastAsia="en-US"/>
        </w:rPr>
        <w:t>propisa na kojem se temelji odluka.</w:t>
      </w:r>
    </w:p>
    <w:p w:rsidR="00D8666D" w:rsidRPr="008A3502" w:rsidRDefault="00D8666D" w:rsidP="00D8666D">
      <w:pPr>
        <w:pStyle w:val="box454135"/>
        <w:spacing w:before="0" w:beforeAutospacing="0" w:after="0"/>
        <w:jc w:val="both"/>
        <w:rPr>
          <w:lang w:eastAsia="en-US"/>
        </w:rPr>
      </w:pPr>
    </w:p>
    <w:p w:rsidR="00D8666D" w:rsidRPr="008A3502" w:rsidRDefault="00D8666D" w:rsidP="00D8666D">
      <w:pPr>
        <w:shd w:val="clear" w:color="auto" w:fill="FFFFFF" w:themeFill="background1"/>
        <w:tabs>
          <w:tab w:val="left" w:pos="3750"/>
        </w:tabs>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 xml:space="preserve">Prigovor se podnosi u roku od </w:t>
      </w:r>
      <w:r w:rsidR="000935FC" w:rsidRPr="008A3502">
        <w:rPr>
          <w:rFonts w:ascii="Times New Roman" w:eastAsia="Times New Roman" w:hAnsi="Times New Roman" w:cs="Times New Roman"/>
          <w:sz w:val="24"/>
          <w:szCs w:val="24"/>
        </w:rPr>
        <w:t>osam (</w:t>
      </w:r>
      <w:r w:rsidRPr="008A3502">
        <w:rPr>
          <w:rFonts w:ascii="Times New Roman" w:eastAsia="Times New Roman" w:hAnsi="Times New Roman" w:cs="Times New Roman"/>
          <w:sz w:val="24"/>
          <w:szCs w:val="24"/>
        </w:rPr>
        <w:t>8</w:t>
      </w:r>
      <w:r w:rsidR="000935FC" w:rsidRPr="008A3502">
        <w:rPr>
          <w:rFonts w:ascii="Times New Roman" w:eastAsia="Times New Roman" w:hAnsi="Times New Roman" w:cs="Times New Roman"/>
          <w:sz w:val="24"/>
          <w:szCs w:val="24"/>
        </w:rPr>
        <w:t>)</w:t>
      </w:r>
      <w:r w:rsidRPr="008A3502">
        <w:rPr>
          <w:rFonts w:ascii="Times New Roman" w:eastAsia="Times New Roman" w:hAnsi="Times New Roman" w:cs="Times New Roman"/>
          <w:sz w:val="24"/>
          <w:szCs w:val="24"/>
        </w:rPr>
        <w:t xml:space="preserve"> dana od dana dostave pobijane odluke.</w:t>
      </w:r>
    </w:p>
    <w:p w:rsidR="000935FC" w:rsidRPr="008A3502" w:rsidRDefault="000935FC" w:rsidP="00D8666D">
      <w:pPr>
        <w:shd w:val="clear" w:color="auto" w:fill="FFFFFF" w:themeFill="background1"/>
        <w:tabs>
          <w:tab w:val="left" w:pos="3750"/>
        </w:tabs>
        <w:jc w:val="both"/>
        <w:rPr>
          <w:rFonts w:ascii="Times New Roman" w:eastAsia="Times New Roman" w:hAnsi="Times New Roman" w:cs="Times New Roman"/>
          <w:sz w:val="24"/>
          <w:szCs w:val="24"/>
        </w:rPr>
      </w:pPr>
    </w:p>
    <w:p w:rsidR="00D8666D" w:rsidRPr="008A3502" w:rsidRDefault="000935FC" w:rsidP="00D8666D">
      <w:pPr>
        <w:shd w:val="clear" w:color="auto" w:fill="FFFFFF" w:themeFill="background1"/>
        <w:tabs>
          <w:tab w:val="left" w:pos="3750"/>
        </w:tabs>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Nositelj projekta</w:t>
      </w:r>
      <w:r w:rsidR="00D8666D" w:rsidRPr="008A3502">
        <w:rPr>
          <w:rFonts w:ascii="Times New Roman" w:eastAsia="Times New Roman" w:hAnsi="Times New Roman" w:cs="Times New Roman"/>
          <w:sz w:val="24"/>
          <w:szCs w:val="24"/>
        </w:rPr>
        <w:t xml:space="preserve"> s</w:t>
      </w:r>
      <w:r w:rsidRPr="008A3502">
        <w:rPr>
          <w:rFonts w:ascii="Times New Roman" w:eastAsia="Times New Roman" w:hAnsi="Times New Roman" w:cs="Times New Roman"/>
          <w:sz w:val="24"/>
          <w:szCs w:val="24"/>
        </w:rPr>
        <w:t>e u tijeku roka za podnošenja</w:t>
      </w:r>
      <w:r w:rsidR="00D8666D" w:rsidRPr="008A3502">
        <w:rPr>
          <w:rFonts w:ascii="Times New Roman" w:eastAsia="Times New Roman" w:hAnsi="Times New Roman" w:cs="Times New Roman"/>
          <w:sz w:val="24"/>
          <w:szCs w:val="24"/>
        </w:rPr>
        <w:t xml:space="preserve"> prigovora može odreći prava na prigovor koji se ne može opozvati, što se može učiniti prihvaćanjem odluke </w:t>
      </w:r>
      <w:r w:rsidRPr="008A3502">
        <w:rPr>
          <w:rFonts w:ascii="Times New Roman" w:eastAsia="Times New Roman" w:hAnsi="Times New Roman" w:cs="Times New Roman"/>
          <w:sz w:val="24"/>
          <w:szCs w:val="24"/>
        </w:rPr>
        <w:t xml:space="preserve">na način da isti </w:t>
      </w:r>
      <w:r w:rsidR="00D8666D" w:rsidRPr="008A3502">
        <w:rPr>
          <w:rFonts w:ascii="Times New Roman" w:eastAsia="Times New Roman" w:hAnsi="Times New Roman" w:cs="Times New Roman"/>
          <w:sz w:val="24"/>
          <w:szCs w:val="24"/>
        </w:rPr>
        <w:t xml:space="preserve">putem </w:t>
      </w:r>
      <w:r w:rsidRPr="008A3502">
        <w:rPr>
          <w:rFonts w:ascii="Times New Roman" w:eastAsia="Times New Roman" w:hAnsi="Times New Roman" w:cs="Times New Roman"/>
          <w:sz w:val="24"/>
          <w:szCs w:val="24"/>
        </w:rPr>
        <w:t xml:space="preserve">elektroničke pošte izjavi da se odriče prava na prigovor s jasnom referencom na predmetnu odluku. </w:t>
      </w:r>
      <w:r w:rsidR="009D3EFB" w:rsidRPr="008A3502">
        <w:rPr>
          <w:rFonts w:ascii="Times New Roman" w:eastAsia="Times New Roman" w:hAnsi="Times New Roman" w:cs="Times New Roman"/>
          <w:sz w:val="24"/>
          <w:szCs w:val="24"/>
        </w:rPr>
        <w:t>Odricanje od prava na prigovor ne može se opozvati.</w:t>
      </w:r>
    </w:p>
    <w:p w:rsidR="000935FC" w:rsidRPr="008A3502" w:rsidRDefault="000935FC" w:rsidP="000935FC">
      <w:pPr>
        <w:shd w:val="clear" w:color="auto" w:fill="FFFFFF" w:themeFill="background1"/>
        <w:tabs>
          <w:tab w:val="left" w:pos="3750"/>
        </w:tabs>
        <w:jc w:val="both"/>
        <w:rPr>
          <w:rFonts w:ascii="Times New Roman" w:eastAsia="Times New Roman" w:hAnsi="Times New Roman" w:cs="Times New Roman"/>
          <w:sz w:val="24"/>
          <w:szCs w:val="24"/>
        </w:rPr>
      </w:pPr>
    </w:p>
    <w:p w:rsidR="000935FC" w:rsidRPr="008A3502" w:rsidRDefault="000935FC" w:rsidP="000935FC">
      <w:pPr>
        <w:shd w:val="clear" w:color="auto" w:fill="FFFFFF" w:themeFill="background1"/>
        <w:tabs>
          <w:tab w:val="left" w:pos="3750"/>
        </w:tabs>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Nositelj projekta podnosi prigovor tijelu nadležnom</w:t>
      </w:r>
      <w:r w:rsidR="00D8666D" w:rsidRPr="008A3502">
        <w:rPr>
          <w:rFonts w:ascii="Times New Roman" w:eastAsia="Times New Roman" w:hAnsi="Times New Roman" w:cs="Times New Roman"/>
          <w:sz w:val="24"/>
          <w:szCs w:val="24"/>
        </w:rPr>
        <w:t xml:space="preserve"> za prigovore u jednom</w:t>
      </w:r>
      <w:r w:rsidRPr="008A3502">
        <w:rPr>
          <w:rFonts w:ascii="Times New Roman" w:eastAsia="Times New Roman" w:hAnsi="Times New Roman" w:cs="Times New Roman"/>
          <w:sz w:val="24"/>
          <w:szCs w:val="24"/>
        </w:rPr>
        <w:t xml:space="preserve"> pisanom</w:t>
      </w:r>
      <w:r w:rsidR="00D8666D" w:rsidRPr="008A3502">
        <w:rPr>
          <w:rFonts w:ascii="Times New Roman" w:eastAsia="Times New Roman" w:hAnsi="Times New Roman" w:cs="Times New Roman"/>
          <w:sz w:val="24"/>
          <w:szCs w:val="24"/>
        </w:rPr>
        <w:t xml:space="preserve"> primjerku preporučenom pošiljkom s povratnicom </w:t>
      </w:r>
      <w:r w:rsidRPr="008A3502">
        <w:rPr>
          <w:rFonts w:ascii="Times New Roman" w:eastAsia="Times New Roman" w:hAnsi="Times New Roman" w:cs="Times New Roman"/>
          <w:sz w:val="24"/>
          <w:szCs w:val="24"/>
        </w:rPr>
        <w:t xml:space="preserve">na adresu </w:t>
      </w:r>
      <w:r w:rsidR="00E7008C" w:rsidRPr="00D01743">
        <w:rPr>
          <w:rFonts w:ascii="Times New Roman" w:eastAsia="Times New Roman" w:hAnsi="Times New Roman"/>
          <w:sz w:val="24"/>
          <w:szCs w:val="24"/>
        </w:rPr>
        <w:t>LAG „Moslavina“, Tržna 8, 44 320 Kutina.</w:t>
      </w:r>
    </w:p>
    <w:p w:rsidR="000935FC" w:rsidRPr="008A3502" w:rsidRDefault="000935FC" w:rsidP="000935FC">
      <w:pPr>
        <w:spacing w:line="276" w:lineRule="auto"/>
        <w:jc w:val="both"/>
        <w:rPr>
          <w:rFonts w:ascii="Times New Roman" w:hAnsi="Times New Roman" w:cs="Times New Roman"/>
          <w:sz w:val="24"/>
          <w:szCs w:val="24"/>
        </w:rPr>
      </w:pPr>
    </w:p>
    <w:p w:rsidR="00D8666D" w:rsidRPr="008A3502" w:rsidRDefault="00D8666D" w:rsidP="000935FC">
      <w:pPr>
        <w:shd w:val="clear" w:color="auto" w:fill="FFFFFF" w:themeFill="background1"/>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Prigovor mora biti razumljiv i sadržavati sve što je potrebno da bi se po njemu moglo postupiti, oso</w:t>
      </w:r>
      <w:r w:rsidR="00420B1F" w:rsidRPr="008A3502">
        <w:rPr>
          <w:rFonts w:ascii="Times New Roman" w:eastAsia="Times New Roman" w:hAnsi="Times New Roman" w:cs="Times New Roman"/>
          <w:sz w:val="24"/>
          <w:szCs w:val="24"/>
        </w:rPr>
        <w:t>bito naznaku prijave</w:t>
      </w:r>
      <w:r w:rsidR="000935FC" w:rsidRPr="008A3502">
        <w:rPr>
          <w:rFonts w:ascii="Times New Roman" w:eastAsia="Times New Roman" w:hAnsi="Times New Roman" w:cs="Times New Roman"/>
          <w:sz w:val="24"/>
          <w:szCs w:val="24"/>
        </w:rPr>
        <w:t xml:space="preserve"> projekta na koji se odnosi, puni naziv i adresu nositelja projekta</w:t>
      </w:r>
      <w:r w:rsidRPr="008A3502">
        <w:rPr>
          <w:rFonts w:ascii="Times New Roman" w:eastAsia="Times New Roman" w:hAnsi="Times New Roman" w:cs="Times New Roman"/>
          <w:sz w:val="24"/>
          <w:szCs w:val="24"/>
        </w:rPr>
        <w:t xml:space="preserve">, ime i </w:t>
      </w:r>
      <w:r w:rsidR="00172DB8" w:rsidRPr="008A3502">
        <w:rPr>
          <w:rFonts w:ascii="Times New Roman" w:eastAsia="Times New Roman" w:hAnsi="Times New Roman" w:cs="Times New Roman"/>
          <w:sz w:val="24"/>
          <w:szCs w:val="24"/>
        </w:rPr>
        <w:t>prezime osobe odgovorne osobe</w:t>
      </w:r>
      <w:r w:rsidRPr="008A3502">
        <w:rPr>
          <w:rFonts w:ascii="Times New Roman" w:eastAsia="Times New Roman" w:hAnsi="Times New Roman" w:cs="Times New Roman"/>
          <w:sz w:val="24"/>
          <w:szCs w:val="24"/>
        </w:rPr>
        <w:t>, naziv predmetnog Natječaja, raz</w:t>
      </w:r>
      <w:r w:rsidR="000935FC" w:rsidRPr="008A3502">
        <w:rPr>
          <w:rFonts w:ascii="Times New Roman" w:eastAsia="Times New Roman" w:hAnsi="Times New Roman" w:cs="Times New Roman"/>
          <w:sz w:val="24"/>
          <w:szCs w:val="24"/>
        </w:rPr>
        <w:t>loge pr</w:t>
      </w:r>
      <w:r w:rsidR="00F27F8B" w:rsidRPr="008A3502">
        <w:rPr>
          <w:rFonts w:ascii="Times New Roman" w:eastAsia="Times New Roman" w:hAnsi="Times New Roman" w:cs="Times New Roman"/>
          <w:sz w:val="24"/>
          <w:szCs w:val="24"/>
        </w:rPr>
        <w:t>igovora, potpis odgovorne osobe.</w:t>
      </w:r>
    </w:p>
    <w:p w:rsidR="00D8666D" w:rsidRPr="008A3502" w:rsidRDefault="00D8666D" w:rsidP="00D8666D">
      <w:pPr>
        <w:shd w:val="clear" w:color="auto" w:fill="FFFFFF"/>
        <w:jc w:val="both"/>
        <w:rPr>
          <w:rFonts w:ascii="Times New Roman" w:eastAsia="Times New Roman" w:hAnsi="Times New Roman" w:cs="Times New Roman"/>
          <w:sz w:val="24"/>
          <w:szCs w:val="24"/>
        </w:rPr>
      </w:pPr>
    </w:p>
    <w:p w:rsidR="00D8666D" w:rsidRPr="008A3502" w:rsidRDefault="00D8666D" w:rsidP="002B5FCF">
      <w:pPr>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 xml:space="preserve">Tijekom postupka rješavanja po prigovorima ne mogu se uvoditi nove činjenice i dokazi. Ako se tijekom postupka rješavanja po prigovorima </w:t>
      </w:r>
      <w:r w:rsidR="00420B1F" w:rsidRPr="008A3502">
        <w:rPr>
          <w:rFonts w:ascii="Times New Roman" w:eastAsia="Times New Roman" w:hAnsi="Times New Roman" w:cs="Times New Roman"/>
          <w:sz w:val="24"/>
          <w:szCs w:val="24"/>
        </w:rPr>
        <w:t>tijelu nadležnom</w:t>
      </w:r>
      <w:r w:rsidRPr="008A3502">
        <w:rPr>
          <w:rFonts w:ascii="Times New Roman" w:eastAsia="Times New Roman" w:hAnsi="Times New Roman" w:cs="Times New Roman"/>
          <w:sz w:val="24"/>
          <w:szCs w:val="24"/>
        </w:rPr>
        <w:t xml:space="preserve"> za prigovore učine dostupnim informacije ili činjenice koje bitno mijenjaju</w:t>
      </w:r>
      <w:r w:rsidR="00420B1F" w:rsidRPr="008A3502">
        <w:rPr>
          <w:rFonts w:ascii="Times New Roman" w:eastAsia="Times New Roman" w:hAnsi="Times New Roman" w:cs="Times New Roman"/>
          <w:sz w:val="24"/>
          <w:szCs w:val="24"/>
        </w:rPr>
        <w:t xml:space="preserve"> sadržaj već donesenih odluka, tijelo nadležno</w:t>
      </w:r>
      <w:r w:rsidRPr="008A3502">
        <w:rPr>
          <w:rFonts w:ascii="Times New Roman" w:eastAsia="Times New Roman" w:hAnsi="Times New Roman" w:cs="Times New Roman"/>
          <w:sz w:val="24"/>
          <w:szCs w:val="24"/>
        </w:rPr>
        <w:t xml:space="preserve"> za prigovore će predložiti izmjene prethodno donesenih odluka zbog ujednačenog postupanja </w:t>
      </w:r>
      <w:r w:rsidR="00420B1F" w:rsidRPr="008A3502">
        <w:rPr>
          <w:rFonts w:ascii="Times New Roman" w:eastAsia="Times New Roman" w:hAnsi="Times New Roman" w:cs="Times New Roman"/>
          <w:sz w:val="24"/>
          <w:szCs w:val="24"/>
        </w:rPr>
        <w:t xml:space="preserve">te </w:t>
      </w:r>
      <w:r w:rsidR="00420B1F" w:rsidRPr="008A3502">
        <w:rPr>
          <w:rFonts w:ascii="Times New Roman" w:eastAsia="Times New Roman" w:hAnsi="Times New Roman" w:cs="Times New Roman"/>
          <w:sz w:val="24"/>
          <w:szCs w:val="24"/>
        </w:rPr>
        <w:lastRenderedPageBreak/>
        <w:t>naložiti</w:t>
      </w:r>
      <w:r w:rsidRPr="008A3502">
        <w:rPr>
          <w:rFonts w:ascii="Times New Roman" w:eastAsia="Times New Roman" w:hAnsi="Times New Roman" w:cs="Times New Roman"/>
          <w:sz w:val="24"/>
          <w:szCs w:val="24"/>
        </w:rPr>
        <w:t xml:space="preserve"> primjenu načela za postupanje samo u situaciji kada takva</w:t>
      </w:r>
      <w:r w:rsidR="00420B1F" w:rsidRPr="008A3502">
        <w:rPr>
          <w:rFonts w:ascii="Times New Roman" w:eastAsia="Times New Roman" w:hAnsi="Times New Roman" w:cs="Times New Roman"/>
          <w:sz w:val="24"/>
          <w:szCs w:val="24"/>
        </w:rPr>
        <w:t xml:space="preserve"> izmjena ide na korist nositelju projekta</w:t>
      </w:r>
      <w:r w:rsidRPr="008A3502">
        <w:rPr>
          <w:rFonts w:ascii="Times New Roman" w:eastAsia="Times New Roman" w:hAnsi="Times New Roman" w:cs="Times New Roman"/>
          <w:sz w:val="24"/>
          <w:szCs w:val="24"/>
        </w:rPr>
        <w:t>.</w:t>
      </w:r>
    </w:p>
    <w:p w:rsidR="00C36CA6" w:rsidRPr="008A3502" w:rsidRDefault="00C36CA6" w:rsidP="002B5FCF">
      <w:pPr>
        <w:jc w:val="both"/>
        <w:rPr>
          <w:rFonts w:ascii="Times New Roman" w:eastAsia="Times New Roman" w:hAnsi="Times New Roman" w:cs="Times New Roman"/>
          <w:sz w:val="24"/>
          <w:szCs w:val="24"/>
        </w:rPr>
      </w:pPr>
    </w:p>
    <w:p w:rsidR="00D8666D" w:rsidRPr="008A3502" w:rsidRDefault="00D8666D" w:rsidP="002B5FCF">
      <w:pPr>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Nakon provedenog postupka, Povjerenstvo za prigovore može:</w:t>
      </w:r>
    </w:p>
    <w:p w:rsidR="00D8666D" w:rsidRPr="008A3502" w:rsidRDefault="00D8666D" w:rsidP="002A5905">
      <w:pPr>
        <w:pStyle w:val="Odlomakpopisa"/>
        <w:numPr>
          <w:ilvl w:val="0"/>
          <w:numId w:val="14"/>
        </w:numPr>
        <w:spacing w:after="120"/>
        <w:ind w:left="284" w:hanging="284"/>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usvojiti pri</w:t>
      </w:r>
      <w:r w:rsidR="00420B1F" w:rsidRPr="008A3502">
        <w:rPr>
          <w:rFonts w:ascii="Times New Roman" w:eastAsia="Times New Roman" w:hAnsi="Times New Roman" w:cs="Times New Roman"/>
          <w:sz w:val="24"/>
          <w:szCs w:val="24"/>
        </w:rPr>
        <w:t>govor i vratiti predmet ponovno u administrativnu obradu</w:t>
      </w:r>
    </w:p>
    <w:p w:rsidR="00D8666D" w:rsidRPr="008A3502" w:rsidRDefault="00D37576" w:rsidP="002A5905">
      <w:pPr>
        <w:pStyle w:val="Odlomakpopisa"/>
        <w:numPr>
          <w:ilvl w:val="0"/>
          <w:numId w:val="14"/>
        </w:numPr>
        <w:spacing w:after="120"/>
        <w:ind w:left="284" w:hanging="284"/>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odbaciti prigovor</w:t>
      </w:r>
    </w:p>
    <w:p w:rsidR="00D8666D" w:rsidRPr="008A3502" w:rsidRDefault="00D37576" w:rsidP="002A5905">
      <w:pPr>
        <w:pStyle w:val="Odlomakpopisa"/>
        <w:numPr>
          <w:ilvl w:val="0"/>
          <w:numId w:val="14"/>
        </w:numPr>
        <w:ind w:left="284" w:hanging="284"/>
        <w:contextualSpacing w:val="0"/>
        <w:jc w:val="both"/>
        <w:rPr>
          <w:rFonts w:ascii="Times New Roman" w:hAnsi="Times New Roman" w:cs="Times New Roman"/>
          <w:sz w:val="24"/>
          <w:szCs w:val="24"/>
        </w:rPr>
      </w:pPr>
      <w:r w:rsidRPr="008A3502">
        <w:rPr>
          <w:rFonts w:ascii="Times New Roman" w:eastAsia="Times New Roman" w:hAnsi="Times New Roman" w:cs="Times New Roman"/>
          <w:sz w:val="24"/>
          <w:szCs w:val="24"/>
        </w:rPr>
        <w:t>odbiti prigovor.</w:t>
      </w:r>
    </w:p>
    <w:p w:rsidR="00C36CA6" w:rsidRPr="008A3502" w:rsidRDefault="00C36CA6" w:rsidP="001F3259">
      <w:pPr>
        <w:jc w:val="both"/>
        <w:rPr>
          <w:rFonts w:ascii="Times New Roman" w:eastAsia="Times New Roman" w:hAnsi="Times New Roman" w:cs="Times New Roman"/>
          <w:sz w:val="24"/>
          <w:szCs w:val="24"/>
        </w:rPr>
      </w:pPr>
    </w:p>
    <w:p w:rsidR="00D8666D" w:rsidRPr="008A3502" w:rsidRDefault="00420B1F" w:rsidP="001F3259">
      <w:pPr>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Tijelo nadležno</w:t>
      </w:r>
      <w:r w:rsidR="00D8666D" w:rsidRPr="008A3502">
        <w:rPr>
          <w:rFonts w:ascii="Times New Roman" w:eastAsia="Times New Roman" w:hAnsi="Times New Roman" w:cs="Times New Roman"/>
          <w:sz w:val="24"/>
          <w:szCs w:val="24"/>
        </w:rPr>
        <w:t xml:space="preserve"> za prigovore o istoj stva</w:t>
      </w:r>
      <w:r w:rsidR="00D37576" w:rsidRPr="008A3502">
        <w:rPr>
          <w:rFonts w:ascii="Times New Roman" w:eastAsia="Times New Roman" w:hAnsi="Times New Roman" w:cs="Times New Roman"/>
          <w:sz w:val="24"/>
          <w:szCs w:val="24"/>
        </w:rPr>
        <w:t>ri može odlučivati samo jednom.</w:t>
      </w:r>
    </w:p>
    <w:p w:rsidR="00C36CA6" w:rsidRPr="008A3502" w:rsidRDefault="00C36CA6" w:rsidP="001F3259">
      <w:pPr>
        <w:jc w:val="both"/>
        <w:rPr>
          <w:rFonts w:ascii="Times New Roman" w:eastAsia="Times New Roman" w:hAnsi="Times New Roman" w:cs="Times New Roman"/>
          <w:sz w:val="24"/>
          <w:szCs w:val="24"/>
        </w:rPr>
      </w:pPr>
    </w:p>
    <w:p w:rsidR="00B0370C" w:rsidRPr="008A3502" w:rsidRDefault="00420B1F" w:rsidP="001F3259">
      <w:pPr>
        <w:jc w:val="both"/>
        <w:rPr>
          <w:rFonts w:ascii="Times New Roman" w:eastAsia="Times New Roman" w:hAnsi="Times New Roman" w:cs="Times New Roman"/>
          <w:sz w:val="24"/>
          <w:szCs w:val="24"/>
        </w:rPr>
      </w:pPr>
      <w:r w:rsidRPr="008A3502">
        <w:rPr>
          <w:rFonts w:ascii="Times New Roman" w:eastAsia="Times New Roman" w:hAnsi="Times New Roman" w:cs="Times New Roman"/>
          <w:sz w:val="24"/>
          <w:szCs w:val="24"/>
        </w:rPr>
        <w:t>Tijelo nadležno za prigovore o</w:t>
      </w:r>
      <w:r w:rsidR="00D8666D" w:rsidRPr="008A3502">
        <w:rPr>
          <w:rFonts w:ascii="Times New Roman" w:eastAsia="Times New Roman" w:hAnsi="Times New Roman" w:cs="Times New Roman"/>
          <w:sz w:val="24"/>
          <w:szCs w:val="24"/>
        </w:rPr>
        <w:t>dluke donosi ve</w:t>
      </w:r>
      <w:r w:rsidRPr="008A3502">
        <w:rPr>
          <w:rFonts w:ascii="Times New Roman" w:eastAsia="Times New Roman" w:hAnsi="Times New Roman" w:cs="Times New Roman"/>
          <w:sz w:val="24"/>
          <w:szCs w:val="24"/>
        </w:rPr>
        <w:t>ćinom glasova prisutnih članova.</w:t>
      </w:r>
    </w:p>
    <w:p w:rsidR="00C36CA6" w:rsidRPr="008A3502" w:rsidRDefault="00C36CA6" w:rsidP="00A0109C">
      <w:pPr>
        <w:jc w:val="both"/>
        <w:rPr>
          <w:rFonts w:ascii="Times New Roman" w:eastAsia="Times New Roman" w:hAnsi="Times New Roman" w:cs="Times New Roman"/>
          <w:sz w:val="24"/>
          <w:szCs w:val="24"/>
        </w:rPr>
      </w:pPr>
    </w:p>
    <w:p w:rsidR="00E359E2" w:rsidRPr="008A3502" w:rsidRDefault="00D8666D" w:rsidP="0041240D">
      <w:pPr>
        <w:tabs>
          <w:tab w:val="left" w:pos="0"/>
          <w:tab w:val="left" w:pos="284"/>
        </w:tabs>
        <w:spacing w:line="259" w:lineRule="auto"/>
        <w:jc w:val="both"/>
        <w:rPr>
          <w:rFonts w:ascii="Times New Roman" w:eastAsia="Calibri" w:hAnsi="Times New Roman" w:cs="Times New Roman"/>
          <w:sz w:val="24"/>
          <w:szCs w:val="24"/>
        </w:rPr>
      </w:pPr>
      <w:r w:rsidRPr="008A3502">
        <w:rPr>
          <w:rFonts w:ascii="Times New Roman" w:eastAsia="Times New Roman" w:hAnsi="Times New Roman" w:cs="Times New Roman"/>
          <w:sz w:val="24"/>
          <w:szCs w:val="24"/>
        </w:rPr>
        <w:t xml:space="preserve">Odluke </w:t>
      </w:r>
      <w:r w:rsidR="00420B1F" w:rsidRPr="008A3502">
        <w:rPr>
          <w:rFonts w:ascii="Times New Roman" w:eastAsia="Times New Roman" w:hAnsi="Times New Roman" w:cs="Times New Roman"/>
          <w:sz w:val="24"/>
          <w:szCs w:val="24"/>
        </w:rPr>
        <w:t>tijela nadležnog za prigovore su konačne</w:t>
      </w:r>
      <w:r w:rsidRPr="008A3502">
        <w:rPr>
          <w:rFonts w:ascii="Times New Roman" w:eastAsia="Times New Roman" w:hAnsi="Times New Roman" w:cs="Times New Roman"/>
          <w:sz w:val="24"/>
          <w:szCs w:val="24"/>
        </w:rPr>
        <w:t xml:space="preserve"> </w:t>
      </w:r>
      <w:r w:rsidR="00420B1F" w:rsidRPr="008A3502">
        <w:rPr>
          <w:rFonts w:ascii="Times New Roman" w:eastAsia="Calibri" w:hAnsi="Times New Roman" w:cs="Times New Roman"/>
          <w:sz w:val="24"/>
          <w:szCs w:val="24"/>
        </w:rPr>
        <w:t>i ne mogu ni na koji način biti promijenjene od strane UO LAG-a</w:t>
      </w:r>
      <w:r w:rsidR="00B95FF4" w:rsidRPr="008A3502">
        <w:rPr>
          <w:rFonts w:ascii="Times New Roman" w:eastAsia="Calibri" w:hAnsi="Times New Roman" w:cs="Times New Roman"/>
          <w:sz w:val="24"/>
          <w:szCs w:val="24"/>
        </w:rPr>
        <w:t>.</w:t>
      </w:r>
    </w:p>
    <w:p w:rsidR="00E27D50" w:rsidRDefault="00E27D50" w:rsidP="0041240D">
      <w:pPr>
        <w:tabs>
          <w:tab w:val="left" w:pos="0"/>
          <w:tab w:val="left" w:pos="284"/>
        </w:tabs>
        <w:spacing w:line="259" w:lineRule="auto"/>
        <w:jc w:val="both"/>
        <w:rPr>
          <w:rFonts w:ascii="Times New Roman" w:eastAsia="Calibri" w:hAnsi="Times New Roman" w:cs="Times New Roman"/>
          <w:sz w:val="24"/>
          <w:szCs w:val="24"/>
        </w:rPr>
      </w:pPr>
    </w:p>
    <w:p w:rsidR="00E7008C" w:rsidRPr="008A3502" w:rsidRDefault="00E7008C" w:rsidP="0041240D">
      <w:pPr>
        <w:tabs>
          <w:tab w:val="left" w:pos="0"/>
          <w:tab w:val="left" w:pos="284"/>
        </w:tabs>
        <w:spacing w:line="259" w:lineRule="auto"/>
        <w:jc w:val="both"/>
        <w:rPr>
          <w:rFonts w:ascii="Times New Roman" w:eastAsia="Calibri" w:hAnsi="Times New Roman" w:cs="Times New Roman"/>
          <w:sz w:val="24"/>
          <w:szCs w:val="24"/>
        </w:rPr>
      </w:pPr>
    </w:p>
    <w:p w:rsidR="00E359E2" w:rsidRPr="008A3502" w:rsidRDefault="00E359E2" w:rsidP="00E359E2">
      <w:pPr>
        <w:pStyle w:val="Naslov2"/>
        <w:rPr>
          <w:rFonts w:ascii="Times New Roman" w:hAnsi="Times New Roman" w:cs="Times New Roman"/>
          <w:sz w:val="24"/>
          <w:szCs w:val="24"/>
        </w:rPr>
      </w:pPr>
      <w:bookmarkStart w:id="89" w:name="_Toc505958401"/>
      <w:bookmarkStart w:id="90" w:name="_Toc518045216"/>
      <w:r w:rsidRPr="008A3502">
        <w:rPr>
          <w:rFonts w:ascii="Times New Roman" w:hAnsi="Times New Roman" w:cs="Times New Roman"/>
          <w:b/>
          <w:color w:val="auto"/>
          <w:sz w:val="24"/>
          <w:szCs w:val="24"/>
        </w:rPr>
        <w:t>Postupak nakon odabira projekata</w:t>
      </w:r>
      <w:bookmarkEnd w:id="89"/>
      <w:bookmarkEnd w:id="90"/>
    </w:p>
    <w:p w:rsidR="0041240D" w:rsidRPr="008A3502" w:rsidRDefault="0041240D" w:rsidP="00E359E2">
      <w:pPr>
        <w:ind w:right="-279"/>
        <w:jc w:val="both"/>
        <w:rPr>
          <w:rFonts w:ascii="Times New Roman" w:hAnsi="Times New Roman" w:cs="Times New Roman"/>
          <w:sz w:val="24"/>
          <w:szCs w:val="24"/>
          <w:highlight w:val="yellow"/>
        </w:rPr>
      </w:pPr>
    </w:p>
    <w:p w:rsidR="00131AE9" w:rsidRDefault="00434061" w:rsidP="002F1E45">
      <w:pPr>
        <w:ind w:right="-274"/>
        <w:jc w:val="both"/>
        <w:rPr>
          <w:rFonts w:ascii="Times New Roman" w:hAnsi="Times New Roman" w:cs="Times New Roman"/>
          <w:sz w:val="24"/>
          <w:szCs w:val="24"/>
        </w:rPr>
      </w:pPr>
      <w:r w:rsidRPr="008A3502">
        <w:rPr>
          <w:rFonts w:ascii="Times New Roman" w:hAnsi="Times New Roman" w:cs="Times New Roman"/>
          <w:sz w:val="24"/>
          <w:szCs w:val="24"/>
        </w:rPr>
        <w:t>Nakon odabira projekata, o</w:t>
      </w:r>
      <w:r w:rsidR="00E359E2" w:rsidRPr="008A3502">
        <w:rPr>
          <w:rFonts w:ascii="Times New Roman" w:hAnsi="Times New Roman" w:cs="Times New Roman"/>
          <w:sz w:val="24"/>
          <w:szCs w:val="24"/>
        </w:rPr>
        <w:t>dabrani LAG u ime i za račun nositelja projekata podnosi</w:t>
      </w:r>
      <w:r w:rsidR="008A7809" w:rsidRPr="008A3502">
        <w:rPr>
          <w:rFonts w:ascii="Times New Roman" w:hAnsi="Times New Roman" w:cs="Times New Roman"/>
          <w:sz w:val="24"/>
          <w:szCs w:val="24"/>
        </w:rPr>
        <w:t xml:space="preserve"> </w:t>
      </w:r>
      <w:r w:rsidR="00445D4B" w:rsidRPr="008A3502">
        <w:rPr>
          <w:rFonts w:ascii="Times New Roman" w:hAnsi="Times New Roman" w:cs="Times New Roman"/>
          <w:sz w:val="24"/>
          <w:szCs w:val="24"/>
        </w:rPr>
        <w:t xml:space="preserve">prvi dio </w:t>
      </w:r>
      <w:r w:rsidR="00E359E2" w:rsidRPr="008A3502">
        <w:rPr>
          <w:rFonts w:ascii="Times New Roman" w:hAnsi="Times New Roman" w:cs="Times New Roman"/>
          <w:sz w:val="24"/>
          <w:szCs w:val="24"/>
        </w:rPr>
        <w:t>Zahtjev</w:t>
      </w:r>
      <w:r w:rsidR="00445D4B" w:rsidRPr="008A3502">
        <w:rPr>
          <w:rFonts w:ascii="Times New Roman" w:hAnsi="Times New Roman" w:cs="Times New Roman"/>
          <w:sz w:val="24"/>
          <w:szCs w:val="24"/>
        </w:rPr>
        <w:t>a</w:t>
      </w:r>
      <w:r w:rsidR="00E359E2" w:rsidRPr="008A3502">
        <w:rPr>
          <w:rFonts w:ascii="Times New Roman" w:hAnsi="Times New Roman" w:cs="Times New Roman"/>
          <w:sz w:val="24"/>
          <w:szCs w:val="24"/>
        </w:rPr>
        <w:t xml:space="preserve"> za potporu</w:t>
      </w:r>
      <w:r w:rsidR="008A7809" w:rsidRPr="008A3502">
        <w:rPr>
          <w:rFonts w:ascii="Times New Roman" w:hAnsi="Times New Roman" w:cs="Times New Roman"/>
          <w:sz w:val="24"/>
          <w:szCs w:val="24"/>
        </w:rPr>
        <w:t xml:space="preserve"> za odabrane projekte</w:t>
      </w:r>
      <w:r w:rsidR="00E359E2" w:rsidRPr="008A3502">
        <w:rPr>
          <w:rFonts w:ascii="Times New Roman" w:hAnsi="Times New Roman" w:cs="Times New Roman"/>
          <w:sz w:val="24"/>
          <w:szCs w:val="24"/>
        </w:rPr>
        <w:t xml:space="preserve"> putem </w:t>
      </w:r>
      <w:r w:rsidR="001112F0" w:rsidRPr="008A3502">
        <w:rPr>
          <w:rFonts w:ascii="Times New Roman" w:hAnsi="Times New Roman" w:cs="Times New Roman"/>
          <w:sz w:val="24"/>
          <w:szCs w:val="24"/>
        </w:rPr>
        <w:t>AGRONET-a u roku od</w:t>
      </w:r>
      <w:r w:rsidR="00E359E2" w:rsidRPr="008A3502">
        <w:rPr>
          <w:rFonts w:ascii="Times New Roman" w:hAnsi="Times New Roman" w:cs="Times New Roman"/>
          <w:sz w:val="24"/>
          <w:szCs w:val="24"/>
        </w:rPr>
        <w:t xml:space="preserve"> </w:t>
      </w:r>
      <w:r w:rsidR="00445D4B" w:rsidRPr="008A3502">
        <w:rPr>
          <w:rFonts w:ascii="Times New Roman" w:hAnsi="Times New Roman" w:cs="Times New Roman"/>
          <w:sz w:val="24"/>
          <w:szCs w:val="24"/>
        </w:rPr>
        <w:t xml:space="preserve">60 dana od dana pravomoćnosti svih odluka na LAG razini.  </w:t>
      </w:r>
    </w:p>
    <w:p w:rsidR="002F1E45" w:rsidRPr="008A3502" w:rsidRDefault="002F1E45" w:rsidP="002F1E45">
      <w:pPr>
        <w:ind w:right="-274"/>
        <w:jc w:val="both"/>
        <w:rPr>
          <w:rFonts w:ascii="Times New Roman" w:hAnsi="Times New Roman" w:cs="Times New Roman"/>
          <w:sz w:val="24"/>
          <w:szCs w:val="24"/>
        </w:rPr>
      </w:pPr>
    </w:p>
    <w:p w:rsidR="00773182" w:rsidRDefault="00773182" w:rsidP="002F1E45">
      <w:pPr>
        <w:ind w:right="-274"/>
        <w:jc w:val="both"/>
        <w:rPr>
          <w:rFonts w:ascii="Times New Roman" w:hAnsi="Times New Roman" w:cs="Times New Roman"/>
          <w:sz w:val="24"/>
          <w:szCs w:val="24"/>
        </w:rPr>
      </w:pPr>
      <w:r w:rsidRPr="008A3502">
        <w:rPr>
          <w:rFonts w:ascii="Times New Roman" w:hAnsi="Times New Roman" w:cs="Times New Roman"/>
          <w:sz w:val="24"/>
          <w:szCs w:val="24"/>
        </w:rPr>
        <w:t xml:space="preserve">Postupak dodjele potpore nositeljima projekata provodi Agencija za plaćanja, u skladu s odredbama </w:t>
      </w:r>
      <w:r w:rsidR="00554317" w:rsidRPr="008A3502">
        <w:rPr>
          <w:rFonts w:ascii="Times New Roman" w:hAnsi="Times New Roman" w:cs="Times New Roman"/>
          <w:sz w:val="24"/>
          <w:szCs w:val="24"/>
        </w:rPr>
        <w:t xml:space="preserve">Pravilnika kojim se uređuje provedba pojedinog tipa operacije iz Programa </w:t>
      </w:r>
      <w:r w:rsidR="00D37576" w:rsidRPr="008A3502">
        <w:rPr>
          <w:rFonts w:ascii="Times New Roman" w:hAnsi="Times New Roman" w:cs="Times New Roman"/>
          <w:sz w:val="24"/>
          <w:szCs w:val="24"/>
        </w:rPr>
        <w:t xml:space="preserve"> i Natječaja za provedbu LRS.</w:t>
      </w:r>
    </w:p>
    <w:p w:rsidR="002F1E45" w:rsidRPr="008A3502" w:rsidRDefault="002F1E45" w:rsidP="002F1E45">
      <w:pPr>
        <w:ind w:right="-274"/>
        <w:jc w:val="both"/>
        <w:rPr>
          <w:rFonts w:ascii="Times New Roman" w:hAnsi="Times New Roman" w:cs="Times New Roman"/>
          <w:sz w:val="24"/>
          <w:szCs w:val="24"/>
        </w:rPr>
      </w:pPr>
    </w:p>
    <w:p w:rsidR="00445D4B" w:rsidRDefault="00445D4B" w:rsidP="002F1E45">
      <w:pPr>
        <w:ind w:right="-274"/>
        <w:jc w:val="both"/>
        <w:rPr>
          <w:rFonts w:ascii="Times New Roman" w:hAnsi="Times New Roman" w:cs="Times New Roman"/>
          <w:sz w:val="24"/>
          <w:szCs w:val="24"/>
        </w:rPr>
      </w:pPr>
      <w:r w:rsidRPr="008A3502">
        <w:rPr>
          <w:rFonts w:ascii="Times New Roman" w:hAnsi="Times New Roman" w:cs="Times New Roman"/>
          <w:sz w:val="24"/>
          <w:szCs w:val="24"/>
        </w:rPr>
        <w:t xml:space="preserve">Prvi dio </w:t>
      </w:r>
      <w:r w:rsidR="00131AE9" w:rsidRPr="008A3502">
        <w:rPr>
          <w:rFonts w:ascii="Times New Roman" w:hAnsi="Times New Roman" w:cs="Times New Roman"/>
          <w:sz w:val="24"/>
          <w:szCs w:val="24"/>
        </w:rPr>
        <w:t>Zahtjev</w:t>
      </w:r>
      <w:r w:rsidRPr="008A3502">
        <w:rPr>
          <w:rFonts w:ascii="Times New Roman" w:hAnsi="Times New Roman" w:cs="Times New Roman"/>
          <w:sz w:val="24"/>
          <w:szCs w:val="24"/>
        </w:rPr>
        <w:t>a</w:t>
      </w:r>
      <w:r w:rsidR="00131AE9" w:rsidRPr="008A3502">
        <w:rPr>
          <w:rFonts w:ascii="Times New Roman" w:hAnsi="Times New Roman" w:cs="Times New Roman"/>
          <w:sz w:val="24"/>
          <w:szCs w:val="24"/>
        </w:rPr>
        <w:t xml:space="preserve"> za potporu se podnosi na Natječaj za provedbu LRS koji objavljuje </w:t>
      </w:r>
      <w:r w:rsidR="00D37576" w:rsidRPr="008A3502">
        <w:rPr>
          <w:rFonts w:ascii="Times New Roman" w:hAnsi="Times New Roman" w:cs="Times New Roman"/>
          <w:sz w:val="24"/>
          <w:szCs w:val="24"/>
        </w:rPr>
        <w:t>i provodi Agencija za plaćanja.</w:t>
      </w:r>
      <w:r w:rsidRPr="008A3502">
        <w:rPr>
          <w:rFonts w:ascii="Times New Roman" w:hAnsi="Times New Roman" w:cs="Times New Roman"/>
          <w:sz w:val="24"/>
          <w:szCs w:val="24"/>
        </w:rPr>
        <w:t xml:space="preserve"> </w:t>
      </w:r>
    </w:p>
    <w:p w:rsidR="002F1E45" w:rsidRPr="008A3502" w:rsidRDefault="002F1E45" w:rsidP="002F1E45">
      <w:pPr>
        <w:ind w:right="-274"/>
        <w:jc w:val="both"/>
        <w:rPr>
          <w:rFonts w:ascii="Times New Roman" w:hAnsi="Times New Roman" w:cs="Times New Roman"/>
          <w:sz w:val="24"/>
          <w:szCs w:val="24"/>
        </w:rPr>
      </w:pPr>
    </w:p>
    <w:p w:rsidR="00445D4B" w:rsidRDefault="00445D4B" w:rsidP="002F1E45">
      <w:pPr>
        <w:ind w:right="-274"/>
        <w:jc w:val="both"/>
        <w:rPr>
          <w:rFonts w:ascii="Times New Roman" w:hAnsi="Times New Roman" w:cs="Times New Roman"/>
          <w:sz w:val="24"/>
          <w:szCs w:val="24"/>
        </w:rPr>
      </w:pPr>
      <w:r w:rsidRPr="008A3502">
        <w:rPr>
          <w:rFonts w:ascii="Times New Roman" w:hAnsi="Times New Roman" w:cs="Times New Roman"/>
          <w:sz w:val="24"/>
          <w:szCs w:val="24"/>
        </w:rPr>
        <w:t xml:space="preserve">Nakon provjere rada LAG-a, ponavljanjem </w:t>
      </w:r>
      <w:r w:rsidR="00554317" w:rsidRPr="008A3502">
        <w:rPr>
          <w:rFonts w:ascii="Times New Roman" w:hAnsi="Times New Roman" w:cs="Times New Roman"/>
          <w:sz w:val="24"/>
          <w:szCs w:val="24"/>
        </w:rPr>
        <w:t xml:space="preserve">delegiranih </w:t>
      </w:r>
      <w:r w:rsidRPr="008A3502">
        <w:rPr>
          <w:rFonts w:ascii="Times New Roman" w:hAnsi="Times New Roman" w:cs="Times New Roman"/>
          <w:sz w:val="24"/>
          <w:szCs w:val="24"/>
        </w:rPr>
        <w:t>administrativnih provjera, Agencija za plaćanja sklapa Ugovo</w:t>
      </w:r>
      <w:r w:rsidR="00554317" w:rsidRPr="008A3502">
        <w:rPr>
          <w:rFonts w:ascii="Times New Roman" w:hAnsi="Times New Roman" w:cs="Times New Roman"/>
          <w:sz w:val="24"/>
          <w:szCs w:val="24"/>
        </w:rPr>
        <w:t>r o sufinanciranju (za pozitivni</w:t>
      </w:r>
      <w:r w:rsidRPr="008A3502">
        <w:rPr>
          <w:rFonts w:ascii="Times New Roman" w:hAnsi="Times New Roman" w:cs="Times New Roman"/>
          <w:sz w:val="24"/>
          <w:szCs w:val="24"/>
        </w:rPr>
        <w:t xml:space="preserve"> prvi dio Zahtjeva </w:t>
      </w:r>
      <w:r w:rsidR="00554317" w:rsidRPr="008A3502">
        <w:rPr>
          <w:rFonts w:ascii="Times New Roman" w:hAnsi="Times New Roman" w:cs="Times New Roman"/>
          <w:sz w:val="24"/>
          <w:szCs w:val="24"/>
        </w:rPr>
        <w:t>za potporu), dok za</w:t>
      </w:r>
      <w:r w:rsidRPr="008A3502">
        <w:rPr>
          <w:rFonts w:ascii="Times New Roman" w:hAnsi="Times New Roman" w:cs="Times New Roman"/>
          <w:sz w:val="24"/>
          <w:szCs w:val="24"/>
        </w:rPr>
        <w:t xml:space="preserve"> negativno ocijenjene izdaje Odluku o odbijanju Zahtjeva za potporu.  </w:t>
      </w:r>
    </w:p>
    <w:p w:rsidR="002F1E45" w:rsidRPr="008A3502" w:rsidRDefault="002F1E45" w:rsidP="002F1E45">
      <w:pPr>
        <w:ind w:right="-274"/>
        <w:jc w:val="both"/>
        <w:rPr>
          <w:rFonts w:ascii="Times New Roman" w:hAnsi="Times New Roman" w:cs="Times New Roman"/>
          <w:sz w:val="24"/>
          <w:szCs w:val="24"/>
        </w:rPr>
      </w:pPr>
    </w:p>
    <w:p w:rsidR="00554317" w:rsidRPr="008A3502" w:rsidRDefault="00445D4B" w:rsidP="002F1E45">
      <w:pPr>
        <w:spacing w:after="120"/>
        <w:ind w:right="-274"/>
        <w:jc w:val="both"/>
        <w:rPr>
          <w:rFonts w:ascii="Times New Roman" w:hAnsi="Times New Roman" w:cs="Times New Roman"/>
          <w:sz w:val="24"/>
          <w:szCs w:val="24"/>
        </w:rPr>
      </w:pPr>
      <w:r w:rsidRPr="008A3502">
        <w:rPr>
          <w:rFonts w:ascii="Times New Roman" w:hAnsi="Times New Roman" w:cs="Times New Roman"/>
          <w:sz w:val="24"/>
          <w:szCs w:val="24"/>
        </w:rPr>
        <w:t>Nakon sklapanja Ugovora o sufinanciranju, nositelj projekt</w:t>
      </w:r>
      <w:r w:rsidR="00554317" w:rsidRPr="008A3502">
        <w:rPr>
          <w:rFonts w:ascii="Times New Roman" w:hAnsi="Times New Roman" w:cs="Times New Roman"/>
          <w:sz w:val="24"/>
          <w:szCs w:val="24"/>
        </w:rPr>
        <w:t>a provodi postupak nabave</w:t>
      </w:r>
      <w:r w:rsidRPr="008A3502">
        <w:rPr>
          <w:rFonts w:ascii="Times New Roman" w:hAnsi="Times New Roman" w:cs="Times New Roman"/>
          <w:sz w:val="24"/>
          <w:szCs w:val="24"/>
        </w:rPr>
        <w:t xml:space="preserve"> i podnosi drugi dio Zahtjeva za potporu.</w:t>
      </w:r>
    </w:p>
    <w:p w:rsidR="005C5CCE" w:rsidRPr="008A3502" w:rsidRDefault="00EA716A" w:rsidP="005C5CCE">
      <w:pPr>
        <w:ind w:right="-279"/>
        <w:jc w:val="both"/>
        <w:rPr>
          <w:rFonts w:ascii="Times New Roman" w:hAnsi="Times New Roman" w:cs="Times New Roman"/>
          <w:sz w:val="24"/>
          <w:szCs w:val="24"/>
        </w:rPr>
      </w:pPr>
      <w:r>
        <w:rPr>
          <w:rFonts w:ascii="Times New Roman" w:eastAsia="SimSun" w:hAnsi="Times New Roman" w:cs="Times New Roman"/>
          <w:noProof/>
          <w:sz w:val="24"/>
          <w:szCs w:val="24"/>
          <w:lang w:eastAsia="hr-HR"/>
        </w:rPr>
        <mc:AlternateContent>
          <mc:Choice Requires="wps">
            <w:drawing>
              <wp:inline distT="0" distB="0" distL="0" distR="0">
                <wp:extent cx="5943600" cy="1089025"/>
                <wp:effectExtent l="9525" t="8255" r="9525" b="7620"/>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08902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A0784C" w:rsidRDefault="00A0784C" w:rsidP="00554317">
                            <w:pPr>
                              <w:spacing w:after="120"/>
                              <w:rPr>
                                <w:rFonts w:ascii="Times New Roman" w:hAnsi="Times New Roman"/>
                                <w:b/>
                              </w:rPr>
                            </w:pPr>
                            <w:r w:rsidRPr="00F76FED">
                              <w:rPr>
                                <w:rFonts w:ascii="Times New Roman" w:hAnsi="Times New Roman"/>
                                <w:b/>
                                <w:sz w:val="24"/>
                                <w:szCs w:val="24"/>
                              </w:rPr>
                              <w:t xml:space="preserve">Napomena: </w:t>
                            </w:r>
                          </w:p>
                          <w:p w:rsidR="00A0784C" w:rsidRPr="00554317" w:rsidRDefault="00A0784C" w:rsidP="00554317">
                            <w:pPr>
                              <w:jc w:val="both"/>
                              <w:rPr>
                                <w:rFonts w:ascii="Times New Roman" w:hAnsi="Times New Roman" w:cs="Times New Roman"/>
                                <w:sz w:val="24"/>
                                <w:szCs w:val="24"/>
                              </w:rPr>
                            </w:pPr>
                            <w:r>
                              <w:rPr>
                                <w:rFonts w:ascii="Times New Roman" w:hAnsi="Times New Roman" w:cs="Times New Roman"/>
                                <w:sz w:val="24"/>
                                <w:szCs w:val="24"/>
                              </w:rPr>
                              <w:t>Nositelj projekta</w:t>
                            </w:r>
                            <w:r w:rsidRPr="00554317">
                              <w:rPr>
                                <w:rFonts w:ascii="Times New Roman" w:hAnsi="Times New Roman" w:cs="Times New Roman"/>
                                <w:sz w:val="24"/>
                                <w:szCs w:val="24"/>
                              </w:rPr>
                              <w:t xml:space="preserve"> može provesti postupak nabave u bilo kojem trenutku od objave Natječaja do podnošenja </w:t>
                            </w:r>
                            <w:r>
                              <w:rPr>
                                <w:rFonts w:ascii="Times New Roman" w:hAnsi="Times New Roman" w:cs="Times New Roman"/>
                                <w:sz w:val="24"/>
                                <w:szCs w:val="24"/>
                              </w:rPr>
                              <w:t xml:space="preserve">drugog dijela </w:t>
                            </w:r>
                            <w:r w:rsidRPr="00554317">
                              <w:rPr>
                                <w:rFonts w:ascii="Times New Roman" w:hAnsi="Times New Roman" w:cs="Times New Roman"/>
                                <w:sz w:val="24"/>
                                <w:szCs w:val="24"/>
                              </w:rPr>
                              <w:t xml:space="preserve">zahtjeva za potporu </w:t>
                            </w:r>
                            <w:r>
                              <w:rPr>
                                <w:rFonts w:ascii="Times New Roman" w:hAnsi="Times New Roman" w:cs="Times New Roman"/>
                                <w:sz w:val="24"/>
                                <w:szCs w:val="24"/>
                              </w:rPr>
                              <w:t xml:space="preserve">u Agenciju za plaćanja </w:t>
                            </w:r>
                            <w:r w:rsidRPr="00554317">
                              <w:rPr>
                                <w:rFonts w:ascii="Times New Roman" w:hAnsi="Times New Roman" w:cs="Times New Roman"/>
                                <w:sz w:val="24"/>
                                <w:szCs w:val="24"/>
                              </w:rPr>
                              <w:t>sukladno Uputi za prikupljanje ponuda i provedbu postupaka jed</w:t>
                            </w:r>
                            <w:r>
                              <w:rPr>
                                <w:rFonts w:ascii="Times New Roman" w:hAnsi="Times New Roman" w:cs="Times New Roman"/>
                                <w:sz w:val="24"/>
                                <w:szCs w:val="24"/>
                              </w:rPr>
                              <w:t xml:space="preserve">nostavne nabave koja je </w:t>
                            </w:r>
                            <w:r w:rsidRPr="00E27D50">
                              <w:rPr>
                                <w:rFonts w:ascii="Times New Roman" w:hAnsi="Times New Roman" w:cs="Times New Roman"/>
                                <w:sz w:val="24"/>
                                <w:szCs w:val="24"/>
                                <w:shd w:val="clear" w:color="auto" w:fill="FFFFFF" w:themeFill="background1"/>
                              </w:rPr>
                              <w:t>Prilog IV. ovog</w:t>
                            </w:r>
                            <w:r w:rsidRPr="00554317">
                              <w:rPr>
                                <w:rFonts w:ascii="Times New Roman" w:hAnsi="Times New Roman" w:cs="Times New Roman"/>
                                <w:sz w:val="24"/>
                                <w:szCs w:val="24"/>
                              </w:rPr>
                              <w:t xml:space="preserve"> Natječaja.</w:t>
                            </w:r>
                          </w:p>
                        </w:txbxContent>
                      </wps:txbx>
                      <wps:bodyPr rot="0" vert="horz" wrap="square" lIns="91440" tIns="45720" rIns="91440" bIns="45720" anchor="t" anchorCtr="0" upright="1">
                        <a:noAutofit/>
                      </wps:bodyPr>
                    </wps:wsp>
                  </a:graphicData>
                </a:graphic>
              </wp:inline>
            </w:drawing>
          </mc:Choice>
          <mc:Fallback>
            <w:pict>
              <v:shape id="Text Box 5" o:spid="_x0000_s1029" type="#_x0000_t202" style="width:468pt;height:85.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" filled="f" strokeweight=".5pt">
                <v:textbox>
                  <w:txbxContent>
                    <w:p w:rsidR="00A0784C" w:rsidRDefault="00A0784C" w:rsidP="00554317">
                      <w:pPr>
                        <w:spacing w:after="120"/>
                        <w:rPr>
                          <w:rFonts w:ascii="Times New Roman" w:hAnsi="Times New Roman"/>
                          <w:b/>
                        </w:rPr>
                      </w:pPr>
                      <w:r w:rsidRPr="00F76FED">
                        <w:rPr>
                          <w:rFonts w:ascii="Times New Roman" w:hAnsi="Times New Roman"/>
                          <w:b/>
                          <w:sz w:val="24"/>
                          <w:szCs w:val="24"/>
                        </w:rPr>
                        <w:t xml:space="preserve">Napomena: </w:t>
                      </w:r>
                    </w:p>
                    <w:p w:rsidR="00A0784C" w:rsidRPr="00554317" w:rsidRDefault="00A0784C" w:rsidP="00554317">
                      <w:pPr>
                        <w:jc w:val="both"/>
                        <w:rPr>
                          <w:rFonts w:ascii="Times New Roman" w:hAnsi="Times New Roman" w:cs="Times New Roman"/>
                          <w:sz w:val="24"/>
                          <w:szCs w:val="24"/>
                        </w:rPr>
                      </w:pPr>
                      <w:r>
                        <w:rPr>
                          <w:rFonts w:ascii="Times New Roman" w:hAnsi="Times New Roman" w:cs="Times New Roman"/>
                          <w:sz w:val="24"/>
                          <w:szCs w:val="24"/>
                        </w:rPr>
                        <w:t>Nositelj projekta</w:t>
                      </w:r>
                      <w:r w:rsidRPr="00554317">
                        <w:rPr>
                          <w:rFonts w:ascii="Times New Roman" w:hAnsi="Times New Roman" w:cs="Times New Roman"/>
                          <w:sz w:val="24"/>
                          <w:szCs w:val="24"/>
                        </w:rPr>
                        <w:t xml:space="preserve"> može provesti postupak nabave u bilo kojem trenutku od objave Natječaja do podnošenja </w:t>
                      </w:r>
                      <w:r>
                        <w:rPr>
                          <w:rFonts w:ascii="Times New Roman" w:hAnsi="Times New Roman" w:cs="Times New Roman"/>
                          <w:sz w:val="24"/>
                          <w:szCs w:val="24"/>
                        </w:rPr>
                        <w:t xml:space="preserve">drugog dijela </w:t>
                      </w:r>
                      <w:r w:rsidRPr="00554317">
                        <w:rPr>
                          <w:rFonts w:ascii="Times New Roman" w:hAnsi="Times New Roman" w:cs="Times New Roman"/>
                          <w:sz w:val="24"/>
                          <w:szCs w:val="24"/>
                        </w:rPr>
                        <w:t xml:space="preserve">zahtjeva za potporu </w:t>
                      </w:r>
                      <w:r>
                        <w:rPr>
                          <w:rFonts w:ascii="Times New Roman" w:hAnsi="Times New Roman" w:cs="Times New Roman"/>
                          <w:sz w:val="24"/>
                          <w:szCs w:val="24"/>
                        </w:rPr>
                        <w:t xml:space="preserve">u Agenciju za plaćanja </w:t>
                      </w:r>
                      <w:r w:rsidRPr="00554317">
                        <w:rPr>
                          <w:rFonts w:ascii="Times New Roman" w:hAnsi="Times New Roman" w:cs="Times New Roman"/>
                          <w:sz w:val="24"/>
                          <w:szCs w:val="24"/>
                        </w:rPr>
                        <w:t>sukladno Uputi za prikupljanje ponuda i provedbu postupaka jed</w:t>
                      </w:r>
                      <w:r>
                        <w:rPr>
                          <w:rFonts w:ascii="Times New Roman" w:hAnsi="Times New Roman" w:cs="Times New Roman"/>
                          <w:sz w:val="24"/>
                          <w:szCs w:val="24"/>
                        </w:rPr>
                        <w:t xml:space="preserve">nostavne nabave koja je </w:t>
                      </w:r>
                      <w:r w:rsidRPr="00E27D50">
                        <w:rPr>
                          <w:rFonts w:ascii="Times New Roman" w:hAnsi="Times New Roman" w:cs="Times New Roman"/>
                          <w:sz w:val="24"/>
                          <w:szCs w:val="24"/>
                          <w:shd w:val="clear" w:color="auto" w:fill="FFFFFF" w:themeFill="background1"/>
                        </w:rPr>
                        <w:t>Prilog IV. ovog</w:t>
                      </w:r>
                      <w:r w:rsidRPr="00554317">
                        <w:rPr>
                          <w:rFonts w:ascii="Times New Roman" w:hAnsi="Times New Roman" w:cs="Times New Roman"/>
                          <w:sz w:val="24"/>
                          <w:szCs w:val="24"/>
                        </w:rPr>
                        <w:t xml:space="preserve"> Natječaja.</w:t>
                      </w:r>
                    </w:p>
                  </w:txbxContent>
                </v:textbox>
                <w10:anchorlock/>
              </v:shape>
            </w:pict>
          </mc:Fallback>
        </mc:AlternateContent>
      </w:r>
    </w:p>
    <w:p w:rsidR="0060346E" w:rsidRPr="008A3502" w:rsidRDefault="0060346E" w:rsidP="005C5CCE">
      <w:pPr>
        <w:ind w:right="-279"/>
        <w:jc w:val="both"/>
        <w:rPr>
          <w:rFonts w:ascii="Times New Roman" w:hAnsi="Times New Roman" w:cs="Times New Roman"/>
          <w:sz w:val="24"/>
          <w:szCs w:val="24"/>
        </w:rPr>
      </w:pPr>
    </w:p>
    <w:p w:rsidR="0060346E" w:rsidRPr="008A3502" w:rsidRDefault="005C5CCE" w:rsidP="005C5CCE">
      <w:pPr>
        <w:ind w:right="-279"/>
        <w:jc w:val="both"/>
        <w:rPr>
          <w:rFonts w:ascii="Times New Roman" w:hAnsi="Times New Roman" w:cs="Times New Roman"/>
          <w:sz w:val="24"/>
          <w:szCs w:val="24"/>
        </w:rPr>
      </w:pPr>
      <w:r w:rsidRPr="008A3502">
        <w:rPr>
          <w:rFonts w:ascii="Times New Roman" w:hAnsi="Times New Roman" w:cs="Times New Roman"/>
          <w:sz w:val="24"/>
          <w:szCs w:val="24"/>
        </w:rPr>
        <w:lastRenderedPageBreak/>
        <w:t xml:space="preserve">Administrativnu kontrolu drugog dijela Zahtjeva za potporu provodi Agencija za plaćanja i donosi </w:t>
      </w:r>
    </w:p>
    <w:p w:rsidR="005C5CCE" w:rsidRPr="008A3502" w:rsidRDefault="005C5CCE" w:rsidP="005C5CCE">
      <w:pPr>
        <w:ind w:right="-279"/>
        <w:jc w:val="both"/>
        <w:rPr>
          <w:rFonts w:ascii="Times New Roman" w:hAnsi="Times New Roman" w:cs="Times New Roman"/>
          <w:sz w:val="24"/>
          <w:szCs w:val="24"/>
        </w:rPr>
      </w:pPr>
      <w:r w:rsidRPr="008A3502">
        <w:rPr>
          <w:rFonts w:ascii="Times New Roman" w:hAnsi="Times New Roman" w:cs="Times New Roman"/>
          <w:sz w:val="24"/>
          <w:szCs w:val="24"/>
        </w:rPr>
        <w:t>sljedeće akte:</w:t>
      </w:r>
    </w:p>
    <w:p w:rsidR="005C5CCE" w:rsidRPr="008A3502" w:rsidRDefault="005C5CCE" w:rsidP="005C5CCE">
      <w:pPr>
        <w:ind w:right="-279"/>
        <w:jc w:val="both"/>
        <w:rPr>
          <w:rFonts w:ascii="Times New Roman" w:hAnsi="Times New Roman" w:cs="Times New Roman"/>
          <w:sz w:val="24"/>
          <w:szCs w:val="24"/>
        </w:rPr>
      </w:pPr>
      <w:r w:rsidRPr="008A3502">
        <w:rPr>
          <w:rFonts w:ascii="Times New Roman" w:hAnsi="Times New Roman" w:cs="Times New Roman"/>
          <w:sz w:val="24"/>
          <w:szCs w:val="24"/>
        </w:rPr>
        <w:t>– Odluku o odbijanju Zahtjeva za potporu ili</w:t>
      </w:r>
    </w:p>
    <w:p w:rsidR="005C5CCE" w:rsidRPr="008A3502" w:rsidRDefault="005C5CCE" w:rsidP="005C5CCE">
      <w:pPr>
        <w:spacing w:after="120"/>
        <w:ind w:right="-274"/>
        <w:jc w:val="both"/>
        <w:rPr>
          <w:rFonts w:ascii="Times New Roman" w:hAnsi="Times New Roman" w:cs="Times New Roman"/>
          <w:sz w:val="24"/>
          <w:szCs w:val="24"/>
        </w:rPr>
      </w:pPr>
      <w:r w:rsidRPr="008A3502">
        <w:rPr>
          <w:rFonts w:ascii="Times New Roman" w:hAnsi="Times New Roman" w:cs="Times New Roman"/>
          <w:sz w:val="24"/>
          <w:szCs w:val="24"/>
        </w:rPr>
        <w:t>– Odluku o dodjeli sredstava.</w:t>
      </w:r>
    </w:p>
    <w:p w:rsidR="005C5CCE" w:rsidRDefault="005C5CCE" w:rsidP="002F1E45">
      <w:pPr>
        <w:ind w:right="-274"/>
        <w:jc w:val="both"/>
        <w:rPr>
          <w:rFonts w:ascii="Times New Roman" w:hAnsi="Times New Roman" w:cs="Times New Roman"/>
          <w:sz w:val="24"/>
          <w:szCs w:val="24"/>
        </w:rPr>
      </w:pPr>
      <w:r w:rsidRPr="008A3502">
        <w:rPr>
          <w:rFonts w:ascii="Times New Roman" w:hAnsi="Times New Roman" w:cs="Times New Roman"/>
          <w:sz w:val="24"/>
          <w:szCs w:val="24"/>
        </w:rPr>
        <w:t>Način dostave i dokumentacija potrebna prilikom podnošenja Zahtjeva za isplatu propisuje se Natječajem za provedbu LRS, kao i ostale odredbe vezane uz provedbu projekata.</w:t>
      </w:r>
    </w:p>
    <w:p w:rsidR="002F1E45" w:rsidRPr="008A3502" w:rsidRDefault="002F1E45" w:rsidP="002F1E45">
      <w:pPr>
        <w:ind w:right="-274"/>
        <w:jc w:val="both"/>
        <w:rPr>
          <w:rFonts w:ascii="Times New Roman" w:hAnsi="Times New Roman" w:cs="Times New Roman"/>
          <w:sz w:val="24"/>
          <w:szCs w:val="24"/>
        </w:rPr>
      </w:pPr>
    </w:p>
    <w:p w:rsidR="00554317" w:rsidRPr="008A3502" w:rsidRDefault="005C5CCE" w:rsidP="000F4779">
      <w:pPr>
        <w:tabs>
          <w:tab w:val="left" w:pos="0"/>
          <w:tab w:val="left" w:pos="284"/>
        </w:tabs>
        <w:spacing w:line="259" w:lineRule="auto"/>
        <w:jc w:val="both"/>
        <w:rPr>
          <w:rFonts w:ascii="Times New Roman" w:hAnsi="Times New Roman" w:cs="Times New Roman"/>
          <w:sz w:val="24"/>
          <w:szCs w:val="24"/>
        </w:rPr>
      </w:pPr>
      <w:r w:rsidRPr="008A3502">
        <w:rPr>
          <w:rFonts w:ascii="Times New Roman" w:hAnsi="Times New Roman" w:cs="Times New Roman"/>
          <w:sz w:val="24"/>
          <w:szCs w:val="24"/>
        </w:rPr>
        <w:t>Detaljni postupak dodjele potpore i razdoblje provedbe projekta, Agencija za plaćanja propisuje Natječajem za provedbu LRS.</w:t>
      </w:r>
    </w:p>
    <w:p w:rsidR="00554317" w:rsidRPr="008A3502" w:rsidRDefault="00554317" w:rsidP="00E359E2">
      <w:pPr>
        <w:ind w:right="-279"/>
        <w:jc w:val="both"/>
        <w:rPr>
          <w:rFonts w:ascii="Times New Roman" w:hAnsi="Times New Roman" w:cs="Times New Roman"/>
          <w:sz w:val="24"/>
          <w:szCs w:val="24"/>
        </w:rPr>
      </w:pPr>
    </w:p>
    <w:p w:rsidR="00E359E2" w:rsidRPr="008A3502" w:rsidRDefault="00EA716A" w:rsidP="006B56ED">
      <w:pPr>
        <w:tabs>
          <w:tab w:val="left" w:pos="0"/>
          <w:tab w:val="left" w:pos="284"/>
        </w:tabs>
        <w:spacing w:line="259" w:lineRule="auto"/>
        <w:jc w:val="both"/>
        <w:rPr>
          <w:rFonts w:ascii="Times New Roman" w:eastAsia="Calibri" w:hAnsi="Times New Roman" w:cs="Times New Roman"/>
          <w:sz w:val="24"/>
          <w:szCs w:val="24"/>
        </w:rPr>
      </w:pPr>
      <w:r>
        <w:rPr>
          <w:rFonts w:ascii="Times New Roman" w:eastAsia="SimSun" w:hAnsi="Times New Roman" w:cs="Times New Roman"/>
          <w:noProof/>
          <w:sz w:val="24"/>
          <w:szCs w:val="24"/>
          <w:lang w:eastAsia="hr-HR"/>
        </w:rPr>
        <mc:AlternateContent>
          <mc:Choice Requires="wps">
            <w:drawing>
              <wp:inline distT="0" distB="0" distL="0" distR="0">
                <wp:extent cx="5943600" cy="685800"/>
                <wp:effectExtent l="9525" t="8255" r="9525" b="10795"/>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68580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A0784C" w:rsidRDefault="00A0784C" w:rsidP="007C1949">
                            <w:pPr>
                              <w:spacing w:after="120"/>
                              <w:rPr>
                                <w:rFonts w:ascii="Times New Roman" w:hAnsi="Times New Roman"/>
                                <w:b/>
                              </w:rPr>
                            </w:pPr>
                            <w:r w:rsidRPr="00F76FED">
                              <w:rPr>
                                <w:rFonts w:ascii="Times New Roman" w:hAnsi="Times New Roman"/>
                                <w:b/>
                                <w:sz w:val="24"/>
                                <w:szCs w:val="24"/>
                              </w:rPr>
                              <w:t xml:space="preserve">Napomena: </w:t>
                            </w:r>
                          </w:p>
                          <w:p w:rsidR="00A0784C" w:rsidRPr="00F76FED" w:rsidRDefault="00A0784C" w:rsidP="007C1949">
                            <w:pPr>
                              <w:jc w:val="both"/>
                              <w:rPr>
                                <w:rFonts w:ascii="Times New Roman" w:hAnsi="Times New Roman"/>
                                <w:sz w:val="24"/>
                                <w:szCs w:val="24"/>
                              </w:rPr>
                            </w:pPr>
                            <w:r>
                              <w:rPr>
                                <w:rFonts w:ascii="Times New Roman" w:hAnsi="Times New Roman"/>
                                <w:sz w:val="24"/>
                                <w:szCs w:val="24"/>
                              </w:rPr>
                              <w:t>Agencija za plaćanja nakon provedene administrativne kontrole</w:t>
                            </w:r>
                            <w:r w:rsidRPr="008E62A2">
                              <w:rPr>
                                <w:rFonts w:ascii="Times New Roman" w:hAnsi="Times New Roman"/>
                                <w:sz w:val="24"/>
                                <w:szCs w:val="24"/>
                              </w:rPr>
                              <w:t xml:space="preserve"> </w:t>
                            </w:r>
                            <w:r>
                              <w:rPr>
                                <w:rFonts w:ascii="Times New Roman" w:hAnsi="Times New Roman"/>
                                <w:sz w:val="24"/>
                                <w:szCs w:val="24"/>
                              </w:rPr>
                              <w:t xml:space="preserve">nositelju projekta dostavlja odluke. </w:t>
                            </w:r>
                          </w:p>
                        </w:txbxContent>
                      </wps:txbx>
                      <wps:bodyPr rot="0" vert="horz" wrap="square" lIns="91440" tIns="45720" rIns="91440" bIns="45720" anchor="t" anchorCtr="0" upright="1">
                        <a:noAutofit/>
                      </wps:bodyPr>
                    </wps:wsp>
                  </a:graphicData>
                </a:graphic>
              </wp:inline>
            </w:drawing>
          </mc:Choice>
          <mc:Fallback>
            <w:pict>
              <v:shape id="Text Box 4" o:spid="_x0000_s1030" type="#_x0000_t202" style="width:468pt;height:5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" filled="f" strokeweight=".5pt">
                <v:textbox>
                  <w:txbxContent>
                    <w:p w:rsidR="00A0784C" w:rsidRDefault="00A0784C" w:rsidP="007C1949">
                      <w:pPr>
                        <w:spacing w:after="120"/>
                        <w:rPr>
                          <w:rFonts w:ascii="Times New Roman" w:hAnsi="Times New Roman"/>
                          <w:b/>
                        </w:rPr>
                      </w:pPr>
                      <w:r w:rsidRPr="00F76FED">
                        <w:rPr>
                          <w:rFonts w:ascii="Times New Roman" w:hAnsi="Times New Roman"/>
                          <w:b/>
                          <w:sz w:val="24"/>
                          <w:szCs w:val="24"/>
                        </w:rPr>
                        <w:t xml:space="preserve">Napomena: </w:t>
                      </w:r>
                    </w:p>
                    <w:p w:rsidR="00A0784C" w:rsidRPr="00F76FED" w:rsidRDefault="00A0784C" w:rsidP="007C1949">
                      <w:pPr>
                        <w:jc w:val="both"/>
                        <w:rPr>
                          <w:rFonts w:ascii="Times New Roman" w:hAnsi="Times New Roman"/>
                          <w:sz w:val="24"/>
                          <w:szCs w:val="24"/>
                        </w:rPr>
                      </w:pPr>
                      <w:r>
                        <w:rPr>
                          <w:rFonts w:ascii="Times New Roman" w:hAnsi="Times New Roman"/>
                          <w:sz w:val="24"/>
                          <w:szCs w:val="24"/>
                        </w:rPr>
                        <w:t>Agencija za plaćanja nakon provedene administrativne kontrole</w:t>
                      </w:r>
                      <w:r w:rsidRPr="008E62A2">
                        <w:rPr>
                          <w:rFonts w:ascii="Times New Roman" w:hAnsi="Times New Roman"/>
                          <w:sz w:val="24"/>
                          <w:szCs w:val="24"/>
                        </w:rPr>
                        <w:t xml:space="preserve"> </w:t>
                      </w:r>
                      <w:r>
                        <w:rPr>
                          <w:rFonts w:ascii="Times New Roman" w:hAnsi="Times New Roman"/>
                          <w:sz w:val="24"/>
                          <w:szCs w:val="24"/>
                        </w:rPr>
                        <w:t xml:space="preserve">nositelju projekta dostavlja odluke. </w:t>
                      </w:r>
                    </w:p>
                  </w:txbxContent>
                </v:textbox>
                <w10:anchorlock/>
              </v:shape>
            </w:pict>
          </mc:Fallback>
        </mc:AlternateContent>
      </w:r>
    </w:p>
    <w:p w:rsidR="0060346E" w:rsidRPr="008A3502" w:rsidRDefault="0060346E">
      <w:pPr>
        <w:spacing w:after="160" w:line="259" w:lineRule="auto"/>
        <w:rPr>
          <w:rFonts w:ascii="Times New Roman" w:eastAsia="Calibri" w:hAnsi="Times New Roman" w:cs="Times New Roman"/>
          <w:sz w:val="24"/>
          <w:szCs w:val="24"/>
        </w:rPr>
      </w:pPr>
    </w:p>
    <w:p w:rsidR="004B744B" w:rsidRDefault="004B744B">
      <w:pPr>
        <w:spacing w:after="160" w:line="259" w:lineRule="auto"/>
        <w:rPr>
          <w:rFonts w:ascii="Times New Roman" w:eastAsia="Calibri" w:hAnsi="Times New Roman" w:cs="Times New Roman"/>
          <w:sz w:val="24"/>
          <w:szCs w:val="24"/>
        </w:rPr>
      </w:pPr>
      <w:r>
        <w:rPr>
          <w:rFonts w:ascii="Times New Roman" w:eastAsia="Calibri" w:hAnsi="Times New Roman" w:cs="Times New Roman"/>
          <w:sz w:val="24"/>
          <w:szCs w:val="24"/>
        </w:rPr>
        <w:br w:type="page"/>
      </w:r>
    </w:p>
    <w:p w:rsidR="00B96606" w:rsidRPr="008A3502" w:rsidRDefault="00B96606">
      <w:pPr>
        <w:spacing w:after="160" w:line="259" w:lineRule="auto"/>
        <w:rPr>
          <w:rFonts w:ascii="Times New Roman" w:eastAsia="Calibri" w:hAnsi="Times New Roman" w:cs="Times New Roman"/>
          <w:sz w:val="24"/>
          <w:szCs w:val="24"/>
        </w:rPr>
      </w:pPr>
    </w:p>
    <w:p w:rsidR="009604D2" w:rsidRPr="008A3502" w:rsidRDefault="009604D2" w:rsidP="00804F9D">
      <w:pPr>
        <w:pStyle w:val="Naslov1"/>
        <w:rPr>
          <w:rFonts w:ascii="Times New Roman" w:hAnsi="Times New Roman" w:cs="Times New Roman"/>
          <w:b/>
          <w:color w:val="auto"/>
          <w:sz w:val="24"/>
          <w:szCs w:val="24"/>
        </w:rPr>
      </w:pPr>
      <w:bookmarkStart w:id="91" w:name="_Toc374545430"/>
      <w:bookmarkStart w:id="92" w:name="_Toc505958402"/>
      <w:bookmarkStart w:id="93" w:name="_Toc518045217"/>
      <w:bookmarkEnd w:id="91"/>
      <w:r w:rsidRPr="008A3502">
        <w:rPr>
          <w:rFonts w:ascii="Times New Roman" w:hAnsi="Times New Roman" w:cs="Times New Roman"/>
          <w:b/>
          <w:color w:val="auto"/>
          <w:sz w:val="24"/>
          <w:szCs w:val="24"/>
        </w:rPr>
        <w:t>OBRASCI I PRILOZI</w:t>
      </w:r>
      <w:bookmarkEnd w:id="92"/>
      <w:bookmarkEnd w:id="93"/>
    </w:p>
    <w:p w:rsidR="009604D2" w:rsidRPr="008A3502" w:rsidRDefault="009604D2" w:rsidP="00DE6539">
      <w:pPr>
        <w:ind w:right="-279"/>
        <w:rPr>
          <w:rFonts w:ascii="Times New Roman" w:hAnsi="Times New Roman" w:cs="Times New Roman"/>
          <w:b/>
          <w:sz w:val="24"/>
          <w:szCs w:val="24"/>
        </w:rPr>
      </w:pPr>
    </w:p>
    <w:p w:rsidR="00DE6539" w:rsidRPr="008A3502" w:rsidRDefault="00C45710" w:rsidP="00DE6539">
      <w:pPr>
        <w:ind w:right="-279"/>
        <w:rPr>
          <w:rFonts w:ascii="Times New Roman" w:hAnsi="Times New Roman" w:cs="Times New Roman"/>
          <w:b/>
          <w:sz w:val="24"/>
          <w:szCs w:val="24"/>
          <w:u w:val="single"/>
        </w:rPr>
      </w:pPr>
      <w:r w:rsidRPr="008A3502">
        <w:rPr>
          <w:rFonts w:ascii="Times New Roman" w:hAnsi="Times New Roman" w:cs="Times New Roman"/>
          <w:b/>
          <w:sz w:val="24"/>
          <w:szCs w:val="24"/>
          <w:u w:val="single"/>
        </w:rPr>
        <w:t xml:space="preserve">Obrasci koji su sastavni dio </w:t>
      </w:r>
      <w:r w:rsidR="00E5004A" w:rsidRPr="008A3502">
        <w:rPr>
          <w:rFonts w:ascii="Times New Roman" w:hAnsi="Times New Roman" w:cs="Times New Roman"/>
          <w:b/>
          <w:sz w:val="24"/>
          <w:szCs w:val="24"/>
          <w:u w:val="single"/>
        </w:rPr>
        <w:t>Natječaja</w:t>
      </w:r>
      <w:r w:rsidR="002803C6" w:rsidRPr="008A3502">
        <w:rPr>
          <w:rFonts w:ascii="Times New Roman" w:hAnsi="Times New Roman" w:cs="Times New Roman"/>
          <w:b/>
          <w:sz w:val="24"/>
          <w:szCs w:val="24"/>
          <w:u w:val="single"/>
        </w:rPr>
        <w:t>*</w:t>
      </w:r>
      <w:r w:rsidR="00DE6539" w:rsidRPr="008A3502">
        <w:rPr>
          <w:rFonts w:ascii="Times New Roman" w:hAnsi="Times New Roman" w:cs="Times New Roman"/>
          <w:b/>
          <w:sz w:val="24"/>
          <w:szCs w:val="24"/>
          <w:u w:val="single"/>
        </w:rPr>
        <w:t>:</w:t>
      </w:r>
    </w:p>
    <w:p w:rsidR="00255B4D" w:rsidRPr="008A3502" w:rsidRDefault="00255B4D" w:rsidP="00DE6539">
      <w:pPr>
        <w:ind w:left="284" w:right="-279" w:hanging="284"/>
        <w:jc w:val="both"/>
        <w:rPr>
          <w:rFonts w:ascii="Times New Roman" w:hAnsi="Times New Roman" w:cs="Times New Roman"/>
          <w:sz w:val="24"/>
          <w:szCs w:val="24"/>
        </w:rPr>
      </w:pPr>
    </w:p>
    <w:p w:rsidR="00B15F2C" w:rsidRPr="008A3502" w:rsidRDefault="00172DB8" w:rsidP="00DE6539">
      <w:pPr>
        <w:ind w:left="284" w:right="-279" w:hanging="284"/>
        <w:jc w:val="both"/>
        <w:rPr>
          <w:rFonts w:ascii="Times New Roman" w:hAnsi="Times New Roman" w:cs="Times New Roman"/>
          <w:sz w:val="24"/>
          <w:szCs w:val="24"/>
        </w:rPr>
      </w:pPr>
      <w:r w:rsidRPr="008A3502">
        <w:rPr>
          <w:rFonts w:ascii="Times New Roman" w:hAnsi="Times New Roman" w:cs="Times New Roman"/>
          <w:sz w:val="24"/>
          <w:szCs w:val="24"/>
        </w:rPr>
        <w:t>Obrazac A</w:t>
      </w:r>
      <w:r w:rsidR="006F5C02" w:rsidRPr="008A3502">
        <w:rPr>
          <w:rFonts w:ascii="Times New Roman" w:hAnsi="Times New Roman" w:cs="Times New Roman"/>
          <w:sz w:val="24"/>
          <w:szCs w:val="24"/>
        </w:rPr>
        <w:t xml:space="preserve">. - </w:t>
      </w:r>
      <w:r w:rsidR="00E5004A" w:rsidRPr="008A3502">
        <w:rPr>
          <w:rFonts w:ascii="Times New Roman" w:hAnsi="Times New Roman" w:cs="Times New Roman"/>
          <w:sz w:val="24"/>
          <w:szCs w:val="24"/>
        </w:rPr>
        <w:t>Prijavni obrazac</w:t>
      </w:r>
    </w:p>
    <w:p w:rsidR="006F5C02" w:rsidRPr="008A3502" w:rsidRDefault="00CD2222" w:rsidP="006F5C02">
      <w:pPr>
        <w:ind w:left="284" w:right="-279" w:hanging="284"/>
        <w:jc w:val="both"/>
        <w:rPr>
          <w:rFonts w:ascii="Times New Roman" w:hAnsi="Times New Roman" w:cs="Times New Roman"/>
          <w:sz w:val="24"/>
          <w:szCs w:val="24"/>
        </w:rPr>
      </w:pPr>
      <w:r w:rsidRPr="008A3502">
        <w:rPr>
          <w:rFonts w:ascii="Times New Roman" w:hAnsi="Times New Roman" w:cs="Times New Roman"/>
          <w:sz w:val="24"/>
          <w:szCs w:val="24"/>
        </w:rPr>
        <w:t>Obrazac B. – Plan nabave</w:t>
      </w:r>
      <w:r w:rsidR="004C3755" w:rsidRPr="008A3502">
        <w:rPr>
          <w:rFonts w:ascii="Times New Roman" w:hAnsi="Times New Roman" w:cs="Times New Roman"/>
          <w:sz w:val="24"/>
          <w:szCs w:val="24"/>
        </w:rPr>
        <w:t xml:space="preserve">/Tablica troškova i izračuna potpore </w:t>
      </w:r>
    </w:p>
    <w:p w:rsidR="00706FE0" w:rsidRPr="008A3502" w:rsidRDefault="00706FE0" w:rsidP="00CD2222">
      <w:pPr>
        <w:ind w:right="-279"/>
        <w:jc w:val="both"/>
        <w:rPr>
          <w:rFonts w:ascii="Times New Roman" w:hAnsi="Times New Roman" w:cs="Times New Roman"/>
          <w:sz w:val="24"/>
          <w:szCs w:val="24"/>
        </w:rPr>
      </w:pPr>
    </w:p>
    <w:p w:rsidR="00760AC7" w:rsidRPr="008A3502" w:rsidRDefault="002803C6" w:rsidP="00760AC7">
      <w:pPr>
        <w:ind w:left="284" w:right="-279" w:hanging="284"/>
        <w:jc w:val="both"/>
        <w:rPr>
          <w:rFonts w:ascii="Times New Roman" w:hAnsi="Times New Roman" w:cs="Times New Roman"/>
          <w:sz w:val="24"/>
          <w:szCs w:val="24"/>
        </w:rPr>
      </w:pPr>
      <w:r w:rsidRPr="008A3502">
        <w:rPr>
          <w:rFonts w:ascii="Times New Roman" w:hAnsi="Times New Roman" w:cs="Times New Roman"/>
          <w:sz w:val="24"/>
          <w:szCs w:val="24"/>
        </w:rPr>
        <w:t>*</w:t>
      </w:r>
      <w:r w:rsidR="00760AC7" w:rsidRPr="008A3502">
        <w:rPr>
          <w:rFonts w:ascii="Times New Roman" w:hAnsi="Times New Roman" w:cs="Times New Roman"/>
          <w:sz w:val="24"/>
          <w:szCs w:val="24"/>
        </w:rPr>
        <w:t>Svi nositelji projek</w:t>
      </w:r>
      <w:r w:rsidR="00AA15BB" w:rsidRPr="008A3502">
        <w:rPr>
          <w:rFonts w:ascii="Times New Roman" w:hAnsi="Times New Roman" w:cs="Times New Roman"/>
          <w:sz w:val="24"/>
          <w:szCs w:val="24"/>
        </w:rPr>
        <w:t>a</w:t>
      </w:r>
      <w:r w:rsidR="00760AC7" w:rsidRPr="008A3502">
        <w:rPr>
          <w:rFonts w:ascii="Times New Roman" w:hAnsi="Times New Roman" w:cs="Times New Roman"/>
          <w:sz w:val="24"/>
          <w:szCs w:val="24"/>
        </w:rPr>
        <w:t xml:space="preserve">ta obvezni su </w:t>
      </w:r>
      <w:r w:rsidR="004235B7" w:rsidRPr="008A3502">
        <w:rPr>
          <w:rFonts w:ascii="Times New Roman" w:hAnsi="Times New Roman" w:cs="Times New Roman"/>
          <w:sz w:val="24"/>
          <w:szCs w:val="24"/>
        </w:rPr>
        <w:t>ispuniti</w:t>
      </w:r>
      <w:r w:rsidR="00760AC7" w:rsidRPr="008A3502">
        <w:rPr>
          <w:rFonts w:ascii="Times New Roman" w:hAnsi="Times New Roman" w:cs="Times New Roman"/>
          <w:sz w:val="24"/>
          <w:szCs w:val="24"/>
        </w:rPr>
        <w:t xml:space="preserve"> obrasce</w:t>
      </w:r>
      <w:r w:rsidR="008D6805">
        <w:rPr>
          <w:rFonts w:ascii="Times New Roman" w:hAnsi="Times New Roman" w:cs="Times New Roman"/>
          <w:sz w:val="24"/>
          <w:szCs w:val="24"/>
        </w:rPr>
        <w:t xml:space="preserve"> </w:t>
      </w:r>
      <w:r w:rsidR="00AF27F7" w:rsidRPr="008A3502">
        <w:rPr>
          <w:rFonts w:ascii="Times New Roman" w:hAnsi="Times New Roman" w:cs="Times New Roman"/>
          <w:sz w:val="24"/>
          <w:szCs w:val="24"/>
        </w:rPr>
        <w:t>A i B.</w:t>
      </w:r>
    </w:p>
    <w:p w:rsidR="001E25CA" w:rsidRPr="008A3502" w:rsidRDefault="001E25CA" w:rsidP="00A0109C">
      <w:pPr>
        <w:ind w:right="-279"/>
        <w:jc w:val="both"/>
        <w:rPr>
          <w:rFonts w:ascii="Times New Roman" w:hAnsi="Times New Roman" w:cs="Times New Roman"/>
          <w:sz w:val="24"/>
          <w:szCs w:val="24"/>
        </w:rPr>
      </w:pPr>
    </w:p>
    <w:p w:rsidR="00DE6539" w:rsidRPr="008A3502" w:rsidRDefault="00C45710" w:rsidP="00DE6539">
      <w:pPr>
        <w:ind w:right="-279"/>
        <w:rPr>
          <w:rFonts w:ascii="Times New Roman" w:hAnsi="Times New Roman" w:cs="Times New Roman"/>
          <w:b/>
          <w:sz w:val="24"/>
          <w:szCs w:val="24"/>
          <w:u w:val="single"/>
        </w:rPr>
      </w:pPr>
      <w:r w:rsidRPr="008A3502">
        <w:rPr>
          <w:rFonts w:ascii="Times New Roman" w:hAnsi="Times New Roman" w:cs="Times New Roman"/>
          <w:b/>
          <w:sz w:val="24"/>
          <w:szCs w:val="24"/>
          <w:u w:val="single"/>
        </w:rPr>
        <w:t>Prilozi koji su sastavni d</w:t>
      </w:r>
      <w:r w:rsidR="00E5004A" w:rsidRPr="008A3502">
        <w:rPr>
          <w:rFonts w:ascii="Times New Roman" w:hAnsi="Times New Roman" w:cs="Times New Roman"/>
          <w:b/>
          <w:sz w:val="24"/>
          <w:szCs w:val="24"/>
          <w:u w:val="single"/>
        </w:rPr>
        <w:t>io Natječaja</w:t>
      </w:r>
      <w:r w:rsidRPr="008A3502">
        <w:rPr>
          <w:rFonts w:ascii="Times New Roman" w:hAnsi="Times New Roman" w:cs="Times New Roman"/>
          <w:b/>
          <w:sz w:val="24"/>
          <w:szCs w:val="24"/>
          <w:u w:val="single"/>
        </w:rPr>
        <w:t>:</w:t>
      </w:r>
    </w:p>
    <w:p w:rsidR="00D71675" w:rsidRPr="008A3502" w:rsidRDefault="00D71675" w:rsidP="00045BDA">
      <w:pPr>
        <w:ind w:right="-279"/>
        <w:jc w:val="both"/>
        <w:rPr>
          <w:rFonts w:ascii="Times New Roman" w:hAnsi="Times New Roman" w:cs="Times New Roman"/>
          <w:sz w:val="24"/>
          <w:szCs w:val="24"/>
          <w:u w:val="single"/>
        </w:rPr>
      </w:pPr>
    </w:p>
    <w:p w:rsidR="00E5004A" w:rsidRPr="008A3502" w:rsidRDefault="00172DB8" w:rsidP="00045BDA">
      <w:pPr>
        <w:ind w:right="-279"/>
        <w:jc w:val="both"/>
        <w:rPr>
          <w:rFonts w:ascii="Times New Roman" w:hAnsi="Times New Roman" w:cs="Times New Roman"/>
          <w:sz w:val="24"/>
          <w:szCs w:val="24"/>
        </w:rPr>
      </w:pPr>
      <w:r w:rsidRPr="008A3502">
        <w:rPr>
          <w:rFonts w:ascii="Times New Roman" w:hAnsi="Times New Roman" w:cs="Times New Roman"/>
          <w:sz w:val="24"/>
          <w:szCs w:val="24"/>
        </w:rPr>
        <w:t>Prilog I</w:t>
      </w:r>
      <w:r w:rsidR="005D41C5" w:rsidRPr="008A3502">
        <w:rPr>
          <w:rFonts w:ascii="Times New Roman" w:hAnsi="Times New Roman" w:cs="Times New Roman"/>
          <w:sz w:val="24"/>
          <w:szCs w:val="24"/>
        </w:rPr>
        <w:t>. -</w:t>
      </w:r>
      <w:r w:rsidR="00E5004A" w:rsidRPr="008A3502">
        <w:rPr>
          <w:rFonts w:ascii="Times New Roman" w:hAnsi="Times New Roman" w:cs="Times New Roman"/>
          <w:sz w:val="24"/>
          <w:szCs w:val="24"/>
        </w:rPr>
        <w:t xml:space="preserve"> Dokumentacija za podnošenje</w:t>
      </w:r>
      <w:r w:rsidR="00E27D50" w:rsidRPr="008A3502">
        <w:rPr>
          <w:rFonts w:ascii="Times New Roman" w:hAnsi="Times New Roman" w:cs="Times New Roman"/>
          <w:sz w:val="24"/>
          <w:szCs w:val="24"/>
        </w:rPr>
        <w:t xml:space="preserve"> prijave projekta</w:t>
      </w:r>
    </w:p>
    <w:p w:rsidR="003D464C" w:rsidRPr="008A3502" w:rsidRDefault="003D464C" w:rsidP="00045BDA">
      <w:pPr>
        <w:ind w:right="-279"/>
        <w:jc w:val="both"/>
        <w:rPr>
          <w:rFonts w:ascii="Times New Roman" w:hAnsi="Times New Roman" w:cs="Times New Roman"/>
          <w:sz w:val="24"/>
          <w:szCs w:val="24"/>
        </w:rPr>
      </w:pPr>
      <w:r w:rsidRPr="008A3502">
        <w:rPr>
          <w:rFonts w:ascii="Times New Roman" w:hAnsi="Times New Roman" w:cs="Times New Roman"/>
          <w:sz w:val="24"/>
          <w:szCs w:val="24"/>
        </w:rPr>
        <w:t xml:space="preserve">Prilog II. </w:t>
      </w:r>
      <w:r w:rsidR="005D41C5" w:rsidRPr="008A3502">
        <w:rPr>
          <w:rFonts w:ascii="Times New Roman" w:hAnsi="Times New Roman" w:cs="Times New Roman"/>
          <w:sz w:val="24"/>
          <w:szCs w:val="24"/>
        </w:rPr>
        <w:t>-</w:t>
      </w:r>
      <w:r w:rsidRPr="008A3502">
        <w:rPr>
          <w:rFonts w:ascii="Times New Roman" w:hAnsi="Times New Roman" w:cs="Times New Roman"/>
          <w:sz w:val="24"/>
          <w:szCs w:val="24"/>
        </w:rPr>
        <w:t xml:space="preserve"> Lista prihvatljivih troškova </w:t>
      </w:r>
    </w:p>
    <w:p w:rsidR="00F370F1" w:rsidRPr="008A3502" w:rsidRDefault="003B1320" w:rsidP="00F370F1">
      <w:pPr>
        <w:ind w:right="-279"/>
        <w:jc w:val="both"/>
        <w:rPr>
          <w:rFonts w:ascii="Times New Roman" w:hAnsi="Times New Roman" w:cs="Times New Roman"/>
          <w:sz w:val="24"/>
          <w:szCs w:val="24"/>
        </w:rPr>
      </w:pPr>
      <w:r w:rsidRPr="008A3502">
        <w:rPr>
          <w:rFonts w:ascii="Times New Roman" w:hAnsi="Times New Roman" w:cs="Times New Roman"/>
          <w:sz w:val="24"/>
          <w:szCs w:val="24"/>
        </w:rPr>
        <w:t>Prilog III</w:t>
      </w:r>
      <w:r w:rsidR="00C81CDF" w:rsidRPr="008A3502">
        <w:rPr>
          <w:rFonts w:ascii="Times New Roman" w:hAnsi="Times New Roman" w:cs="Times New Roman"/>
          <w:sz w:val="24"/>
          <w:szCs w:val="24"/>
        </w:rPr>
        <w:t xml:space="preserve">. </w:t>
      </w:r>
      <w:r w:rsidR="00AD482F" w:rsidRPr="008A3502">
        <w:rPr>
          <w:rFonts w:ascii="Times New Roman" w:hAnsi="Times New Roman" w:cs="Times New Roman"/>
          <w:sz w:val="24"/>
          <w:szCs w:val="24"/>
        </w:rPr>
        <w:t>-</w:t>
      </w:r>
      <w:r w:rsidR="00C81CDF" w:rsidRPr="008A3502">
        <w:rPr>
          <w:rFonts w:ascii="Times New Roman" w:hAnsi="Times New Roman" w:cs="Times New Roman"/>
          <w:sz w:val="24"/>
          <w:szCs w:val="24"/>
        </w:rPr>
        <w:t xml:space="preserve"> </w:t>
      </w:r>
      <w:r w:rsidR="00AD482F" w:rsidRPr="008A3502">
        <w:rPr>
          <w:rFonts w:ascii="Times New Roman" w:hAnsi="Times New Roman" w:cs="Times New Roman"/>
          <w:sz w:val="24"/>
          <w:szCs w:val="24"/>
        </w:rPr>
        <w:t>Opis projekta</w:t>
      </w:r>
    </w:p>
    <w:p w:rsidR="00AF27F7" w:rsidRPr="008A3502" w:rsidRDefault="00AD482F" w:rsidP="00F370F1">
      <w:pPr>
        <w:ind w:right="-279"/>
        <w:jc w:val="both"/>
        <w:rPr>
          <w:rFonts w:ascii="Times New Roman" w:hAnsi="Times New Roman" w:cs="Times New Roman"/>
          <w:sz w:val="24"/>
          <w:szCs w:val="24"/>
        </w:rPr>
      </w:pPr>
      <w:r w:rsidRPr="008A3502">
        <w:rPr>
          <w:rFonts w:ascii="Times New Roman" w:hAnsi="Times New Roman" w:cs="Times New Roman"/>
          <w:sz w:val="24"/>
          <w:szCs w:val="24"/>
        </w:rPr>
        <w:t xml:space="preserve">Prilog </w:t>
      </w:r>
      <w:r w:rsidR="00090321" w:rsidRPr="008A3502">
        <w:rPr>
          <w:rFonts w:ascii="Times New Roman" w:hAnsi="Times New Roman" w:cs="Times New Roman"/>
          <w:sz w:val="24"/>
          <w:szCs w:val="24"/>
        </w:rPr>
        <w:t>I</w:t>
      </w:r>
      <w:r w:rsidRPr="008A3502">
        <w:rPr>
          <w:rFonts w:ascii="Times New Roman" w:hAnsi="Times New Roman" w:cs="Times New Roman"/>
          <w:sz w:val="24"/>
          <w:szCs w:val="24"/>
        </w:rPr>
        <w:t>V. - Uputa za prikupljanje ponuda i provedbu postupka jednostavne nabave</w:t>
      </w:r>
    </w:p>
    <w:p w:rsidR="00090321" w:rsidRPr="008A3502" w:rsidRDefault="00090321" w:rsidP="00F370F1">
      <w:pPr>
        <w:ind w:right="-279"/>
        <w:jc w:val="both"/>
        <w:rPr>
          <w:rFonts w:ascii="Times New Roman" w:hAnsi="Times New Roman" w:cs="Times New Roman"/>
          <w:sz w:val="24"/>
          <w:szCs w:val="24"/>
        </w:rPr>
      </w:pPr>
      <w:r w:rsidRPr="008A3502">
        <w:rPr>
          <w:rFonts w:ascii="Times New Roman" w:hAnsi="Times New Roman" w:cs="Times New Roman"/>
          <w:sz w:val="24"/>
          <w:szCs w:val="24"/>
        </w:rPr>
        <w:t>Prilog V. -</w:t>
      </w:r>
      <w:r w:rsidR="00AD482F" w:rsidRPr="008A3502">
        <w:rPr>
          <w:rFonts w:ascii="Times New Roman" w:hAnsi="Times New Roman" w:cs="Times New Roman"/>
          <w:sz w:val="24"/>
          <w:szCs w:val="24"/>
        </w:rPr>
        <w:t xml:space="preserve"> Uputa MZOIE</w:t>
      </w:r>
    </w:p>
    <w:p w:rsidR="002D0B2B" w:rsidRPr="008A3502" w:rsidRDefault="00090321" w:rsidP="00F370F1">
      <w:pPr>
        <w:ind w:right="-279"/>
        <w:jc w:val="both"/>
        <w:rPr>
          <w:rFonts w:ascii="Times New Roman" w:hAnsi="Times New Roman" w:cs="Times New Roman"/>
          <w:sz w:val="24"/>
          <w:szCs w:val="24"/>
        </w:rPr>
      </w:pPr>
      <w:r w:rsidRPr="008A3502">
        <w:rPr>
          <w:rFonts w:ascii="Times New Roman" w:hAnsi="Times New Roman" w:cs="Times New Roman"/>
          <w:sz w:val="24"/>
          <w:szCs w:val="24"/>
        </w:rPr>
        <w:t xml:space="preserve">Prilog VI. </w:t>
      </w:r>
      <w:r w:rsidR="002D0B2B" w:rsidRPr="008A3502">
        <w:rPr>
          <w:rFonts w:ascii="Times New Roman" w:hAnsi="Times New Roman" w:cs="Times New Roman"/>
          <w:sz w:val="24"/>
          <w:szCs w:val="24"/>
        </w:rPr>
        <w:t>-</w:t>
      </w:r>
      <w:r w:rsidRPr="008A3502">
        <w:rPr>
          <w:rFonts w:ascii="Times New Roman" w:hAnsi="Times New Roman" w:cs="Times New Roman"/>
          <w:sz w:val="24"/>
          <w:szCs w:val="24"/>
        </w:rPr>
        <w:t xml:space="preserve"> Izjava nositelja projekta o nemogućnosti odbitka pretporeza</w:t>
      </w:r>
    </w:p>
    <w:p w:rsidR="0060346E" w:rsidRPr="008A3502" w:rsidRDefault="002D0B2B" w:rsidP="00F370F1">
      <w:pPr>
        <w:ind w:right="-279"/>
        <w:jc w:val="both"/>
        <w:rPr>
          <w:rFonts w:ascii="Times New Roman" w:hAnsi="Times New Roman" w:cs="Times New Roman"/>
          <w:sz w:val="24"/>
          <w:szCs w:val="24"/>
        </w:rPr>
      </w:pPr>
      <w:r w:rsidRPr="008A3502">
        <w:rPr>
          <w:rFonts w:ascii="Times New Roman" w:hAnsi="Times New Roman" w:cs="Times New Roman"/>
          <w:sz w:val="24"/>
          <w:szCs w:val="24"/>
        </w:rPr>
        <w:t>Prilog VII</w:t>
      </w:r>
      <w:r w:rsidR="00793F0F" w:rsidRPr="008A3502">
        <w:rPr>
          <w:rFonts w:ascii="Times New Roman" w:hAnsi="Times New Roman" w:cs="Times New Roman"/>
          <w:sz w:val="24"/>
          <w:szCs w:val="24"/>
        </w:rPr>
        <w:t xml:space="preserve">. </w:t>
      </w:r>
      <w:r w:rsidRPr="008A3502">
        <w:rPr>
          <w:rFonts w:ascii="Times New Roman" w:hAnsi="Times New Roman" w:cs="Times New Roman"/>
          <w:sz w:val="24"/>
          <w:szCs w:val="24"/>
        </w:rPr>
        <w:t xml:space="preserve">- Izjava nositelja projekta o statusu nositelja projekta temeljem </w:t>
      </w:r>
      <w:r w:rsidR="00314CE9" w:rsidRPr="008A3502">
        <w:rPr>
          <w:rFonts w:ascii="Times New Roman" w:hAnsi="Times New Roman" w:cs="Times New Roman"/>
          <w:sz w:val="24"/>
          <w:szCs w:val="24"/>
        </w:rPr>
        <w:t>Z</w:t>
      </w:r>
      <w:r w:rsidRPr="008A3502">
        <w:rPr>
          <w:rFonts w:ascii="Times New Roman" w:hAnsi="Times New Roman" w:cs="Times New Roman"/>
          <w:sz w:val="24"/>
          <w:szCs w:val="24"/>
        </w:rPr>
        <w:t>akona o javnoj nabavi</w:t>
      </w:r>
    </w:p>
    <w:p w:rsidR="00AD482F" w:rsidRDefault="0060346E" w:rsidP="00F370F1">
      <w:pPr>
        <w:ind w:right="-279"/>
        <w:jc w:val="both"/>
        <w:rPr>
          <w:rFonts w:ascii="Times New Roman" w:hAnsi="Times New Roman" w:cs="Times New Roman"/>
          <w:sz w:val="24"/>
          <w:szCs w:val="24"/>
        </w:rPr>
      </w:pPr>
      <w:r w:rsidRPr="008A3502">
        <w:rPr>
          <w:rFonts w:ascii="Times New Roman" w:hAnsi="Times New Roman" w:cs="Times New Roman"/>
          <w:sz w:val="24"/>
          <w:szCs w:val="24"/>
        </w:rPr>
        <w:t>Prilog VIII. - Vrijednosti indeksa razvijenosti i pokazatelja za izračun indeksa razvijenosti jedinice lokalne samouprave</w:t>
      </w:r>
      <w:r w:rsidR="00AD482F" w:rsidRPr="008A3502">
        <w:rPr>
          <w:rFonts w:ascii="Times New Roman" w:hAnsi="Times New Roman" w:cs="Times New Roman"/>
          <w:sz w:val="24"/>
          <w:szCs w:val="24"/>
        </w:rPr>
        <w:t xml:space="preserve"> </w:t>
      </w:r>
    </w:p>
    <w:p w:rsidR="005E2B3B" w:rsidRPr="008A3502" w:rsidRDefault="005E2B3B" w:rsidP="00F370F1">
      <w:pPr>
        <w:ind w:right="-279"/>
        <w:jc w:val="both"/>
        <w:rPr>
          <w:rFonts w:ascii="Times New Roman" w:hAnsi="Times New Roman" w:cs="Times New Roman"/>
          <w:sz w:val="24"/>
          <w:szCs w:val="24"/>
        </w:rPr>
      </w:pPr>
      <w:r>
        <w:rPr>
          <w:rFonts w:ascii="Times New Roman" w:hAnsi="Times New Roman" w:cs="Times New Roman"/>
          <w:sz w:val="24"/>
          <w:szCs w:val="24"/>
        </w:rPr>
        <w:t>Prilog IX. – Pojašnjenje kriterija odabira projekata</w:t>
      </w:r>
    </w:p>
    <w:sectPr w:rsidR="005E2B3B" w:rsidRPr="008A3502" w:rsidSect="009170D1">
      <w:headerReference w:type="default" r:id="rId16"/>
      <w:footerReference w:type="default" r:id="rId17"/>
      <w:pgSz w:w="12240" w:h="15840"/>
      <w:pgMar w:top="1440" w:right="1440" w:bottom="225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25DC" w:rsidRDefault="00C125DC">
      <w:r>
        <w:separator/>
      </w:r>
    </w:p>
  </w:endnote>
  <w:endnote w:type="continuationSeparator" w:id="0">
    <w:p w:rsidR="00C125DC" w:rsidRDefault="00C125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EUAlbertina">
    <w:altName w:val="Arial"/>
    <w:panose1 w:val="00000000000000000000"/>
    <w:charset w:val="00"/>
    <w:family w:val="swiss"/>
    <w:notTrueType/>
    <w:pitch w:val="default"/>
    <w:sig w:usb0="00000001"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7698833"/>
      <w:docPartObj>
        <w:docPartGallery w:val="Page Numbers (Bottom of Page)"/>
        <w:docPartUnique/>
      </w:docPartObj>
    </w:sdtPr>
    <w:sdtEndPr>
      <w:rPr>
        <w:noProof/>
      </w:rPr>
    </w:sdtEndPr>
    <w:sdtContent>
      <w:p w:rsidR="00A0784C" w:rsidRDefault="00C125DC">
        <w:pPr>
          <w:pStyle w:val="Podnoje"/>
          <w:jc w:val="right"/>
        </w:pPr>
        <w:r>
          <w:fldChar w:fldCharType="begin"/>
        </w:r>
        <w:r>
          <w:instrText xml:space="preserve"> PAGE   \* MERGEFORMAT </w:instrText>
        </w:r>
        <w:r>
          <w:fldChar w:fldCharType="separate"/>
        </w:r>
        <w:r w:rsidR="00EA716A">
          <w:rPr>
            <w:noProof/>
          </w:rPr>
          <w:t>2</w:t>
        </w:r>
        <w:r>
          <w:rPr>
            <w:noProof/>
          </w:rPr>
          <w:fldChar w:fldCharType="end"/>
        </w:r>
      </w:p>
    </w:sdtContent>
  </w:sdt>
  <w:p w:rsidR="00A0784C" w:rsidRPr="00FD08E3" w:rsidRDefault="00A0784C" w:rsidP="00E25088">
    <w:pPr>
      <w:pStyle w:val="Podnoje"/>
      <w:rPr>
        <w:b/>
      </w:rPr>
    </w:pPr>
    <w:r>
      <w:rPr>
        <w:noProof/>
        <w:lang w:eastAsia="hr-HR"/>
      </w:rPr>
      <w:drawing>
        <wp:inline distT="0" distB="0" distL="0" distR="0">
          <wp:extent cx="968374" cy="591472"/>
          <wp:effectExtent l="0" t="0" r="3810" b="0"/>
          <wp:docPr id="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68374" cy="591472"/>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r>
      <w:t xml:space="preserve">          </w:t>
    </w:r>
    <w:r>
      <w:tab/>
    </w:r>
    <w:r w:rsidRPr="00FD08E3">
      <w:rPr>
        <w:b/>
      </w:rPr>
      <w:t xml:space="preserve">EUROPSKI POLJOPRIVREDNI </w:t>
    </w:r>
    <w:r>
      <w:rPr>
        <w:b/>
      </w:rPr>
      <w:t xml:space="preserve">FOND ZA RURALNI RAZVOJ         </w:t>
    </w:r>
    <w:r w:rsidRPr="00FD08E3">
      <w:rPr>
        <w:b/>
      </w:rPr>
      <w:t xml:space="preserve">   </w:t>
    </w:r>
    <w:r>
      <w:rPr>
        <w:noProof/>
        <w:lang w:eastAsia="hr-HR"/>
      </w:rPr>
      <w:drawing>
        <wp:inline distT="0" distB="0" distL="0" distR="0">
          <wp:extent cx="1003300" cy="603250"/>
          <wp:effectExtent l="0" t="0" r="6350" b="6350"/>
          <wp:docPr id="27" name="Picture 1" descr="EU_Fla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EU_Flag.jpg"/>
                  <pic:cNvPicPr>
                    <a:picLocks noChangeAspect="1"/>
                  </pic:cNvPicPr>
                </pic:nvPicPr>
                <pic:blipFill>
                  <a:blip r:embed="rId2" cstate="print"/>
                  <a:stretch>
                    <a:fillRect/>
                  </a:stretch>
                </pic:blipFill>
                <pic:spPr>
                  <a:xfrm>
                    <a:off x="0" y="0"/>
                    <a:ext cx="1003300" cy="603250"/>
                  </a:xfrm>
                  <a:prstGeom prst="rect">
                    <a:avLst/>
                  </a:prstGeom>
                </pic:spPr>
              </pic:pic>
            </a:graphicData>
          </a:graphic>
        </wp:inline>
      </w:drawing>
    </w:r>
  </w:p>
  <w:p w:rsidR="00A0784C" w:rsidRPr="00FD08E3" w:rsidRDefault="00A0784C">
    <w:pPr>
      <w:pStyle w:val="Podnoje"/>
      <w:rPr>
        <w: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25DC" w:rsidRDefault="00C125DC">
      <w:r>
        <w:separator/>
      </w:r>
    </w:p>
  </w:footnote>
  <w:footnote w:type="continuationSeparator" w:id="0">
    <w:p w:rsidR="00C125DC" w:rsidRDefault="00C125DC">
      <w:r>
        <w:continuationSeparator/>
      </w:r>
    </w:p>
  </w:footnote>
  <w:footnote w:id="1">
    <w:p w:rsidR="00A0784C" w:rsidRPr="00FB5286" w:rsidRDefault="00A0784C" w:rsidP="00142A0F">
      <w:pPr>
        <w:pStyle w:val="Tekstfusnote"/>
        <w:jc w:val="both"/>
        <w:rPr>
          <w:rFonts w:ascii="Times New Roman" w:hAnsi="Times New Roman" w:cs="Times New Roman"/>
        </w:rPr>
      </w:pPr>
      <w:r w:rsidRPr="001C537E">
        <w:rPr>
          <w:rStyle w:val="Referencafusnote"/>
          <w:rFonts w:ascii="Times New Roman" w:hAnsi="Times New Roman"/>
        </w:rPr>
        <w:footnoteRef/>
      </w:r>
      <w:r w:rsidRPr="001C537E">
        <w:rPr>
          <w:rFonts w:ascii="Times New Roman" w:hAnsi="Times New Roman" w:cs="Times New Roman"/>
        </w:rPr>
        <w:t xml:space="preserve"> Točan popis naselja vidljiv na stranicama Agencije za plaćanja u poljoprivredi, ribarstvu i ruralnom razvoju (</w:t>
      </w:r>
      <w:hyperlink r:id="rId1" w:history="1">
        <w:r w:rsidRPr="001C537E">
          <w:rPr>
            <w:rStyle w:val="Hiperveza"/>
            <w:rFonts w:ascii="Times New Roman" w:hAnsi="Times New Roman" w:cs="Times New Roman"/>
          </w:rPr>
          <w:t>http://www.apprrr.hr/</w:t>
        </w:r>
      </w:hyperlink>
      <w:r w:rsidRPr="001C537E">
        <w:rPr>
          <w:rFonts w:ascii="Times New Roman" w:hAnsi="Times New Roman" w:cs="Times New Roman"/>
        </w:rPr>
        <w:t xml:space="preserve">) </w:t>
      </w:r>
    </w:p>
  </w:footnote>
  <w:footnote w:id="2">
    <w:p w:rsidR="00A0784C" w:rsidRDefault="00A0784C" w:rsidP="00E11A77">
      <w:pPr>
        <w:pStyle w:val="Tekstfusnote"/>
        <w:jc w:val="both"/>
      </w:pPr>
      <w:r>
        <w:rPr>
          <w:rStyle w:val="Referencafusnote"/>
        </w:rPr>
        <w:footnoteRef/>
      </w:r>
      <w:r>
        <w:t xml:space="preserve"> </w:t>
      </w:r>
      <w:r w:rsidRPr="00E11A77">
        <w:rPr>
          <w:rFonts w:ascii="Times New Roman" w:hAnsi="Times New Roman" w:cs="Times New Roman"/>
        </w:rPr>
        <w:t>Odredbe vezane za isključenje su primjenjive od podnošenja prijave projekta do (5) pet godina od dana konačne isplate sredstava</w:t>
      </w:r>
      <w:r>
        <w:t xml:space="preserve"> </w:t>
      </w:r>
    </w:p>
  </w:footnote>
  <w:footnote w:id="3">
    <w:p w:rsidR="00A0784C" w:rsidRDefault="00A0784C" w:rsidP="00E11A77">
      <w:pPr>
        <w:pStyle w:val="Tekstfusnote"/>
        <w:jc w:val="both"/>
      </w:pPr>
      <w:r>
        <w:rPr>
          <w:rStyle w:val="Referencafusnote"/>
        </w:rPr>
        <w:footnoteRef/>
      </w:r>
      <w:r>
        <w:rPr>
          <w:rFonts w:ascii="Times New Roman" w:hAnsi="Times New Roman" w:cs="Times New Roman"/>
        </w:rPr>
        <w:t xml:space="preserve"> </w:t>
      </w:r>
      <w:r w:rsidRPr="00813CD4">
        <w:rPr>
          <w:rFonts w:ascii="Times New Roman" w:hAnsi="Times New Roman" w:cs="Times New Roman"/>
        </w:rPr>
        <w:t>Pod područjem LAG obuhvata podrazumijevaju se sva naselja koja pripadaju LAG-u u trenutku objave LAG Natječaj</w:t>
      </w:r>
      <w:r>
        <w:rPr>
          <w:rFonts w:ascii="Times New Roman" w:hAnsi="Times New Roman" w:cs="Times New Roman"/>
        </w:rPr>
        <w:t>a i koja su dio važeće i odobrene LRS</w:t>
      </w:r>
      <w:r>
        <w:t xml:space="preserve">  </w:t>
      </w:r>
    </w:p>
  </w:footnote>
  <w:footnote w:id="4">
    <w:p w:rsidR="00A0784C" w:rsidRDefault="00A0784C" w:rsidP="00D731DB">
      <w:pPr>
        <w:pStyle w:val="Tekstfusnote"/>
        <w:jc w:val="both"/>
      </w:pPr>
      <w:r>
        <w:rPr>
          <w:rStyle w:val="Referencafusnote"/>
        </w:rPr>
        <w:footnoteRef/>
      </w:r>
      <w:r>
        <w:t xml:space="preserve"> </w:t>
      </w:r>
      <w:r>
        <w:rPr>
          <w:rFonts w:ascii="Times New Roman" w:hAnsi="Times New Roman"/>
        </w:rPr>
        <w:t>Napominjemo da datum i točno vrijeme podnošenja prijave projekta ne upisuje sam nositelj projekta. U slučaju podnošenja prijave projekta preporučenom poštom, datum i točno vrijeme podnošenja naznačuje djelatnik poštanskog/kurirskog ureda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84C" w:rsidRDefault="00A0784C">
    <w:pPr>
      <w:pStyle w:val="Zaglavlje"/>
    </w:pPr>
  </w:p>
  <w:p w:rsidR="00A0784C" w:rsidRDefault="00A0784C">
    <w:pPr>
      <w:pStyle w:val="Zaglavlj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D632E"/>
    <w:multiLevelType w:val="multilevel"/>
    <w:tmpl w:val="11F8B820"/>
    <w:lvl w:ilvl="0">
      <w:start w:val="1"/>
      <w:numFmt w:val="upperRoman"/>
      <w:lvlText w:val="%1."/>
      <w:lvlJc w:val="right"/>
      <w:pPr>
        <w:ind w:left="1287" w:hanging="360"/>
      </w:pPr>
    </w:lvl>
    <w:lvl w:ilvl="1">
      <w:start w:val="1"/>
      <w:numFmt w:val="lowerLetter"/>
      <w:lvlText w:val="%2."/>
      <w:lvlJc w:val="left"/>
      <w:pPr>
        <w:ind w:left="2007" w:hanging="360"/>
      </w:pPr>
    </w:lvl>
    <w:lvl w:ilvl="2">
      <w:start w:val="1"/>
      <w:numFmt w:val="bullet"/>
      <w:lvlText w:val=""/>
      <w:lvlJc w:val="left"/>
      <w:pPr>
        <w:ind w:left="2907" w:hanging="360"/>
      </w:pPr>
      <w:rPr>
        <w:rFonts w:ascii="Symbol" w:hAnsi="Symbol" w:hint="default"/>
      </w:rPr>
    </w:lvl>
    <w:lvl w:ilvl="3">
      <w:start w:val="1"/>
      <w:numFmt w:val="lowerLetter"/>
      <w:lvlText w:val="%4)"/>
      <w:lvlJc w:val="left"/>
      <w:pPr>
        <w:ind w:left="3447" w:hanging="360"/>
      </w:pPr>
      <w:rPr>
        <w:rFonts w:hint="default"/>
      </w:r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
    <w:nsid w:val="031741D7"/>
    <w:multiLevelType w:val="hybridMultilevel"/>
    <w:tmpl w:val="09347196"/>
    <w:lvl w:ilvl="0" w:tplc="CB1C908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
    <w:nsid w:val="03E47307"/>
    <w:multiLevelType w:val="hybridMultilevel"/>
    <w:tmpl w:val="6A9C4BA2"/>
    <w:lvl w:ilvl="0" w:tplc="CB1C908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nsid w:val="077F4667"/>
    <w:multiLevelType w:val="multilevel"/>
    <w:tmpl w:val="A1DAA3DE"/>
    <w:lvl w:ilvl="0">
      <w:start w:val="1"/>
      <w:numFmt w:val="decimal"/>
      <w:pStyle w:val="Naslov1"/>
      <w:lvlText w:val="%1"/>
      <w:lvlJc w:val="left"/>
      <w:pPr>
        <w:ind w:left="432" w:hanging="432"/>
      </w:pPr>
    </w:lvl>
    <w:lvl w:ilvl="1">
      <w:start w:val="1"/>
      <w:numFmt w:val="decimal"/>
      <w:pStyle w:val="Naslov2"/>
      <w:lvlText w:val="%1.%2"/>
      <w:lvlJc w:val="left"/>
      <w:pPr>
        <w:ind w:left="576" w:hanging="576"/>
      </w:pPr>
      <w:rPr>
        <w:rFonts w:ascii="Times New Roman" w:hAnsi="Times New Roman" w:cs="Times New Roman" w:hint="default"/>
        <w:b/>
        <w:color w:val="auto"/>
        <w:sz w:val="22"/>
      </w:rPr>
    </w:lvl>
    <w:lvl w:ilvl="2">
      <w:start w:val="1"/>
      <w:numFmt w:val="decimal"/>
      <w:pStyle w:val="Naslov3"/>
      <w:lvlText w:val="%1.%2.%3"/>
      <w:lvlJc w:val="left"/>
      <w:pPr>
        <w:ind w:left="720" w:hanging="720"/>
      </w:pPr>
    </w:lvl>
    <w:lvl w:ilvl="3">
      <w:start w:val="1"/>
      <w:numFmt w:val="decimal"/>
      <w:pStyle w:val="Naslov4"/>
      <w:lvlText w:val="%1.%2.%3.%4"/>
      <w:lvlJc w:val="left"/>
      <w:pPr>
        <w:ind w:left="864" w:hanging="864"/>
      </w:pPr>
    </w:lvl>
    <w:lvl w:ilvl="4">
      <w:start w:val="1"/>
      <w:numFmt w:val="decimal"/>
      <w:pStyle w:val="Naslov5"/>
      <w:lvlText w:val="%1.%2.%3.%4.%5"/>
      <w:lvlJc w:val="left"/>
      <w:pPr>
        <w:ind w:left="1008" w:hanging="1008"/>
      </w:pPr>
    </w:lvl>
    <w:lvl w:ilvl="5">
      <w:start w:val="1"/>
      <w:numFmt w:val="decimal"/>
      <w:pStyle w:val="Naslov6"/>
      <w:lvlText w:val="%1.%2.%3.%4.%5.%6"/>
      <w:lvlJc w:val="left"/>
      <w:pPr>
        <w:ind w:left="1152" w:hanging="1152"/>
      </w:pPr>
    </w:lvl>
    <w:lvl w:ilvl="6">
      <w:start w:val="1"/>
      <w:numFmt w:val="decimal"/>
      <w:pStyle w:val="Naslov7"/>
      <w:lvlText w:val="%1.%2.%3.%4.%5.%6.%7"/>
      <w:lvlJc w:val="left"/>
      <w:pPr>
        <w:ind w:left="1296" w:hanging="1296"/>
      </w:pPr>
    </w:lvl>
    <w:lvl w:ilvl="7">
      <w:start w:val="1"/>
      <w:numFmt w:val="decimal"/>
      <w:pStyle w:val="Naslov8"/>
      <w:lvlText w:val="%1.%2.%3.%4.%5.%6.%7.%8"/>
      <w:lvlJc w:val="left"/>
      <w:pPr>
        <w:ind w:left="1440" w:hanging="1440"/>
      </w:pPr>
    </w:lvl>
    <w:lvl w:ilvl="8">
      <w:start w:val="1"/>
      <w:numFmt w:val="decimal"/>
      <w:pStyle w:val="Naslov9"/>
      <w:lvlText w:val="%1.%2.%3.%4.%5.%6.%7.%8.%9"/>
      <w:lvlJc w:val="left"/>
      <w:pPr>
        <w:ind w:left="1584" w:hanging="1584"/>
      </w:pPr>
    </w:lvl>
  </w:abstractNum>
  <w:abstractNum w:abstractNumId="4">
    <w:nsid w:val="094D082F"/>
    <w:multiLevelType w:val="hybridMultilevel"/>
    <w:tmpl w:val="B420AAA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nsid w:val="09B345F1"/>
    <w:multiLevelType w:val="hybridMultilevel"/>
    <w:tmpl w:val="51E4161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nsid w:val="0B556742"/>
    <w:multiLevelType w:val="multilevel"/>
    <w:tmpl w:val="D8968BA0"/>
    <w:lvl w:ilvl="0">
      <w:start w:val="1"/>
      <w:numFmt w:val="upperRoman"/>
      <w:lvlText w:val="%1."/>
      <w:lvlJc w:val="right"/>
      <w:pPr>
        <w:ind w:left="1287" w:hanging="360"/>
      </w:pPr>
    </w:lvl>
    <w:lvl w:ilvl="1">
      <w:start w:val="1"/>
      <w:numFmt w:val="lowerLetter"/>
      <w:lvlText w:val="%2."/>
      <w:lvlJc w:val="left"/>
      <w:pPr>
        <w:ind w:left="2007" w:hanging="360"/>
      </w:pPr>
    </w:lvl>
    <w:lvl w:ilvl="2">
      <w:start w:val="1"/>
      <w:numFmt w:val="decimal"/>
      <w:lvlText w:val="%3)"/>
      <w:lvlJc w:val="left"/>
      <w:pPr>
        <w:ind w:left="2907" w:hanging="360"/>
      </w:pPr>
    </w:lvl>
    <w:lvl w:ilvl="3">
      <w:start w:val="1"/>
      <w:numFmt w:val="lowerLetter"/>
      <w:lvlText w:val="%4)"/>
      <w:lvlJc w:val="left"/>
      <w:pPr>
        <w:ind w:left="3447" w:hanging="360"/>
      </w:pPr>
      <w:rPr>
        <w:rFonts w:hint="default"/>
      </w:r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7">
    <w:nsid w:val="0E1746BC"/>
    <w:multiLevelType w:val="hybridMultilevel"/>
    <w:tmpl w:val="0106842E"/>
    <w:lvl w:ilvl="0" w:tplc="6D888466">
      <w:start w:val="1"/>
      <w:numFmt w:val="lowerLetter"/>
      <w:lvlText w:val="%1)"/>
      <w:lvlJc w:val="left"/>
      <w:pPr>
        <w:ind w:left="720" w:hanging="360"/>
      </w:pPr>
      <w:rPr>
        <w:rFonts w:ascii="Times New Roman" w:eastAsiaTheme="minorHAnsi" w:hAnsi="Times New Roman" w:cs="Times New Roman"/>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8">
    <w:nsid w:val="0F6E2B75"/>
    <w:multiLevelType w:val="hybridMultilevel"/>
    <w:tmpl w:val="8412354E"/>
    <w:lvl w:ilvl="0" w:tplc="513E502A">
      <w:start w:val="1"/>
      <w:numFmt w:val="lowerLetter"/>
      <w:lvlText w:val="%1)"/>
      <w:lvlJc w:val="left"/>
      <w:pPr>
        <w:ind w:left="960" w:hanging="360"/>
      </w:pPr>
      <w:rPr>
        <w:rFonts w:hint="default"/>
      </w:rPr>
    </w:lvl>
    <w:lvl w:ilvl="1" w:tplc="513E502A">
      <w:start w:val="1"/>
      <w:numFmt w:val="lowerLetter"/>
      <w:lvlText w:val="%2)"/>
      <w:lvlJc w:val="left"/>
      <w:pPr>
        <w:ind w:left="1680" w:hanging="360"/>
      </w:pPr>
      <w:rPr>
        <w:rFonts w:hint="default"/>
      </w:rPr>
    </w:lvl>
    <w:lvl w:ilvl="2" w:tplc="041A001B" w:tentative="1">
      <w:start w:val="1"/>
      <w:numFmt w:val="lowerRoman"/>
      <w:lvlText w:val="%3."/>
      <w:lvlJc w:val="right"/>
      <w:pPr>
        <w:ind w:left="2400" w:hanging="180"/>
      </w:pPr>
    </w:lvl>
    <w:lvl w:ilvl="3" w:tplc="041A000F" w:tentative="1">
      <w:start w:val="1"/>
      <w:numFmt w:val="decimal"/>
      <w:lvlText w:val="%4."/>
      <w:lvlJc w:val="left"/>
      <w:pPr>
        <w:ind w:left="3120" w:hanging="360"/>
      </w:pPr>
    </w:lvl>
    <w:lvl w:ilvl="4" w:tplc="041A0019" w:tentative="1">
      <w:start w:val="1"/>
      <w:numFmt w:val="lowerLetter"/>
      <w:lvlText w:val="%5."/>
      <w:lvlJc w:val="left"/>
      <w:pPr>
        <w:ind w:left="3840" w:hanging="360"/>
      </w:pPr>
    </w:lvl>
    <w:lvl w:ilvl="5" w:tplc="041A001B" w:tentative="1">
      <w:start w:val="1"/>
      <w:numFmt w:val="lowerRoman"/>
      <w:lvlText w:val="%6."/>
      <w:lvlJc w:val="right"/>
      <w:pPr>
        <w:ind w:left="4560" w:hanging="180"/>
      </w:pPr>
    </w:lvl>
    <w:lvl w:ilvl="6" w:tplc="041A000F" w:tentative="1">
      <w:start w:val="1"/>
      <w:numFmt w:val="decimal"/>
      <w:lvlText w:val="%7."/>
      <w:lvlJc w:val="left"/>
      <w:pPr>
        <w:ind w:left="5280" w:hanging="360"/>
      </w:pPr>
    </w:lvl>
    <w:lvl w:ilvl="7" w:tplc="041A0019" w:tentative="1">
      <w:start w:val="1"/>
      <w:numFmt w:val="lowerLetter"/>
      <w:lvlText w:val="%8."/>
      <w:lvlJc w:val="left"/>
      <w:pPr>
        <w:ind w:left="6000" w:hanging="360"/>
      </w:pPr>
    </w:lvl>
    <w:lvl w:ilvl="8" w:tplc="041A001B" w:tentative="1">
      <w:start w:val="1"/>
      <w:numFmt w:val="lowerRoman"/>
      <w:lvlText w:val="%9."/>
      <w:lvlJc w:val="right"/>
      <w:pPr>
        <w:ind w:left="6720" w:hanging="180"/>
      </w:pPr>
    </w:lvl>
  </w:abstractNum>
  <w:abstractNum w:abstractNumId="9">
    <w:nsid w:val="15E65C2D"/>
    <w:multiLevelType w:val="hybridMultilevel"/>
    <w:tmpl w:val="E702B8B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nsid w:val="167F3379"/>
    <w:multiLevelType w:val="hybridMultilevel"/>
    <w:tmpl w:val="B464F4D2"/>
    <w:lvl w:ilvl="0" w:tplc="041A000F">
      <w:start w:val="1"/>
      <w:numFmt w:val="decimal"/>
      <w:lvlText w:val="%1."/>
      <w:lvlJc w:val="left"/>
      <w:pPr>
        <w:ind w:left="720" w:hanging="360"/>
      </w:pPr>
      <w:rPr>
        <w:rFonts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1">
    <w:nsid w:val="1CAF1F9D"/>
    <w:multiLevelType w:val="hybridMultilevel"/>
    <w:tmpl w:val="1F9CFA72"/>
    <w:lvl w:ilvl="0" w:tplc="ADA294B2">
      <w:start w:val="1"/>
      <w:numFmt w:val="lowerLetter"/>
      <w:lvlText w:val="%1)"/>
      <w:lvlJc w:val="left"/>
      <w:pPr>
        <w:ind w:left="840" w:hanging="360"/>
      </w:pPr>
      <w:rPr>
        <w:rFonts w:hint="default"/>
      </w:rPr>
    </w:lvl>
    <w:lvl w:ilvl="1" w:tplc="041A0019" w:tentative="1">
      <w:start w:val="1"/>
      <w:numFmt w:val="lowerLetter"/>
      <w:lvlText w:val="%2."/>
      <w:lvlJc w:val="left"/>
      <w:pPr>
        <w:ind w:left="1560" w:hanging="360"/>
      </w:pPr>
    </w:lvl>
    <w:lvl w:ilvl="2" w:tplc="041A001B" w:tentative="1">
      <w:start w:val="1"/>
      <w:numFmt w:val="lowerRoman"/>
      <w:lvlText w:val="%3."/>
      <w:lvlJc w:val="right"/>
      <w:pPr>
        <w:ind w:left="2280" w:hanging="180"/>
      </w:pPr>
    </w:lvl>
    <w:lvl w:ilvl="3" w:tplc="041A000F" w:tentative="1">
      <w:start w:val="1"/>
      <w:numFmt w:val="decimal"/>
      <w:lvlText w:val="%4."/>
      <w:lvlJc w:val="left"/>
      <w:pPr>
        <w:ind w:left="3000" w:hanging="360"/>
      </w:pPr>
    </w:lvl>
    <w:lvl w:ilvl="4" w:tplc="041A0019" w:tentative="1">
      <w:start w:val="1"/>
      <w:numFmt w:val="lowerLetter"/>
      <w:lvlText w:val="%5."/>
      <w:lvlJc w:val="left"/>
      <w:pPr>
        <w:ind w:left="3720" w:hanging="360"/>
      </w:pPr>
    </w:lvl>
    <w:lvl w:ilvl="5" w:tplc="041A001B" w:tentative="1">
      <w:start w:val="1"/>
      <w:numFmt w:val="lowerRoman"/>
      <w:lvlText w:val="%6."/>
      <w:lvlJc w:val="right"/>
      <w:pPr>
        <w:ind w:left="4440" w:hanging="180"/>
      </w:pPr>
    </w:lvl>
    <w:lvl w:ilvl="6" w:tplc="041A000F" w:tentative="1">
      <w:start w:val="1"/>
      <w:numFmt w:val="decimal"/>
      <w:lvlText w:val="%7."/>
      <w:lvlJc w:val="left"/>
      <w:pPr>
        <w:ind w:left="5160" w:hanging="360"/>
      </w:pPr>
    </w:lvl>
    <w:lvl w:ilvl="7" w:tplc="041A0019" w:tentative="1">
      <w:start w:val="1"/>
      <w:numFmt w:val="lowerLetter"/>
      <w:lvlText w:val="%8."/>
      <w:lvlJc w:val="left"/>
      <w:pPr>
        <w:ind w:left="5880" w:hanging="360"/>
      </w:pPr>
    </w:lvl>
    <w:lvl w:ilvl="8" w:tplc="041A001B" w:tentative="1">
      <w:start w:val="1"/>
      <w:numFmt w:val="lowerRoman"/>
      <w:lvlText w:val="%9."/>
      <w:lvlJc w:val="right"/>
      <w:pPr>
        <w:ind w:left="6600" w:hanging="180"/>
      </w:pPr>
    </w:lvl>
  </w:abstractNum>
  <w:abstractNum w:abstractNumId="12">
    <w:nsid w:val="23110263"/>
    <w:multiLevelType w:val="hybridMultilevel"/>
    <w:tmpl w:val="94308F56"/>
    <w:lvl w:ilvl="0" w:tplc="041A000F">
      <w:start w:val="1"/>
      <w:numFmt w:val="decimal"/>
      <w:lvlText w:val="%1."/>
      <w:lvlJc w:val="left"/>
      <w:pPr>
        <w:ind w:left="787" w:hanging="360"/>
      </w:pPr>
      <w:rPr>
        <w:rFonts w:hint="default"/>
      </w:rPr>
    </w:lvl>
    <w:lvl w:ilvl="1" w:tplc="041A0003" w:tentative="1">
      <w:start w:val="1"/>
      <w:numFmt w:val="bullet"/>
      <w:lvlText w:val="o"/>
      <w:lvlJc w:val="left"/>
      <w:pPr>
        <w:ind w:left="1507" w:hanging="360"/>
      </w:pPr>
      <w:rPr>
        <w:rFonts w:ascii="Courier New" w:hAnsi="Courier New" w:cs="Courier New" w:hint="default"/>
      </w:rPr>
    </w:lvl>
    <w:lvl w:ilvl="2" w:tplc="041A0005" w:tentative="1">
      <w:start w:val="1"/>
      <w:numFmt w:val="bullet"/>
      <w:lvlText w:val=""/>
      <w:lvlJc w:val="left"/>
      <w:pPr>
        <w:ind w:left="2227" w:hanging="360"/>
      </w:pPr>
      <w:rPr>
        <w:rFonts w:ascii="Wingdings" w:hAnsi="Wingdings" w:hint="default"/>
      </w:rPr>
    </w:lvl>
    <w:lvl w:ilvl="3" w:tplc="041A0001" w:tentative="1">
      <w:start w:val="1"/>
      <w:numFmt w:val="bullet"/>
      <w:lvlText w:val=""/>
      <w:lvlJc w:val="left"/>
      <w:pPr>
        <w:ind w:left="2947" w:hanging="360"/>
      </w:pPr>
      <w:rPr>
        <w:rFonts w:ascii="Symbol" w:hAnsi="Symbol" w:hint="default"/>
      </w:rPr>
    </w:lvl>
    <w:lvl w:ilvl="4" w:tplc="041A0003" w:tentative="1">
      <w:start w:val="1"/>
      <w:numFmt w:val="bullet"/>
      <w:lvlText w:val="o"/>
      <w:lvlJc w:val="left"/>
      <w:pPr>
        <w:ind w:left="3667" w:hanging="360"/>
      </w:pPr>
      <w:rPr>
        <w:rFonts w:ascii="Courier New" w:hAnsi="Courier New" w:cs="Courier New" w:hint="default"/>
      </w:rPr>
    </w:lvl>
    <w:lvl w:ilvl="5" w:tplc="041A0005" w:tentative="1">
      <w:start w:val="1"/>
      <w:numFmt w:val="bullet"/>
      <w:lvlText w:val=""/>
      <w:lvlJc w:val="left"/>
      <w:pPr>
        <w:ind w:left="4387" w:hanging="360"/>
      </w:pPr>
      <w:rPr>
        <w:rFonts w:ascii="Wingdings" w:hAnsi="Wingdings" w:hint="default"/>
      </w:rPr>
    </w:lvl>
    <w:lvl w:ilvl="6" w:tplc="041A0001" w:tentative="1">
      <w:start w:val="1"/>
      <w:numFmt w:val="bullet"/>
      <w:lvlText w:val=""/>
      <w:lvlJc w:val="left"/>
      <w:pPr>
        <w:ind w:left="5107" w:hanging="360"/>
      </w:pPr>
      <w:rPr>
        <w:rFonts w:ascii="Symbol" w:hAnsi="Symbol" w:hint="default"/>
      </w:rPr>
    </w:lvl>
    <w:lvl w:ilvl="7" w:tplc="041A0003" w:tentative="1">
      <w:start w:val="1"/>
      <w:numFmt w:val="bullet"/>
      <w:lvlText w:val="o"/>
      <w:lvlJc w:val="left"/>
      <w:pPr>
        <w:ind w:left="5827" w:hanging="360"/>
      </w:pPr>
      <w:rPr>
        <w:rFonts w:ascii="Courier New" w:hAnsi="Courier New" w:cs="Courier New" w:hint="default"/>
      </w:rPr>
    </w:lvl>
    <w:lvl w:ilvl="8" w:tplc="041A0005" w:tentative="1">
      <w:start w:val="1"/>
      <w:numFmt w:val="bullet"/>
      <w:lvlText w:val=""/>
      <w:lvlJc w:val="left"/>
      <w:pPr>
        <w:ind w:left="6547" w:hanging="360"/>
      </w:pPr>
      <w:rPr>
        <w:rFonts w:ascii="Wingdings" w:hAnsi="Wingdings" w:hint="default"/>
      </w:rPr>
    </w:lvl>
  </w:abstractNum>
  <w:abstractNum w:abstractNumId="13">
    <w:nsid w:val="241739EC"/>
    <w:multiLevelType w:val="hybridMultilevel"/>
    <w:tmpl w:val="4C5852D4"/>
    <w:lvl w:ilvl="0" w:tplc="041A0011">
      <w:start w:val="1"/>
      <w:numFmt w:val="decimal"/>
      <w:lvlText w:val="%1)"/>
      <w:lvlJc w:val="left"/>
      <w:pPr>
        <w:ind w:left="643" w:hanging="360"/>
      </w:pPr>
      <w:rPr>
        <w:rFonts w:hint="default"/>
      </w:rPr>
    </w:lvl>
    <w:lvl w:ilvl="1" w:tplc="041A0019" w:tentative="1">
      <w:start w:val="1"/>
      <w:numFmt w:val="lowerLetter"/>
      <w:lvlText w:val="%2."/>
      <w:lvlJc w:val="left"/>
      <w:pPr>
        <w:ind w:left="1363" w:hanging="360"/>
      </w:pPr>
    </w:lvl>
    <w:lvl w:ilvl="2" w:tplc="041A001B" w:tentative="1">
      <w:start w:val="1"/>
      <w:numFmt w:val="lowerRoman"/>
      <w:lvlText w:val="%3."/>
      <w:lvlJc w:val="right"/>
      <w:pPr>
        <w:ind w:left="2083" w:hanging="180"/>
      </w:pPr>
    </w:lvl>
    <w:lvl w:ilvl="3" w:tplc="041A000F" w:tentative="1">
      <w:start w:val="1"/>
      <w:numFmt w:val="decimal"/>
      <w:lvlText w:val="%4."/>
      <w:lvlJc w:val="left"/>
      <w:pPr>
        <w:ind w:left="2803" w:hanging="360"/>
      </w:pPr>
    </w:lvl>
    <w:lvl w:ilvl="4" w:tplc="041A0019" w:tentative="1">
      <w:start w:val="1"/>
      <w:numFmt w:val="lowerLetter"/>
      <w:lvlText w:val="%5."/>
      <w:lvlJc w:val="left"/>
      <w:pPr>
        <w:ind w:left="3523" w:hanging="360"/>
      </w:pPr>
    </w:lvl>
    <w:lvl w:ilvl="5" w:tplc="041A001B" w:tentative="1">
      <w:start w:val="1"/>
      <w:numFmt w:val="lowerRoman"/>
      <w:lvlText w:val="%6."/>
      <w:lvlJc w:val="right"/>
      <w:pPr>
        <w:ind w:left="4243" w:hanging="180"/>
      </w:pPr>
    </w:lvl>
    <w:lvl w:ilvl="6" w:tplc="041A000F" w:tentative="1">
      <w:start w:val="1"/>
      <w:numFmt w:val="decimal"/>
      <w:lvlText w:val="%7."/>
      <w:lvlJc w:val="left"/>
      <w:pPr>
        <w:ind w:left="4963" w:hanging="360"/>
      </w:pPr>
    </w:lvl>
    <w:lvl w:ilvl="7" w:tplc="041A0019" w:tentative="1">
      <w:start w:val="1"/>
      <w:numFmt w:val="lowerLetter"/>
      <w:lvlText w:val="%8."/>
      <w:lvlJc w:val="left"/>
      <w:pPr>
        <w:ind w:left="5683" w:hanging="360"/>
      </w:pPr>
    </w:lvl>
    <w:lvl w:ilvl="8" w:tplc="041A001B" w:tentative="1">
      <w:start w:val="1"/>
      <w:numFmt w:val="lowerRoman"/>
      <w:lvlText w:val="%9."/>
      <w:lvlJc w:val="right"/>
      <w:pPr>
        <w:ind w:left="6403" w:hanging="180"/>
      </w:pPr>
    </w:lvl>
  </w:abstractNum>
  <w:abstractNum w:abstractNumId="14">
    <w:nsid w:val="25B71FCF"/>
    <w:multiLevelType w:val="hybridMultilevel"/>
    <w:tmpl w:val="54CC8B38"/>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nsid w:val="260F37BB"/>
    <w:multiLevelType w:val="hybridMultilevel"/>
    <w:tmpl w:val="77A8D06E"/>
    <w:lvl w:ilvl="0" w:tplc="CFD82886">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6">
    <w:nsid w:val="2917103D"/>
    <w:multiLevelType w:val="hybridMultilevel"/>
    <w:tmpl w:val="6F36E364"/>
    <w:lvl w:ilvl="0" w:tplc="CB1C9084">
      <w:start w:val="1"/>
      <w:numFmt w:val="bullet"/>
      <w:lvlText w:val=""/>
      <w:lvlJc w:val="left"/>
      <w:pPr>
        <w:ind w:left="1004" w:hanging="360"/>
      </w:pPr>
      <w:rPr>
        <w:rFonts w:ascii="Symbol" w:hAnsi="Symbol" w:hint="default"/>
      </w:rPr>
    </w:lvl>
    <w:lvl w:ilvl="1" w:tplc="041A0003" w:tentative="1">
      <w:start w:val="1"/>
      <w:numFmt w:val="bullet"/>
      <w:lvlText w:val="o"/>
      <w:lvlJc w:val="left"/>
      <w:pPr>
        <w:ind w:left="1724" w:hanging="360"/>
      </w:pPr>
      <w:rPr>
        <w:rFonts w:ascii="Courier New" w:hAnsi="Courier New" w:cs="Courier New" w:hint="default"/>
      </w:rPr>
    </w:lvl>
    <w:lvl w:ilvl="2" w:tplc="041A0005" w:tentative="1">
      <w:start w:val="1"/>
      <w:numFmt w:val="bullet"/>
      <w:lvlText w:val=""/>
      <w:lvlJc w:val="left"/>
      <w:pPr>
        <w:ind w:left="2444" w:hanging="360"/>
      </w:pPr>
      <w:rPr>
        <w:rFonts w:ascii="Wingdings" w:hAnsi="Wingdings" w:hint="default"/>
      </w:rPr>
    </w:lvl>
    <w:lvl w:ilvl="3" w:tplc="041A0001" w:tentative="1">
      <w:start w:val="1"/>
      <w:numFmt w:val="bullet"/>
      <w:lvlText w:val=""/>
      <w:lvlJc w:val="left"/>
      <w:pPr>
        <w:ind w:left="3164" w:hanging="360"/>
      </w:pPr>
      <w:rPr>
        <w:rFonts w:ascii="Symbol" w:hAnsi="Symbol" w:hint="default"/>
      </w:rPr>
    </w:lvl>
    <w:lvl w:ilvl="4" w:tplc="041A0003" w:tentative="1">
      <w:start w:val="1"/>
      <w:numFmt w:val="bullet"/>
      <w:lvlText w:val="o"/>
      <w:lvlJc w:val="left"/>
      <w:pPr>
        <w:ind w:left="3884" w:hanging="360"/>
      </w:pPr>
      <w:rPr>
        <w:rFonts w:ascii="Courier New" w:hAnsi="Courier New" w:cs="Courier New" w:hint="default"/>
      </w:rPr>
    </w:lvl>
    <w:lvl w:ilvl="5" w:tplc="041A0005" w:tentative="1">
      <w:start w:val="1"/>
      <w:numFmt w:val="bullet"/>
      <w:lvlText w:val=""/>
      <w:lvlJc w:val="left"/>
      <w:pPr>
        <w:ind w:left="4604" w:hanging="360"/>
      </w:pPr>
      <w:rPr>
        <w:rFonts w:ascii="Wingdings" w:hAnsi="Wingdings" w:hint="default"/>
      </w:rPr>
    </w:lvl>
    <w:lvl w:ilvl="6" w:tplc="041A0001" w:tentative="1">
      <w:start w:val="1"/>
      <w:numFmt w:val="bullet"/>
      <w:lvlText w:val=""/>
      <w:lvlJc w:val="left"/>
      <w:pPr>
        <w:ind w:left="5324" w:hanging="360"/>
      </w:pPr>
      <w:rPr>
        <w:rFonts w:ascii="Symbol" w:hAnsi="Symbol" w:hint="default"/>
      </w:rPr>
    </w:lvl>
    <w:lvl w:ilvl="7" w:tplc="041A0003" w:tentative="1">
      <w:start w:val="1"/>
      <w:numFmt w:val="bullet"/>
      <w:lvlText w:val="o"/>
      <w:lvlJc w:val="left"/>
      <w:pPr>
        <w:ind w:left="6044" w:hanging="360"/>
      </w:pPr>
      <w:rPr>
        <w:rFonts w:ascii="Courier New" w:hAnsi="Courier New" w:cs="Courier New" w:hint="default"/>
      </w:rPr>
    </w:lvl>
    <w:lvl w:ilvl="8" w:tplc="041A0005" w:tentative="1">
      <w:start w:val="1"/>
      <w:numFmt w:val="bullet"/>
      <w:lvlText w:val=""/>
      <w:lvlJc w:val="left"/>
      <w:pPr>
        <w:ind w:left="6764" w:hanging="360"/>
      </w:pPr>
      <w:rPr>
        <w:rFonts w:ascii="Wingdings" w:hAnsi="Wingdings" w:hint="default"/>
      </w:rPr>
    </w:lvl>
  </w:abstractNum>
  <w:abstractNum w:abstractNumId="17">
    <w:nsid w:val="2A31621D"/>
    <w:multiLevelType w:val="hybridMultilevel"/>
    <w:tmpl w:val="5164FDCE"/>
    <w:lvl w:ilvl="0" w:tplc="041A0001">
      <w:start w:val="1"/>
      <w:numFmt w:val="bullet"/>
      <w:lvlText w:val=""/>
      <w:lvlJc w:val="left"/>
      <w:pPr>
        <w:ind w:left="502"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8">
    <w:nsid w:val="2A8F5B9D"/>
    <w:multiLevelType w:val="multilevel"/>
    <w:tmpl w:val="1B169492"/>
    <w:lvl w:ilvl="0">
      <w:start w:val="1"/>
      <w:numFmt w:val="upperRoman"/>
      <w:lvlText w:val="%1."/>
      <w:lvlJc w:val="right"/>
      <w:pPr>
        <w:ind w:left="1287" w:hanging="360"/>
      </w:pPr>
    </w:lvl>
    <w:lvl w:ilvl="1">
      <w:start w:val="1"/>
      <w:numFmt w:val="lowerLetter"/>
      <w:lvlText w:val="%2."/>
      <w:lvlJc w:val="left"/>
      <w:pPr>
        <w:ind w:left="2007" w:hanging="360"/>
      </w:pPr>
    </w:lvl>
    <w:lvl w:ilvl="2">
      <w:start w:val="1"/>
      <w:numFmt w:val="decimal"/>
      <w:lvlText w:val="%3)"/>
      <w:lvlJc w:val="left"/>
      <w:pPr>
        <w:ind w:left="2907" w:hanging="360"/>
      </w:pPr>
      <w:rPr>
        <w:rFonts w:ascii="Times New Roman" w:eastAsiaTheme="minorHAnsi" w:hAnsi="Times New Roman" w:cs="Times New Roman"/>
      </w:rPr>
    </w:lvl>
    <w:lvl w:ilvl="3">
      <w:start w:val="1"/>
      <w:numFmt w:val="lowerLetter"/>
      <w:lvlText w:val="%4)"/>
      <w:lvlJc w:val="left"/>
      <w:pPr>
        <w:ind w:left="3447" w:hanging="360"/>
      </w:pPr>
      <w:rPr>
        <w:rFonts w:hint="default"/>
      </w:r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9">
    <w:nsid w:val="2C7E2545"/>
    <w:multiLevelType w:val="hybridMultilevel"/>
    <w:tmpl w:val="E8464FB0"/>
    <w:lvl w:ilvl="0" w:tplc="041A001B">
      <w:start w:val="1"/>
      <w:numFmt w:val="lowerRoman"/>
      <w:lvlText w:val="%1."/>
      <w:lvlJc w:val="right"/>
      <w:pPr>
        <w:ind w:left="928" w:hanging="360"/>
      </w:pPr>
      <w:rPr>
        <w:b w:val="0"/>
      </w:rPr>
    </w:lvl>
    <w:lvl w:ilvl="1" w:tplc="69BA5DAC">
      <w:start w:val="1"/>
      <w:numFmt w:val="lowerLetter"/>
      <w:lvlText w:val="%2)"/>
      <w:lvlJc w:val="left"/>
      <w:pPr>
        <w:ind w:left="1648" w:hanging="360"/>
      </w:pPr>
      <w:rPr>
        <w:rFonts w:hint="default"/>
      </w:rPr>
    </w:lvl>
    <w:lvl w:ilvl="2" w:tplc="041A001B" w:tentative="1">
      <w:start w:val="1"/>
      <w:numFmt w:val="lowerRoman"/>
      <w:lvlText w:val="%3."/>
      <w:lvlJc w:val="right"/>
      <w:pPr>
        <w:ind w:left="2368" w:hanging="180"/>
      </w:pPr>
    </w:lvl>
    <w:lvl w:ilvl="3" w:tplc="041A000F" w:tentative="1">
      <w:start w:val="1"/>
      <w:numFmt w:val="decimal"/>
      <w:lvlText w:val="%4."/>
      <w:lvlJc w:val="left"/>
      <w:pPr>
        <w:ind w:left="3088" w:hanging="360"/>
      </w:pPr>
    </w:lvl>
    <w:lvl w:ilvl="4" w:tplc="041A0019" w:tentative="1">
      <w:start w:val="1"/>
      <w:numFmt w:val="lowerLetter"/>
      <w:lvlText w:val="%5."/>
      <w:lvlJc w:val="left"/>
      <w:pPr>
        <w:ind w:left="3808" w:hanging="360"/>
      </w:pPr>
    </w:lvl>
    <w:lvl w:ilvl="5" w:tplc="041A001B" w:tentative="1">
      <w:start w:val="1"/>
      <w:numFmt w:val="lowerRoman"/>
      <w:lvlText w:val="%6."/>
      <w:lvlJc w:val="right"/>
      <w:pPr>
        <w:ind w:left="4528" w:hanging="180"/>
      </w:pPr>
    </w:lvl>
    <w:lvl w:ilvl="6" w:tplc="041A000F" w:tentative="1">
      <w:start w:val="1"/>
      <w:numFmt w:val="decimal"/>
      <w:lvlText w:val="%7."/>
      <w:lvlJc w:val="left"/>
      <w:pPr>
        <w:ind w:left="5248" w:hanging="360"/>
      </w:pPr>
    </w:lvl>
    <w:lvl w:ilvl="7" w:tplc="041A0019" w:tentative="1">
      <w:start w:val="1"/>
      <w:numFmt w:val="lowerLetter"/>
      <w:lvlText w:val="%8."/>
      <w:lvlJc w:val="left"/>
      <w:pPr>
        <w:ind w:left="5968" w:hanging="360"/>
      </w:pPr>
    </w:lvl>
    <w:lvl w:ilvl="8" w:tplc="041A001B" w:tentative="1">
      <w:start w:val="1"/>
      <w:numFmt w:val="lowerRoman"/>
      <w:lvlText w:val="%9."/>
      <w:lvlJc w:val="right"/>
      <w:pPr>
        <w:ind w:left="6688" w:hanging="180"/>
      </w:pPr>
    </w:lvl>
  </w:abstractNum>
  <w:abstractNum w:abstractNumId="20">
    <w:nsid w:val="2DD21E4B"/>
    <w:multiLevelType w:val="multilevel"/>
    <w:tmpl w:val="0D280742"/>
    <w:lvl w:ilvl="0">
      <w:start w:val="1"/>
      <w:numFmt w:val="decimal"/>
      <w:lvlText w:val="%1."/>
      <w:lvlJc w:val="left"/>
      <w:pPr>
        <w:ind w:left="360" w:hanging="360"/>
      </w:pPr>
    </w:lvl>
    <w:lvl w:ilvl="1">
      <w:start w:val="1"/>
      <w:numFmt w:val="upperLetter"/>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nsid w:val="420A3722"/>
    <w:multiLevelType w:val="multilevel"/>
    <w:tmpl w:val="1B169492"/>
    <w:lvl w:ilvl="0">
      <w:start w:val="1"/>
      <w:numFmt w:val="upperRoman"/>
      <w:lvlText w:val="%1."/>
      <w:lvlJc w:val="right"/>
      <w:pPr>
        <w:ind w:left="1287" w:hanging="360"/>
      </w:pPr>
    </w:lvl>
    <w:lvl w:ilvl="1">
      <w:start w:val="1"/>
      <w:numFmt w:val="lowerLetter"/>
      <w:lvlText w:val="%2."/>
      <w:lvlJc w:val="left"/>
      <w:pPr>
        <w:ind w:left="2007" w:hanging="360"/>
      </w:pPr>
    </w:lvl>
    <w:lvl w:ilvl="2">
      <w:start w:val="1"/>
      <w:numFmt w:val="decimal"/>
      <w:lvlText w:val="%3)"/>
      <w:lvlJc w:val="left"/>
      <w:pPr>
        <w:ind w:left="2907" w:hanging="360"/>
      </w:pPr>
      <w:rPr>
        <w:rFonts w:ascii="Times New Roman" w:eastAsiaTheme="minorHAnsi" w:hAnsi="Times New Roman" w:cs="Times New Roman"/>
      </w:rPr>
    </w:lvl>
    <w:lvl w:ilvl="3">
      <w:start w:val="1"/>
      <w:numFmt w:val="lowerLetter"/>
      <w:lvlText w:val="%4)"/>
      <w:lvlJc w:val="left"/>
      <w:pPr>
        <w:ind w:left="3447" w:hanging="360"/>
      </w:pPr>
      <w:rPr>
        <w:rFonts w:hint="default"/>
      </w:r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2">
    <w:nsid w:val="45935596"/>
    <w:multiLevelType w:val="hybridMultilevel"/>
    <w:tmpl w:val="3A0AE53C"/>
    <w:lvl w:ilvl="0" w:tplc="6D888466">
      <w:start w:val="1"/>
      <w:numFmt w:val="lowerLetter"/>
      <w:lvlText w:val="%1)"/>
      <w:lvlJc w:val="left"/>
      <w:pPr>
        <w:ind w:left="502" w:hanging="360"/>
      </w:pPr>
      <w:rPr>
        <w:rFonts w:ascii="Times New Roman" w:eastAsiaTheme="minorHAnsi"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3">
    <w:nsid w:val="48D9002E"/>
    <w:multiLevelType w:val="hybridMultilevel"/>
    <w:tmpl w:val="4922F7E4"/>
    <w:lvl w:ilvl="0" w:tplc="513E502A">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nsid w:val="4D197BE7"/>
    <w:multiLevelType w:val="hybridMultilevel"/>
    <w:tmpl w:val="80942A2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nsid w:val="50CF6554"/>
    <w:multiLevelType w:val="hybridMultilevel"/>
    <w:tmpl w:val="D7AA4D7C"/>
    <w:lvl w:ilvl="0" w:tplc="C8482FA2">
      <w:start w:val="1"/>
      <w:numFmt w:val="decimal"/>
      <w:lvlText w:val="%1)"/>
      <w:lvlJc w:val="left"/>
      <w:pPr>
        <w:ind w:left="1210" w:hanging="360"/>
      </w:pPr>
      <w:rPr>
        <w:rFonts w:hint="default"/>
      </w:rPr>
    </w:lvl>
    <w:lvl w:ilvl="1" w:tplc="041A0019" w:tentative="1">
      <w:start w:val="1"/>
      <w:numFmt w:val="lowerLetter"/>
      <w:lvlText w:val="%2."/>
      <w:lvlJc w:val="left"/>
      <w:pPr>
        <w:ind w:left="1930" w:hanging="360"/>
      </w:pPr>
    </w:lvl>
    <w:lvl w:ilvl="2" w:tplc="041A001B" w:tentative="1">
      <w:start w:val="1"/>
      <w:numFmt w:val="lowerRoman"/>
      <w:lvlText w:val="%3."/>
      <w:lvlJc w:val="right"/>
      <w:pPr>
        <w:ind w:left="2650" w:hanging="180"/>
      </w:pPr>
    </w:lvl>
    <w:lvl w:ilvl="3" w:tplc="041A000F" w:tentative="1">
      <w:start w:val="1"/>
      <w:numFmt w:val="decimal"/>
      <w:lvlText w:val="%4."/>
      <w:lvlJc w:val="left"/>
      <w:pPr>
        <w:ind w:left="3370" w:hanging="360"/>
      </w:pPr>
    </w:lvl>
    <w:lvl w:ilvl="4" w:tplc="041A0019" w:tentative="1">
      <w:start w:val="1"/>
      <w:numFmt w:val="lowerLetter"/>
      <w:lvlText w:val="%5."/>
      <w:lvlJc w:val="left"/>
      <w:pPr>
        <w:ind w:left="4090" w:hanging="360"/>
      </w:pPr>
    </w:lvl>
    <w:lvl w:ilvl="5" w:tplc="041A001B" w:tentative="1">
      <w:start w:val="1"/>
      <w:numFmt w:val="lowerRoman"/>
      <w:lvlText w:val="%6."/>
      <w:lvlJc w:val="right"/>
      <w:pPr>
        <w:ind w:left="4810" w:hanging="180"/>
      </w:pPr>
    </w:lvl>
    <w:lvl w:ilvl="6" w:tplc="041A000F" w:tentative="1">
      <w:start w:val="1"/>
      <w:numFmt w:val="decimal"/>
      <w:lvlText w:val="%7."/>
      <w:lvlJc w:val="left"/>
      <w:pPr>
        <w:ind w:left="5530" w:hanging="360"/>
      </w:pPr>
    </w:lvl>
    <w:lvl w:ilvl="7" w:tplc="041A0019" w:tentative="1">
      <w:start w:val="1"/>
      <w:numFmt w:val="lowerLetter"/>
      <w:lvlText w:val="%8."/>
      <w:lvlJc w:val="left"/>
      <w:pPr>
        <w:ind w:left="6250" w:hanging="360"/>
      </w:pPr>
    </w:lvl>
    <w:lvl w:ilvl="8" w:tplc="041A001B" w:tentative="1">
      <w:start w:val="1"/>
      <w:numFmt w:val="lowerRoman"/>
      <w:lvlText w:val="%9."/>
      <w:lvlJc w:val="right"/>
      <w:pPr>
        <w:ind w:left="6970" w:hanging="180"/>
      </w:pPr>
    </w:lvl>
  </w:abstractNum>
  <w:abstractNum w:abstractNumId="26">
    <w:nsid w:val="580C7B79"/>
    <w:multiLevelType w:val="multilevel"/>
    <w:tmpl w:val="6178B5B6"/>
    <w:lvl w:ilvl="0">
      <w:start w:val="1"/>
      <w:numFmt w:val="decimal"/>
      <w:pStyle w:val="Style1"/>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nsid w:val="60795E16"/>
    <w:multiLevelType w:val="hybridMultilevel"/>
    <w:tmpl w:val="8A50BF20"/>
    <w:lvl w:ilvl="0" w:tplc="E6F048DE">
      <w:start w:val="18"/>
      <w:numFmt w:val="lowerLetter"/>
      <w:lvlText w:val="%1)"/>
      <w:lvlJc w:val="left"/>
      <w:pPr>
        <w:ind w:left="720" w:hanging="360"/>
      </w:pPr>
      <w:rPr>
        <w:rFonts w:ascii="Times New Roman" w:eastAsiaTheme="minorHAnsi" w:hAnsi="Times New Roman"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nsid w:val="6B6F5C64"/>
    <w:multiLevelType w:val="hybridMultilevel"/>
    <w:tmpl w:val="557264A6"/>
    <w:lvl w:ilvl="0" w:tplc="CB1C908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9">
    <w:nsid w:val="6DB74CE4"/>
    <w:multiLevelType w:val="hybridMultilevel"/>
    <w:tmpl w:val="0FE8A6B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nsid w:val="7484370D"/>
    <w:multiLevelType w:val="hybridMultilevel"/>
    <w:tmpl w:val="4D7C1C32"/>
    <w:lvl w:ilvl="0" w:tplc="041A0001">
      <w:start w:val="1"/>
      <w:numFmt w:val="bullet"/>
      <w:lvlText w:val=""/>
      <w:lvlJc w:val="left"/>
      <w:pPr>
        <w:ind w:left="787" w:hanging="360"/>
      </w:pPr>
      <w:rPr>
        <w:rFonts w:ascii="Symbol" w:hAnsi="Symbol" w:hint="default"/>
      </w:rPr>
    </w:lvl>
    <w:lvl w:ilvl="1" w:tplc="041A0003" w:tentative="1">
      <w:start w:val="1"/>
      <w:numFmt w:val="bullet"/>
      <w:lvlText w:val="o"/>
      <w:lvlJc w:val="left"/>
      <w:pPr>
        <w:ind w:left="1507" w:hanging="360"/>
      </w:pPr>
      <w:rPr>
        <w:rFonts w:ascii="Courier New" w:hAnsi="Courier New" w:cs="Courier New" w:hint="default"/>
      </w:rPr>
    </w:lvl>
    <w:lvl w:ilvl="2" w:tplc="041A0005" w:tentative="1">
      <w:start w:val="1"/>
      <w:numFmt w:val="bullet"/>
      <w:lvlText w:val=""/>
      <w:lvlJc w:val="left"/>
      <w:pPr>
        <w:ind w:left="2227" w:hanging="360"/>
      </w:pPr>
      <w:rPr>
        <w:rFonts w:ascii="Wingdings" w:hAnsi="Wingdings" w:hint="default"/>
      </w:rPr>
    </w:lvl>
    <w:lvl w:ilvl="3" w:tplc="041A0001" w:tentative="1">
      <w:start w:val="1"/>
      <w:numFmt w:val="bullet"/>
      <w:lvlText w:val=""/>
      <w:lvlJc w:val="left"/>
      <w:pPr>
        <w:ind w:left="2947" w:hanging="360"/>
      </w:pPr>
      <w:rPr>
        <w:rFonts w:ascii="Symbol" w:hAnsi="Symbol" w:hint="default"/>
      </w:rPr>
    </w:lvl>
    <w:lvl w:ilvl="4" w:tplc="041A0003" w:tentative="1">
      <w:start w:val="1"/>
      <w:numFmt w:val="bullet"/>
      <w:lvlText w:val="o"/>
      <w:lvlJc w:val="left"/>
      <w:pPr>
        <w:ind w:left="3667" w:hanging="360"/>
      </w:pPr>
      <w:rPr>
        <w:rFonts w:ascii="Courier New" w:hAnsi="Courier New" w:cs="Courier New" w:hint="default"/>
      </w:rPr>
    </w:lvl>
    <w:lvl w:ilvl="5" w:tplc="041A0005" w:tentative="1">
      <w:start w:val="1"/>
      <w:numFmt w:val="bullet"/>
      <w:lvlText w:val=""/>
      <w:lvlJc w:val="left"/>
      <w:pPr>
        <w:ind w:left="4387" w:hanging="360"/>
      </w:pPr>
      <w:rPr>
        <w:rFonts w:ascii="Wingdings" w:hAnsi="Wingdings" w:hint="default"/>
      </w:rPr>
    </w:lvl>
    <w:lvl w:ilvl="6" w:tplc="041A0001" w:tentative="1">
      <w:start w:val="1"/>
      <w:numFmt w:val="bullet"/>
      <w:lvlText w:val=""/>
      <w:lvlJc w:val="left"/>
      <w:pPr>
        <w:ind w:left="5107" w:hanging="360"/>
      </w:pPr>
      <w:rPr>
        <w:rFonts w:ascii="Symbol" w:hAnsi="Symbol" w:hint="default"/>
      </w:rPr>
    </w:lvl>
    <w:lvl w:ilvl="7" w:tplc="041A0003" w:tentative="1">
      <w:start w:val="1"/>
      <w:numFmt w:val="bullet"/>
      <w:lvlText w:val="o"/>
      <w:lvlJc w:val="left"/>
      <w:pPr>
        <w:ind w:left="5827" w:hanging="360"/>
      </w:pPr>
      <w:rPr>
        <w:rFonts w:ascii="Courier New" w:hAnsi="Courier New" w:cs="Courier New" w:hint="default"/>
      </w:rPr>
    </w:lvl>
    <w:lvl w:ilvl="8" w:tplc="041A0005" w:tentative="1">
      <w:start w:val="1"/>
      <w:numFmt w:val="bullet"/>
      <w:lvlText w:val=""/>
      <w:lvlJc w:val="left"/>
      <w:pPr>
        <w:ind w:left="6547" w:hanging="360"/>
      </w:pPr>
      <w:rPr>
        <w:rFonts w:ascii="Wingdings" w:hAnsi="Wingdings" w:hint="default"/>
      </w:rPr>
    </w:lvl>
  </w:abstractNum>
  <w:abstractNum w:abstractNumId="31">
    <w:nsid w:val="74CD1AAB"/>
    <w:multiLevelType w:val="hybridMultilevel"/>
    <w:tmpl w:val="76E83D56"/>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nsid w:val="754A7656"/>
    <w:multiLevelType w:val="hybridMultilevel"/>
    <w:tmpl w:val="08BEE4AA"/>
    <w:lvl w:ilvl="0" w:tplc="041A001B">
      <w:start w:val="1"/>
      <w:numFmt w:val="low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nsid w:val="75F62C16"/>
    <w:multiLevelType w:val="hybridMultilevel"/>
    <w:tmpl w:val="1D8AB130"/>
    <w:lvl w:ilvl="0" w:tplc="041A0001">
      <w:start w:val="1"/>
      <w:numFmt w:val="bullet"/>
      <w:lvlText w:val=""/>
      <w:lvlJc w:val="left"/>
      <w:pPr>
        <w:ind w:left="787" w:hanging="360"/>
      </w:pPr>
      <w:rPr>
        <w:rFonts w:ascii="Symbol" w:hAnsi="Symbol" w:hint="default"/>
      </w:rPr>
    </w:lvl>
    <w:lvl w:ilvl="1" w:tplc="041A0003" w:tentative="1">
      <w:start w:val="1"/>
      <w:numFmt w:val="bullet"/>
      <w:lvlText w:val="o"/>
      <w:lvlJc w:val="left"/>
      <w:pPr>
        <w:ind w:left="1507" w:hanging="360"/>
      </w:pPr>
      <w:rPr>
        <w:rFonts w:ascii="Courier New" w:hAnsi="Courier New" w:cs="Courier New" w:hint="default"/>
      </w:rPr>
    </w:lvl>
    <w:lvl w:ilvl="2" w:tplc="041A0005" w:tentative="1">
      <w:start w:val="1"/>
      <w:numFmt w:val="bullet"/>
      <w:lvlText w:val=""/>
      <w:lvlJc w:val="left"/>
      <w:pPr>
        <w:ind w:left="2227" w:hanging="360"/>
      </w:pPr>
      <w:rPr>
        <w:rFonts w:ascii="Wingdings" w:hAnsi="Wingdings" w:hint="default"/>
      </w:rPr>
    </w:lvl>
    <w:lvl w:ilvl="3" w:tplc="041A0001" w:tentative="1">
      <w:start w:val="1"/>
      <w:numFmt w:val="bullet"/>
      <w:lvlText w:val=""/>
      <w:lvlJc w:val="left"/>
      <w:pPr>
        <w:ind w:left="2947" w:hanging="360"/>
      </w:pPr>
      <w:rPr>
        <w:rFonts w:ascii="Symbol" w:hAnsi="Symbol" w:hint="default"/>
      </w:rPr>
    </w:lvl>
    <w:lvl w:ilvl="4" w:tplc="041A0003" w:tentative="1">
      <w:start w:val="1"/>
      <w:numFmt w:val="bullet"/>
      <w:lvlText w:val="o"/>
      <w:lvlJc w:val="left"/>
      <w:pPr>
        <w:ind w:left="3667" w:hanging="360"/>
      </w:pPr>
      <w:rPr>
        <w:rFonts w:ascii="Courier New" w:hAnsi="Courier New" w:cs="Courier New" w:hint="default"/>
      </w:rPr>
    </w:lvl>
    <w:lvl w:ilvl="5" w:tplc="041A0005" w:tentative="1">
      <w:start w:val="1"/>
      <w:numFmt w:val="bullet"/>
      <w:lvlText w:val=""/>
      <w:lvlJc w:val="left"/>
      <w:pPr>
        <w:ind w:left="4387" w:hanging="360"/>
      </w:pPr>
      <w:rPr>
        <w:rFonts w:ascii="Wingdings" w:hAnsi="Wingdings" w:hint="default"/>
      </w:rPr>
    </w:lvl>
    <w:lvl w:ilvl="6" w:tplc="041A0001" w:tentative="1">
      <w:start w:val="1"/>
      <w:numFmt w:val="bullet"/>
      <w:lvlText w:val=""/>
      <w:lvlJc w:val="left"/>
      <w:pPr>
        <w:ind w:left="5107" w:hanging="360"/>
      </w:pPr>
      <w:rPr>
        <w:rFonts w:ascii="Symbol" w:hAnsi="Symbol" w:hint="default"/>
      </w:rPr>
    </w:lvl>
    <w:lvl w:ilvl="7" w:tplc="041A0003" w:tentative="1">
      <w:start w:val="1"/>
      <w:numFmt w:val="bullet"/>
      <w:lvlText w:val="o"/>
      <w:lvlJc w:val="left"/>
      <w:pPr>
        <w:ind w:left="5827" w:hanging="360"/>
      </w:pPr>
      <w:rPr>
        <w:rFonts w:ascii="Courier New" w:hAnsi="Courier New" w:cs="Courier New" w:hint="default"/>
      </w:rPr>
    </w:lvl>
    <w:lvl w:ilvl="8" w:tplc="041A0005" w:tentative="1">
      <w:start w:val="1"/>
      <w:numFmt w:val="bullet"/>
      <w:lvlText w:val=""/>
      <w:lvlJc w:val="left"/>
      <w:pPr>
        <w:ind w:left="6547" w:hanging="360"/>
      </w:pPr>
      <w:rPr>
        <w:rFonts w:ascii="Wingdings" w:hAnsi="Wingdings" w:hint="default"/>
      </w:rPr>
    </w:lvl>
  </w:abstractNum>
  <w:abstractNum w:abstractNumId="34">
    <w:nsid w:val="77BC46CC"/>
    <w:multiLevelType w:val="hybridMultilevel"/>
    <w:tmpl w:val="3C864C90"/>
    <w:lvl w:ilvl="0" w:tplc="041A0013">
      <w:start w:val="1"/>
      <w:numFmt w:val="upperRoman"/>
      <w:lvlText w:val="%1."/>
      <w:lvlJc w:val="right"/>
      <w:pPr>
        <w:ind w:left="1287" w:hanging="360"/>
      </w:pPr>
    </w:lvl>
    <w:lvl w:ilvl="1" w:tplc="041A0019">
      <w:start w:val="1"/>
      <w:numFmt w:val="lowerLetter"/>
      <w:lvlText w:val="%2."/>
      <w:lvlJc w:val="left"/>
      <w:pPr>
        <w:ind w:left="2007" w:hanging="360"/>
      </w:pPr>
    </w:lvl>
    <w:lvl w:ilvl="2" w:tplc="041A0011">
      <w:start w:val="1"/>
      <w:numFmt w:val="decimal"/>
      <w:lvlText w:val="%3)"/>
      <w:lvlJc w:val="left"/>
      <w:pPr>
        <w:ind w:left="2907" w:hanging="360"/>
      </w:pPr>
      <w:rPr>
        <w:rFonts w:hint="default"/>
      </w:rPr>
    </w:lvl>
    <w:lvl w:ilvl="3" w:tplc="513E502A">
      <w:start w:val="1"/>
      <w:numFmt w:val="lowerLetter"/>
      <w:lvlText w:val="%4)"/>
      <w:lvlJc w:val="left"/>
      <w:pPr>
        <w:ind w:left="3447" w:hanging="360"/>
      </w:pPr>
      <w:rPr>
        <w:rFonts w:hint="default"/>
      </w:rPr>
    </w:lvl>
    <w:lvl w:ilvl="4" w:tplc="041A0019" w:tentative="1">
      <w:start w:val="1"/>
      <w:numFmt w:val="lowerLetter"/>
      <w:lvlText w:val="%5."/>
      <w:lvlJc w:val="left"/>
      <w:pPr>
        <w:ind w:left="4167" w:hanging="360"/>
      </w:pPr>
    </w:lvl>
    <w:lvl w:ilvl="5" w:tplc="041A001B" w:tentative="1">
      <w:start w:val="1"/>
      <w:numFmt w:val="lowerRoman"/>
      <w:lvlText w:val="%6."/>
      <w:lvlJc w:val="right"/>
      <w:pPr>
        <w:ind w:left="4887" w:hanging="180"/>
      </w:pPr>
    </w:lvl>
    <w:lvl w:ilvl="6" w:tplc="041A000F" w:tentative="1">
      <w:start w:val="1"/>
      <w:numFmt w:val="decimal"/>
      <w:lvlText w:val="%7."/>
      <w:lvlJc w:val="left"/>
      <w:pPr>
        <w:ind w:left="5607" w:hanging="360"/>
      </w:pPr>
    </w:lvl>
    <w:lvl w:ilvl="7" w:tplc="041A0019" w:tentative="1">
      <w:start w:val="1"/>
      <w:numFmt w:val="lowerLetter"/>
      <w:lvlText w:val="%8."/>
      <w:lvlJc w:val="left"/>
      <w:pPr>
        <w:ind w:left="6327" w:hanging="360"/>
      </w:pPr>
    </w:lvl>
    <w:lvl w:ilvl="8" w:tplc="041A001B" w:tentative="1">
      <w:start w:val="1"/>
      <w:numFmt w:val="lowerRoman"/>
      <w:lvlText w:val="%9."/>
      <w:lvlJc w:val="right"/>
      <w:pPr>
        <w:ind w:left="7047" w:hanging="180"/>
      </w:pPr>
    </w:lvl>
  </w:abstractNum>
  <w:abstractNum w:abstractNumId="35">
    <w:nsid w:val="7D2831AA"/>
    <w:multiLevelType w:val="hybridMultilevel"/>
    <w:tmpl w:val="791ED296"/>
    <w:lvl w:ilvl="0" w:tplc="6DBC3338">
      <w:start w:val="1"/>
      <w:numFmt w:val="lowerLetter"/>
      <w:lvlText w:val="%1)"/>
      <w:lvlJc w:val="left"/>
      <w:pPr>
        <w:ind w:left="840" w:hanging="360"/>
      </w:pPr>
      <w:rPr>
        <w:rFonts w:hint="default"/>
      </w:rPr>
    </w:lvl>
    <w:lvl w:ilvl="1" w:tplc="041A0019" w:tentative="1">
      <w:start w:val="1"/>
      <w:numFmt w:val="lowerLetter"/>
      <w:lvlText w:val="%2."/>
      <w:lvlJc w:val="left"/>
      <w:pPr>
        <w:ind w:left="1560" w:hanging="360"/>
      </w:pPr>
    </w:lvl>
    <w:lvl w:ilvl="2" w:tplc="041A001B" w:tentative="1">
      <w:start w:val="1"/>
      <w:numFmt w:val="lowerRoman"/>
      <w:lvlText w:val="%3."/>
      <w:lvlJc w:val="right"/>
      <w:pPr>
        <w:ind w:left="2280" w:hanging="180"/>
      </w:pPr>
    </w:lvl>
    <w:lvl w:ilvl="3" w:tplc="041A000F" w:tentative="1">
      <w:start w:val="1"/>
      <w:numFmt w:val="decimal"/>
      <w:lvlText w:val="%4."/>
      <w:lvlJc w:val="left"/>
      <w:pPr>
        <w:ind w:left="3000" w:hanging="360"/>
      </w:pPr>
    </w:lvl>
    <w:lvl w:ilvl="4" w:tplc="041A0019" w:tentative="1">
      <w:start w:val="1"/>
      <w:numFmt w:val="lowerLetter"/>
      <w:lvlText w:val="%5."/>
      <w:lvlJc w:val="left"/>
      <w:pPr>
        <w:ind w:left="3720" w:hanging="360"/>
      </w:pPr>
    </w:lvl>
    <w:lvl w:ilvl="5" w:tplc="041A001B" w:tentative="1">
      <w:start w:val="1"/>
      <w:numFmt w:val="lowerRoman"/>
      <w:lvlText w:val="%6."/>
      <w:lvlJc w:val="right"/>
      <w:pPr>
        <w:ind w:left="4440" w:hanging="180"/>
      </w:pPr>
    </w:lvl>
    <w:lvl w:ilvl="6" w:tplc="041A000F" w:tentative="1">
      <w:start w:val="1"/>
      <w:numFmt w:val="decimal"/>
      <w:lvlText w:val="%7."/>
      <w:lvlJc w:val="left"/>
      <w:pPr>
        <w:ind w:left="5160" w:hanging="360"/>
      </w:pPr>
    </w:lvl>
    <w:lvl w:ilvl="7" w:tplc="041A0019" w:tentative="1">
      <w:start w:val="1"/>
      <w:numFmt w:val="lowerLetter"/>
      <w:lvlText w:val="%8."/>
      <w:lvlJc w:val="left"/>
      <w:pPr>
        <w:ind w:left="5880" w:hanging="360"/>
      </w:pPr>
    </w:lvl>
    <w:lvl w:ilvl="8" w:tplc="041A001B" w:tentative="1">
      <w:start w:val="1"/>
      <w:numFmt w:val="lowerRoman"/>
      <w:lvlText w:val="%9."/>
      <w:lvlJc w:val="right"/>
      <w:pPr>
        <w:ind w:left="6600" w:hanging="180"/>
      </w:pPr>
    </w:lvl>
  </w:abstractNum>
  <w:num w:numId="1">
    <w:abstractNumId w:val="26"/>
  </w:num>
  <w:num w:numId="2">
    <w:abstractNumId w:val="17"/>
  </w:num>
  <w:num w:numId="3">
    <w:abstractNumId w:val="10"/>
  </w:num>
  <w:num w:numId="4">
    <w:abstractNumId w:val="5"/>
  </w:num>
  <w:num w:numId="5">
    <w:abstractNumId w:val="3"/>
  </w:num>
  <w:num w:numId="6">
    <w:abstractNumId w:val="30"/>
  </w:num>
  <w:num w:numId="7">
    <w:abstractNumId w:val="20"/>
  </w:num>
  <w:num w:numId="8">
    <w:abstractNumId w:val="34"/>
  </w:num>
  <w:num w:numId="9">
    <w:abstractNumId w:val="12"/>
  </w:num>
  <w:num w:numId="10">
    <w:abstractNumId w:val="33"/>
  </w:num>
  <w:num w:numId="11">
    <w:abstractNumId w:val="9"/>
  </w:num>
  <w:num w:numId="12">
    <w:abstractNumId w:val="16"/>
  </w:num>
  <w:num w:numId="13">
    <w:abstractNumId w:val="4"/>
  </w:num>
  <w:num w:numId="14">
    <w:abstractNumId w:val="28"/>
  </w:num>
  <w:num w:numId="15">
    <w:abstractNumId w:val="19"/>
  </w:num>
  <w:num w:numId="16">
    <w:abstractNumId w:val="13"/>
  </w:num>
  <w:num w:numId="17">
    <w:abstractNumId w:val="14"/>
  </w:num>
  <w:num w:numId="18">
    <w:abstractNumId w:val="25"/>
  </w:num>
  <w:num w:numId="19">
    <w:abstractNumId w:val="35"/>
  </w:num>
  <w:num w:numId="20">
    <w:abstractNumId w:val="11"/>
  </w:num>
  <w:num w:numId="21">
    <w:abstractNumId w:val="21"/>
  </w:num>
  <w:num w:numId="22">
    <w:abstractNumId w:val="18"/>
  </w:num>
  <w:num w:numId="23">
    <w:abstractNumId w:val="6"/>
  </w:num>
  <w:num w:numId="24">
    <w:abstractNumId w:val="0"/>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 w:numId="27">
    <w:abstractNumId w:val="23"/>
  </w:num>
  <w:num w:numId="28">
    <w:abstractNumId w:val="7"/>
  </w:num>
  <w:num w:numId="29">
    <w:abstractNumId w:val="24"/>
  </w:num>
  <w:num w:numId="30">
    <w:abstractNumId w:val="3"/>
  </w:num>
  <w:num w:numId="31">
    <w:abstractNumId w:val="3"/>
  </w:num>
  <w:num w:numId="32">
    <w:abstractNumId w:val="15"/>
  </w:num>
  <w:num w:numId="33">
    <w:abstractNumId w:val="2"/>
  </w:num>
  <w:num w:numId="34">
    <w:abstractNumId w:val="3"/>
  </w:num>
  <w:num w:numId="35">
    <w:abstractNumId w:val="1"/>
  </w:num>
  <w:num w:numId="36">
    <w:abstractNumId w:val="27"/>
  </w:num>
  <w:num w:numId="37">
    <w:abstractNumId w:val="22"/>
  </w:num>
  <w:num w:numId="38">
    <w:abstractNumId w:val="31"/>
  </w:num>
  <w:num w:numId="39">
    <w:abstractNumId w:val="32"/>
  </w:num>
  <w:num w:numId="40">
    <w:abstractNumId w:val="2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6539"/>
    <w:rsid w:val="00000217"/>
    <w:rsid w:val="000005AA"/>
    <w:rsid w:val="000011C3"/>
    <w:rsid w:val="00001461"/>
    <w:rsid w:val="00002DFF"/>
    <w:rsid w:val="00003713"/>
    <w:rsid w:val="00005B3E"/>
    <w:rsid w:val="00005F8E"/>
    <w:rsid w:val="0000656D"/>
    <w:rsid w:val="00006FF1"/>
    <w:rsid w:val="00007318"/>
    <w:rsid w:val="000075FA"/>
    <w:rsid w:val="00011043"/>
    <w:rsid w:val="000124E6"/>
    <w:rsid w:val="00012C6D"/>
    <w:rsid w:val="000140E2"/>
    <w:rsid w:val="000145FA"/>
    <w:rsid w:val="00015031"/>
    <w:rsid w:val="000173E7"/>
    <w:rsid w:val="000176D4"/>
    <w:rsid w:val="00020485"/>
    <w:rsid w:val="00023092"/>
    <w:rsid w:val="000237BA"/>
    <w:rsid w:val="000237F3"/>
    <w:rsid w:val="00025E0B"/>
    <w:rsid w:val="00025FA1"/>
    <w:rsid w:val="0003012E"/>
    <w:rsid w:val="0003073B"/>
    <w:rsid w:val="0003273C"/>
    <w:rsid w:val="000328AD"/>
    <w:rsid w:val="0003375D"/>
    <w:rsid w:val="000369AA"/>
    <w:rsid w:val="00036BC0"/>
    <w:rsid w:val="00042C29"/>
    <w:rsid w:val="00043487"/>
    <w:rsid w:val="00043A69"/>
    <w:rsid w:val="00044804"/>
    <w:rsid w:val="000453FB"/>
    <w:rsid w:val="00045ABA"/>
    <w:rsid w:val="00045BDA"/>
    <w:rsid w:val="00046125"/>
    <w:rsid w:val="0005247A"/>
    <w:rsid w:val="0005397A"/>
    <w:rsid w:val="000553A1"/>
    <w:rsid w:val="00056A92"/>
    <w:rsid w:val="000623BB"/>
    <w:rsid w:val="00062884"/>
    <w:rsid w:val="00062CDA"/>
    <w:rsid w:val="00063290"/>
    <w:rsid w:val="00063456"/>
    <w:rsid w:val="00063596"/>
    <w:rsid w:val="00063990"/>
    <w:rsid w:val="00063CA1"/>
    <w:rsid w:val="0006720C"/>
    <w:rsid w:val="000673BB"/>
    <w:rsid w:val="000718E4"/>
    <w:rsid w:val="000725F9"/>
    <w:rsid w:val="00074C87"/>
    <w:rsid w:val="00075125"/>
    <w:rsid w:val="00076090"/>
    <w:rsid w:val="00080837"/>
    <w:rsid w:val="00080F8A"/>
    <w:rsid w:val="000814FB"/>
    <w:rsid w:val="000849E6"/>
    <w:rsid w:val="00084F46"/>
    <w:rsid w:val="00085095"/>
    <w:rsid w:val="000854D8"/>
    <w:rsid w:val="000860C0"/>
    <w:rsid w:val="00086C85"/>
    <w:rsid w:val="00090321"/>
    <w:rsid w:val="00090CCA"/>
    <w:rsid w:val="00092622"/>
    <w:rsid w:val="000935FC"/>
    <w:rsid w:val="0009432C"/>
    <w:rsid w:val="000950CD"/>
    <w:rsid w:val="00095B47"/>
    <w:rsid w:val="00097703"/>
    <w:rsid w:val="00097D89"/>
    <w:rsid w:val="00097E44"/>
    <w:rsid w:val="000A0FC6"/>
    <w:rsid w:val="000A15CC"/>
    <w:rsid w:val="000A204C"/>
    <w:rsid w:val="000A2CB2"/>
    <w:rsid w:val="000A301A"/>
    <w:rsid w:val="000A3B46"/>
    <w:rsid w:val="000A5B6A"/>
    <w:rsid w:val="000A7014"/>
    <w:rsid w:val="000A798C"/>
    <w:rsid w:val="000B0BE7"/>
    <w:rsid w:val="000B3648"/>
    <w:rsid w:val="000B3E77"/>
    <w:rsid w:val="000B4724"/>
    <w:rsid w:val="000B58EC"/>
    <w:rsid w:val="000B6660"/>
    <w:rsid w:val="000B6BCD"/>
    <w:rsid w:val="000B7478"/>
    <w:rsid w:val="000B7B29"/>
    <w:rsid w:val="000C0485"/>
    <w:rsid w:val="000C0A76"/>
    <w:rsid w:val="000C28FE"/>
    <w:rsid w:val="000C2BED"/>
    <w:rsid w:val="000C326F"/>
    <w:rsid w:val="000C3497"/>
    <w:rsid w:val="000C539B"/>
    <w:rsid w:val="000C55A3"/>
    <w:rsid w:val="000C5C35"/>
    <w:rsid w:val="000C6BD8"/>
    <w:rsid w:val="000D2038"/>
    <w:rsid w:val="000D381F"/>
    <w:rsid w:val="000D3AFE"/>
    <w:rsid w:val="000D3FDF"/>
    <w:rsid w:val="000D5100"/>
    <w:rsid w:val="000D5211"/>
    <w:rsid w:val="000D602B"/>
    <w:rsid w:val="000D727D"/>
    <w:rsid w:val="000D72D7"/>
    <w:rsid w:val="000D751B"/>
    <w:rsid w:val="000D779F"/>
    <w:rsid w:val="000D7B27"/>
    <w:rsid w:val="000E1B5C"/>
    <w:rsid w:val="000E2BC8"/>
    <w:rsid w:val="000E39E5"/>
    <w:rsid w:val="000E3E19"/>
    <w:rsid w:val="000E4624"/>
    <w:rsid w:val="000E4F70"/>
    <w:rsid w:val="000E5241"/>
    <w:rsid w:val="000E6B7A"/>
    <w:rsid w:val="000F026A"/>
    <w:rsid w:val="000F0B86"/>
    <w:rsid w:val="000F25ED"/>
    <w:rsid w:val="000F27FC"/>
    <w:rsid w:val="000F4481"/>
    <w:rsid w:val="000F4779"/>
    <w:rsid w:val="000F5AA5"/>
    <w:rsid w:val="0010018D"/>
    <w:rsid w:val="00100DFA"/>
    <w:rsid w:val="00101064"/>
    <w:rsid w:val="00101D4D"/>
    <w:rsid w:val="00104978"/>
    <w:rsid w:val="001057BD"/>
    <w:rsid w:val="001060E4"/>
    <w:rsid w:val="0010770D"/>
    <w:rsid w:val="00110398"/>
    <w:rsid w:val="001112F0"/>
    <w:rsid w:val="00112251"/>
    <w:rsid w:val="00113205"/>
    <w:rsid w:val="0011352E"/>
    <w:rsid w:val="00113992"/>
    <w:rsid w:val="00113BBD"/>
    <w:rsid w:val="0011466E"/>
    <w:rsid w:val="00115603"/>
    <w:rsid w:val="00116BCC"/>
    <w:rsid w:val="0012063D"/>
    <w:rsid w:val="00120C22"/>
    <w:rsid w:val="00120EE3"/>
    <w:rsid w:val="00121095"/>
    <w:rsid w:val="00121916"/>
    <w:rsid w:val="00123917"/>
    <w:rsid w:val="00124142"/>
    <w:rsid w:val="0012444A"/>
    <w:rsid w:val="001263E3"/>
    <w:rsid w:val="00126DB0"/>
    <w:rsid w:val="001309F1"/>
    <w:rsid w:val="00130EC2"/>
    <w:rsid w:val="0013127D"/>
    <w:rsid w:val="0013193D"/>
    <w:rsid w:val="00131AE9"/>
    <w:rsid w:val="00131CE0"/>
    <w:rsid w:val="00132CA1"/>
    <w:rsid w:val="001343D4"/>
    <w:rsid w:val="00135DC9"/>
    <w:rsid w:val="00137B0E"/>
    <w:rsid w:val="00137F93"/>
    <w:rsid w:val="00137FE6"/>
    <w:rsid w:val="00140549"/>
    <w:rsid w:val="001411CB"/>
    <w:rsid w:val="00141C85"/>
    <w:rsid w:val="00142961"/>
    <w:rsid w:val="00142A0F"/>
    <w:rsid w:val="00143190"/>
    <w:rsid w:val="001432DF"/>
    <w:rsid w:val="0014758F"/>
    <w:rsid w:val="00150421"/>
    <w:rsid w:val="001529C3"/>
    <w:rsid w:val="00152E74"/>
    <w:rsid w:val="00152F66"/>
    <w:rsid w:val="00153418"/>
    <w:rsid w:val="00153BB6"/>
    <w:rsid w:val="00154256"/>
    <w:rsid w:val="001547A5"/>
    <w:rsid w:val="001559C3"/>
    <w:rsid w:val="00155A9A"/>
    <w:rsid w:val="00156162"/>
    <w:rsid w:val="00157759"/>
    <w:rsid w:val="0016149B"/>
    <w:rsid w:val="001621D8"/>
    <w:rsid w:val="00162F6A"/>
    <w:rsid w:val="001648D7"/>
    <w:rsid w:val="001661A8"/>
    <w:rsid w:val="00166CE6"/>
    <w:rsid w:val="001705EB"/>
    <w:rsid w:val="00170EC5"/>
    <w:rsid w:val="00172B07"/>
    <w:rsid w:val="00172DB8"/>
    <w:rsid w:val="00180749"/>
    <w:rsid w:val="00186F6D"/>
    <w:rsid w:val="00187701"/>
    <w:rsid w:val="00187842"/>
    <w:rsid w:val="00187B55"/>
    <w:rsid w:val="00187D9D"/>
    <w:rsid w:val="00190130"/>
    <w:rsid w:val="0019187B"/>
    <w:rsid w:val="00193732"/>
    <w:rsid w:val="0019520B"/>
    <w:rsid w:val="00197D9C"/>
    <w:rsid w:val="00197F4B"/>
    <w:rsid w:val="001A14B5"/>
    <w:rsid w:val="001A3426"/>
    <w:rsid w:val="001A50E4"/>
    <w:rsid w:val="001A68CA"/>
    <w:rsid w:val="001A70FF"/>
    <w:rsid w:val="001A74D1"/>
    <w:rsid w:val="001B12EE"/>
    <w:rsid w:val="001B28A5"/>
    <w:rsid w:val="001B34F8"/>
    <w:rsid w:val="001B3F32"/>
    <w:rsid w:val="001B4DCF"/>
    <w:rsid w:val="001B5AF6"/>
    <w:rsid w:val="001B5F85"/>
    <w:rsid w:val="001B6260"/>
    <w:rsid w:val="001B65D3"/>
    <w:rsid w:val="001C03B0"/>
    <w:rsid w:val="001C1547"/>
    <w:rsid w:val="001C48E6"/>
    <w:rsid w:val="001C4C83"/>
    <w:rsid w:val="001C4C89"/>
    <w:rsid w:val="001C537E"/>
    <w:rsid w:val="001C666A"/>
    <w:rsid w:val="001C68B7"/>
    <w:rsid w:val="001C7807"/>
    <w:rsid w:val="001C7949"/>
    <w:rsid w:val="001D2210"/>
    <w:rsid w:val="001D2BCA"/>
    <w:rsid w:val="001D3244"/>
    <w:rsid w:val="001D4181"/>
    <w:rsid w:val="001D43A4"/>
    <w:rsid w:val="001D49DE"/>
    <w:rsid w:val="001D5944"/>
    <w:rsid w:val="001D7AA6"/>
    <w:rsid w:val="001D7C23"/>
    <w:rsid w:val="001D7E79"/>
    <w:rsid w:val="001E0A84"/>
    <w:rsid w:val="001E25CA"/>
    <w:rsid w:val="001E2D93"/>
    <w:rsid w:val="001E2E5A"/>
    <w:rsid w:val="001E61AD"/>
    <w:rsid w:val="001E65FD"/>
    <w:rsid w:val="001E7FD4"/>
    <w:rsid w:val="001F1643"/>
    <w:rsid w:val="001F1DB5"/>
    <w:rsid w:val="001F267F"/>
    <w:rsid w:val="001F3259"/>
    <w:rsid w:val="001F52C1"/>
    <w:rsid w:val="001F54C8"/>
    <w:rsid w:val="001F5590"/>
    <w:rsid w:val="001F597F"/>
    <w:rsid w:val="001F5E0B"/>
    <w:rsid w:val="001F6577"/>
    <w:rsid w:val="001F6CA7"/>
    <w:rsid w:val="002000D7"/>
    <w:rsid w:val="0020071B"/>
    <w:rsid w:val="00201140"/>
    <w:rsid w:val="002017F7"/>
    <w:rsid w:val="0020432E"/>
    <w:rsid w:val="0020641A"/>
    <w:rsid w:val="00207459"/>
    <w:rsid w:val="00207599"/>
    <w:rsid w:val="002106B1"/>
    <w:rsid w:val="00211992"/>
    <w:rsid w:val="00214363"/>
    <w:rsid w:val="00216194"/>
    <w:rsid w:val="002201FD"/>
    <w:rsid w:val="0022066F"/>
    <w:rsid w:val="00220944"/>
    <w:rsid w:val="00220FC3"/>
    <w:rsid w:val="00221466"/>
    <w:rsid w:val="00221D11"/>
    <w:rsid w:val="002239A3"/>
    <w:rsid w:val="00225084"/>
    <w:rsid w:val="0022595E"/>
    <w:rsid w:val="00226026"/>
    <w:rsid w:val="00230256"/>
    <w:rsid w:val="00230EAA"/>
    <w:rsid w:val="00232035"/>
    <w:rsid w:val="002324AF"/>
    <w:rsid w:val="00232998"/>
    <w:rsid w:val="002329A9"/>
    <w:rsid w:val="0023308B"/>
    <w:rsid w:val="0023413C"/>
    <w:rsid w:val="00234F94"/>
    <w:rsid w:val="0024033C"/>
    <w:rsid w:val="00240E06"/>
    <w:rsid w:val="00240E7C"/>
    <w:rsid w:val="00240EB5"/>
    <w:rsid w:val="00241CAC"/>
    <w:rsid w:val="002438BD"/>
    <w:rsid w:val="00244B8D"/>
    <w:rsid w:val="00245369"/>
    <w:rsid w:val="00245CCB"/>
    <w:rsid w:val="002460FB"/>
    <w:rsid w:val="0024742F"/>
    <w:rsid w:val="00247AF5"/>
    <w:rsid w:val="00250A16"/>
    <w:rsid w:val="00251259"/>
    <w:rsid w:val="00252028"/>
    <w:rsid w:val="002541EA"/>
    <w:rsid w:val="00254F34"/>
    <w:rsid w:val="00255B4D"/>
    <w:rsid w:val="002560F0"/>
    <w:rsid w:val="00256655"/>
    <w:rsid w:val="00257087"/>
    <w:rsid w:val="00262571"/>
    <w:rsid w:val="00262FD4"/>
    <w:rsid w:val="00266359"/>
    <w:rsid w:val="0026668A"/>
    <w:rsid w:val="0026672A"/>
    <w:rsid w:val="0026681D"/>
    <w:rsid w:val="00270624"/>
    <w:rsid w:val="00271986"/>
    <w:rsid w:val="0027272C"/>
    <w:rsid w:val="002742EC"/>
    <w:rsid w:val="00275316"/>
    <w:rsid w:val="002803C6"/>
    <w:rsid w:val="0028043D"/>
    <w:rsid w:val="00284096"/>
    <w:rsid w:val="00285C05"/>
    <w:rsid w:val="002878AB"/>
    <w:rsid w:val="00291038"/>
    <w:rsid w:val="00293825"/>
    <w:rsid w:val="00293B99"/>
    <w:rsid w:val="002940BE"/>
    <w:rsid w:val="00294C49"/>
    <w:rsid w:val="00296A5E"/>
    <w:rsid w:val="00297D90"/>
    <w:rsid w:val="002A1595"/>
    <w:rsid w:val="002A1C2A"/>
    <w:rsid w:val="002A24CB"/>
    <w:rsid w:val="002A3513"/>
    <w:rsid w:val="002A39B3"/>
    <w:rsid w:val="002A43D1"/>
    <w:rsid w:val="002A5905"/>
    <w:rsid w:val="002A5A35"/>
    <w:rsid w:val="002A61BD"/>
    <w:rsid w:val="002A6C4F"/>
    <w:rsid w:val="002B0549"/>
    <w:rsid w:val="002B1123"/>
    <w:rsid w:val="002B1EF9"/>
    <w:rsid w:val="002B29E0"/>
    <w:rsid w:val="002B5F30"/>
    <w:rsid w:val="002B5FCF"/>
    <w:rsid w:val="002B6B31"/>
    <w:rsid w:val="002B7DA1"/>
    <w:rsid w:val="002C04E9"/>
    <w:rsid w:val="002C06A8"/>
    <w:rsid w:val="002C07E4"/>
    <w:rsid w:val="002C07F3"/>
    <w:rsid w:val="002C0ADA"/>
    <w:rsid w:val="002C18FE"/>
    <w:rsid w:val="002C4FEF"/>
    <w:rsid w:val="002C54D1"/>
    <w:rsid w:val="002C5B49"/>
    <w:rsid w:val="002C5D9E"/>
    <w:rsid w:val="002C7DEB"/>
    <w:rsid w:val="002D0B2B"/>
    <w:rsid w:val="002D19ED"/>
    <w:rsid w:val="002D3981"/>
    <w:rsid w:val="002D729D"/>
    <w:rsid w:val="002D7B08"/>
    <w:rsid w:val="002D7F69"/>
    <w:rsid w:val="002E09BF"/>
    <w:rsid w:val="002E0C4F"/>
    <w:rsid w:val="002E0DBD"/>
    <w:rsid w:val="002E1768"/>
    <w:rsid w:val="002E1F28"/>
    <w:rsid w:val="002E2038"/>
    <w:rsid w:val="002E42CE"/>
    <w:rsid w:val="002E5F06"/>
    <w:rsid w:val="002E7424"/>
    <w:rsid w:val="002F1E45"/>
    <w:rsid w:val="002F4BAD"/>
    <w:rsid w:val="002F6E22"/>
    <w:rsid w:val="002F7428"/>
    <w:rsid w:val="002F7650"/>
    <w:rsid w:val="00300DCB"/>
    <w:rsid w:val="00300FDB"/>
    <w:rsid w:val="00301FBB"/>
    <w:rsid w:val="00304081"/>
    <w:rsid w:val="00304529"/>
    <w:rsid w:val="00304B6B"/>
    <w:rsid w:val="0030501E"/>
    <w:rsid w:val="003051B7"/>
    <w:rsid w:val="00305AAA"/>
    <w:rsid w:val="00305F82"/>
    <w:rsid w:val="003062A3"/>
    <w:rsid w:val="00306796"/>
    <w:rsid w:val="00306D41"/>
    <w:rsid w:val="00306F38"/>
    <w:rsid w:val="003075DE"/>
    <w:rsid w:val="0030777C"/>
    <w:rsid w:val="00310F48"/>
    <w:rsid w:val="00310FDB"/>
    <w:rsid w:val="00311E8C"/>
    <w:rsid w:val="003129B0"/>
    <w:rsid w:val="00312E85"/>
    <w:rsid w:val="003131B0"/>
    <w:rsid w:val="00313ADA"/>
    <w:rsid w:val="00314CE9"/>
    <w:rsid w:val="003154A0"/>
    <w:rsid w:val="00315D71"/>
    <w:rsid w:val="003175C8"/>
    <w:rsid w:val="00317F47"/>
    <w:rsid w:val="0032035E"/>
    <w:rsid w:val="00320EA4"/>
    <w:rsid w:val="00321B54"/>
    <w:rsid w:val="003226E9"/>
    <w:rsid w:val="00324207"/>
    <w:rsid w:val="00324C8B"/>
    <w:rsid w:val="00325E9C"/>
    <w:rsid w:val="00326163"/>
    <w:rsid w:val="003263FE"/>
    <w:rsid w:val="00327F58"/>
    <w:rsid w:val="00330095"/>
    <w:rsid w:val="003305F7"/>
    <w:rsid w:val="00330895"/>
    <w:rsid w:val="00330ED8"/>
    <w:rsid w:val="00331A12"/>
    <w:rsid w:val="00331E1F"/>
    <w:rsid w:val="003324B7"/>
    <w:rsid w:val="00334C8B"/>
    <w:rsid w:val="0034081D"/>
    <w:rsid w:val="003417D2"/>
    <w:rsid w:val="00345C0D"/>
    <w:rsid w:val="00345C32"/>
    <w:rsid w:val="00345F62"/>
    <w:rsid w:val="00346F86"/>
    <w:rsid w:val="00347915"/>
    <w:rsid w:val="003518CD"/>
    <w:rsid w:val="00351CCB"/>
    <w:rsid w:val="00352050"/>
    <w:rsid w:val="0035366F"/>
    <w:rsid w:val="003539D7"/>
    <w:rsid w:val="00353C44"/>
    <w:rsid w:val="00354D17"/>
    <w:rsid w:val="00354E44"/>
    <w:rsid w:val="00357E16"/>
    <w:rsid w:val="00360197"/>
    <w:rsid w:val="00360578"/>
    <w:rsid w:val="0036125B"/>
    <w:rsid w:val="003618A2"/>
    <w:rsid w:val="00362217"/>
    <w:rsid w:val="00362301"/>
    <w:rsid w:val="003626F9"/>
    <w:rsid w:val="00362D50"/>
    <w:rsid w:val="00362E15"/>
    <w:rsid w:val="0036436F"/>
    <w:rsid w:val="00364446"/>
    <w:rsid w:val="003655CD"/>
    <w:rsid w:val="0036644D"/>
    <w:rsid w:val="003703D0"/>
    <w:rsid w:val="00370D2C"/>
    <w:rsid w:val="003717E4"/>
    <w:rsid w:val="0037495F"/>
    <w:rsid w:val="00374A03"/>
    <w:rsid w:val="00374D2A"/>
    <w:rsid w:val="003756E7"/>
    <w:rsid w:val="003769D3"/>
    <w:rsid w:val="0038068F"/>
    <w:rsid w:val="003808AE"/>
    <w:rsid w:val="00384000"/>
    <w:rsid w:val="0038527B"/>
    <w:rsid w:val="00385C4C"/>
    <w:rsid w:val="003861DF"/>
    <w:rsid w:val="00387544"/>
    <w:rsid w:val="003901E3"/>
    <w:rsid w:val="0039192F"/>
    <w:rsid w:val="003932B6"/>
    <w:rsid w:val="00393EC5"/>
    <w:rsid w:val="003940E8"/>
    <w:rsid w:val="00394C33"/>
    <w:rsid w:val="003A0BE8"/>
    <w:rsid w:val="003A23E6"/>
    <w:rsid w:val="003A46A5"/>
    <w:rsid w:val="003A5CBD"/>
    <w:rsid w:val="003A6020"/>
    <w:rsid w:val="003A765B"/>
    <w:rsid w:val="003B0620"/>
    <w:rsid w:val="003B0D05"/>
    <w:rsid w:val="003B1320"/>
    <w:rsid w:val="003B1510"/>
    <w:rsid w:val="003B2179"/>
    <w:rsid w:val="003B4545"/>
    <w:rsid w:val="003B683E"/>
    <w:rsid w:val="003B6D34"/>
    <w:rsid w:val="003B6FAF"/>
    <w:rsid w:val="003B7490"/>
    <w:rsid w:val="003C065D"/>
    <w:rsid w:val="003C0EF9"/>
    <w:rsid w:val="003C3E2E"/>
    <w:rsid w:val="003C5EC5"/>
    <w:rsid w:val="003D0241"/>
    <w:rsid w:val="003D09F6"/>
    <w:rsid w:val="003D23DA"/>
    <w:rsid w:val="003D270B"/>
    <w:rsid w:val="003D3B68"/>
    <w:rsid w:val="003D3F7E"/>
    <w:rsid w:val="003D43F9"/>
    <w:rsid w:val="003D464C"/>
    <w:rsid w:val="003D5954"/>
    <w:rsid w:val="003E092F"/>
    <w:rsid w:val="003E0CF4"/>
    <w:rsid w:val="003E0D43"/>
    <w:rsid w:val="003E14F2"/>
    <w:rsid w:val="003E16A1"/>
    <w:rsid w:val="003E2556"/>
    <w:rsid w:val="003E3FB5"/>
    <w:rsid w:val="003E4283"/>
    <w:rsid w:val="003E638B"/>
    <w:rsid w:val="003E738F"/>
    <w:rsid w:val="003E7B35"/>
    <w:rsid w:val="003F073A"/>
    <w:rsid w:val="003F129C"/>
    <w:rsid w:val="003F22D6"/>
    <w:rsid w:val="003F237E"/>
    <w:rsid w:val="003F2945"/>
    <w:rsid w:val="003F5234"/>
    <w:rsid w:val="003F5A5E"/>
    <w:rsid w:val="003F5BF2"/>
    <w:rsid w:val="003F5C2F"/>
    <w:rsid w:val="003F6055"/>
    <w:rsid w:val="003F62FE"/>
    <w:rsid w:val="003F6D91"/>
    <w:rsid w:val="00400007"/>
    <w:rsid w:val="00400589"/>
    <w:rsid w:val="004013DA"/>
    <w:rsid w:val="004014DE"/>
    <w:rsid w:val="00401DBA"/>
    <w:rsid w:val="00402E1B"/>
    <w:rsid w:val="004033E7"/>
    <w:rsid w:val="004042BA"/>
    <w:rsid w:val="004048CF"/>
    <w:rsid w:val="004054B9"/>
    <w:rsid w:val="004066BA"/>
    <w:rsid w:val="0040684B"/>
    <w:rsid w:val="00406A44"/>
    <w:rsid w:val="00406AFE"/>
    <w:rsid w:val="00406B0C"/>
    <w:rsid w:val="00406B13"/>
    <w:rsid w:val="004102A0"/>
    <w:rsid w:val="00411FA0"/>
    <w:rsid w:val="0041240D"/>
    <w:rsid w:val="004129FB"/>
    <w:rsid w:val="004132BB"/>
    <w:rsid w:val="00414588"/>
    <w:rsid w:val="00414CC5"/>
    <w:rsid w:val="00417A37"/>
    <w:rsid w:val="004208E4"/>
    <w:rsid w:val="00420B1F"/>
    <w:rsid w:val="00420DD1"/>
    <w:rsid w:val="004235B7"/>
    <w:rsid w:val="00424C77"/>
    <w:rsid w:val="00425323"/>
    <w:rsid w:val="00425CC2"/>
    <w:rsid w:val="00426110"/>
    <w:rsid w:val="00426C9B"/>
    <w:rsid w:val="00430BA7"/>
    <w:rsid w:val="0043274F"/>
    <w:rsid w:val="00433C73"/>
    <w:rsid w:val="00434061"/>
    <w:rsid w:val="0043713F"/>
    <w:rsid w:val="00437CB9"/>
    <w:rsid w:val="004404AD"/>
    <w:rsid w:val="00441BCA"/>
    <w:rsid w:val="00441C25"/>
    <w:rsid w:val="00441F41"/>
    <w:rsid w:val="00442AF2"/>
    <w:rsid w:val="00444359"/>
    <w:rsid w:val="0044531B"/>
    <w:rsid w:val="00445D4B"/>
    <w:rsid w:val="00446DCF"/>
    <w:rsid w:val="00447B3B"/>
    <w:rsid w:val="004505A6"/>
    <w:rsid w:val="00452473"/>
    <w:rsid w:val="00452EA6"/>
    <w:rsid w:val="00454190"/>
    <w:rsid w:val="00454F5C"/>
    <w:rsid w:val="00460130"/>
    <w:rsid w:val="00461EAC"/>
    <w:rsid w:val="00462C41"/>
    <w:rsid w:val="00463038"/>
    <w:rsid w:val="0046312F"/>
    <w:rsid w:val="004635ED"/>
    <w:rsid w:val="0046418E"/>
    <w:rsid w:val="00467D95"/>
    <w:rsid w:val="00472F48"/>
    <w:rsid w:val="0047329E"/>
    <w:rsid w:val="004744A8"/>
    <w:rsid w:val="004761F9"/>
    <w:rsid w:val="00477AE6"/>
    <w:rsid w:val="00477E37"/>
    <w:rsid w:val="00481B3A"/>
    <w:rsid w:val="00481E7D"/>
    <w:rsid w:val="004821BF"/>
    <w:rsid w:val="004831D3"/>
    <w:rsid w:val="00487473"/>
    <w:rsid w:val="00490E55"/>
    <w:rsid w:val="00491905"/>
    <w:rsid w:val="00491A49"/>
    <w:rsid w:val="0049215E"/>
    <w:rsid w:val="00492D3D"/>
    <w:rsid w:val="00493AEF"/>
    <w:rsid w:val="0049441B"/>
    <w:rsid w:val="00495A85"/>
    <w:rsid w:val="00495C00"/>
    <w:rsid w:val="004963DA"/>
    <w:rsid w:val="004979C5"/>
    <w:rsid w:val="00497DB0"/>
    <w:rsid w:val="004A17DE"/>
    <w:rsid w:val="004A1B86"/>
    <w:rsid w:val="004A2ACA"/>
    <w:rsid w:val="004A2E10"/>
    <w:rsid w:val="004A36C7"/>
    <w:rsid w:val="004A778A"/>
    <w:rsid w:val="004A7EB3"/>
    <w:rsid w:val="004A7FE3"/>
    <w:rsid w:val="004B0B1D"/>
    <w:rsid w:val="004B40A4"/>
    <w:rsid w:val="004B4D00"/>
    <w:rsid w:val="004B5767"/>
    <w:rsid w:val="004B7206"/>
    <w:rsid w:val="004B744B"/>
    <w:rsid w:val="004B75B0"/>
    <w:rsid w:val="004C0229"/>
    <w:rsid w:val="004C0513"/>
    <w:rsid w:val="004C3755"/>
    <w:rsid w:val="004C4E0D"/>
    <w:rsid w:val="004C57B1"/>
    <w:rsid w:val="004C7DB8"/>
    <w:rsid w:val="004C7E30"/>
    <w:rsid w:val="004D3048"/>
    <w:rsid w:val="004D4A88"/>
    <w:rsid w:val="004D4EC8"/>
    <w:rsid w:val="004E0962"/>
    <w:rsid w:val="004E1479"/>
    <w:rsid w:val="004E41CB"/>
    <w:rsid w:val="004E48C2"/>
    <w:rsid w:val="004E54E9"/>
    <w:rsid w:val="004E567E"/>
    <w:rsid w:val="004E59D0"/>
    <w:rsid w:val="004E7DAA"/>
    <w:rsid w:val="004F09F1"/>
    <w:rsid w:val="004F23DD"/>
    <w:rsid w:val="004F2795"/>
    <w:rsid w:val="004F2C4B"/>
    <w:rsid w:val="004F34C3"/>
    <w:rsid w:val="004F4848"/>
    <w:rsid w:val="004F4DE7"/>
    <w:rsid w:val="004F6A21"/>
    <w:rsid w:val="005003B4"/>
    <w:rsid w:val="005021E3"/>
    <w:rsid w:val="005041E2"/>
    <w:rsid w:val="005052C6"/>
    <w:rsid w:val="0051123B"/>
    <w:rsid w:val="005128BB"/>
    <w:rsid w:val="00512BEA"/>
    <w:rsid w:val="005150BD"/>
    <w:rsid w:val="0051557F"/>
    <w:rsid w:val="00515BE7"/>
    <w:rsid w:val="0051692C"/>
    <w:rsid w:val="00516EC4"/>
    <w:rsid w:val="005176FA"/>
    <w:rsid w:val="00520792"/>
    <w:rsid w:val="00520A2D"/>
    <w:rsid w:val="0052205E"/>
    <w:rsid w:val="005226E4"/>
    <w:rsid w:val="00522AA9"/>
    <w:rsid w:val="0052327E"/>
    <w:rsid w:val="00523694"/>
    <w:rsid w:val="005236C6"/>
    <w:rsid w:val="00524634"/>
    <w:rsid w:val="005247F4"/>
    <w:rsid w:val="00525E02"/>
    <w:rsid w:val="005270A5"/>
    <w:rsid w:val="00532E13"/>
    <w:rsid w:val="00533F30"/>
    <w:rsid w:val="0053756F"/>
    <w:rsid w:val="00542D5E"/>
    <w:rsid w:val="0054328E"/>
    <w:rsid w:val="00544571"/>
    <w:rsid w:val="00545932"/>
    <w:rsid w:val="005459A3"/>
    <w:rsid w:val="00546C4B"/>
    <w:rsid w:val="00546FA2"/>
    <w:rsid w:val="0054727E"/>
    <w:rsid w:val="0055008B"/>
    <w:rsid w:val="00550653"/>
    <w:rsid w:val="005507EA"/>
    <w:rsid w:val="00551451"/>
    <w:rsid w:val="005526CF"/>
    <w:rsid w:val="00552B62"/>
    <w:rsid w:val="00554317"/>
    <w:rsid w:val="00561629"/>
    <w:rsid w:val="0056370E"/>
    <w:rsid w:val="00563881"/>
    <w:rsid w:val="005667F7"/>
    <w:rsid w:val="00567217"/>
    <w:rsid w:val="005706C3"/>
    <w:rsid w:val="005706F6"/>
    <w:rsid w:val="00570E48"/>
    <w:rsid w:val="005716DA"/>
    <w:rsid w:val="005717C4"/>
    <w:rsid w:val="00571B27"/>
    <w:rsid w:val="00572A4D"/>
    <w:rsid w:val="00572EA7"/>
    <w:rsid w:val="005741D0"/>
    <w:rsid w:val="00576350"/>
    <w:rsid w:val="0057672D"/>
    <w:rsid w:val="005769F2"/>
    <w:rsid w:val="00581E52"/>
    <w:rsid w:val="00584A34"/>
    <w:rsid w:val="0058666A"/>
    <w:rsid w:val="00590C42"/>
    <w:rsid w:val="00591380"/>
    <w:rsid w:val="00591812"/>
    <w:rsid w:val="0059282F"/>
    <w:rsid w:val="00593140"/>
    <w:rsid w:val="00593514"/>
    <w:rsid w:val="00594E0B"/>
    <w:rsid w:val="00595A5E"/>
    <w:rsid w:val="00595F98"/>
    <w:rsid w:val="005A0066"/>
    <w:rsid w:val="005A209C"/>
    <w:rsid w:val="005A2267"/>
    <w:rsid w:val="005A2377"/>
    <w:rsid w:val="005A3FE6"/>
    <w:rsid w:val="005A64FD"/>
    <w:rsid w:val="005A7AA9"/>
    <w:rsid w:val="005B0341"/>
    <w:rsid w:val="005B04C3"/>
    <w:rsid w:val="005B1005"/>
    <w:rsid w:val="005B10F1"/>
    <w:rsid w:val="005B3081"/>
    <w:rsid w:val="005B4BE6"/>
    <w:rsid w:val="005B5E7C"/>
    <w:rsid w:val="005C10F2"/>
    <w:rsid w:val="005C2676"/>
    <w:rsid w:val="005C3CDB"/>
    <w:rsid w:val="005C48DA"/>
    <w:rsid w:val="005C5CCE"/>
    <w:rsid w:val="005C5E8C"/>
    <w:rsid w:val="005C60B4"/>
    <w:rsid w:val="005D0377"/>
    <w:rsid w:val="005D0B89"/>
    <w:rsid w:val="005D0FA7"/>
    <w:rsid w:val="005D1B97"/>
    <w:rsid w:val="005D1E3B"/>
    <w:rsid w:val="005D2181"/>
    <w:rsid w:val="005D356B"/>
    <w:rsid w:val="005D41C5"/>
    <w:rsid w:val="005D431B"/>
    <w:rsid w:val="005D4E31"/>
    <w:rsid w:val="005D5BD9"/>
    <w:rsid w:val="005E0055"/>
    <w:rsid w:val="005E046B"/>
    <w:rsid w:val="005E10AC"/>
    <w:rsid w:val="005E12A2"/>
    <w:rsid w:val="005E2B3B"/>
    <w:rsid w:val="005E3802"/>
    <w:rsid w:val="005E6382"/>
    <w:rsid w:val="005E6446"/>
    <w:rsid w:val="005E66C8"/>
    <w:rsid w:val="005E7651"/>
    <w:rsid w:val="005F0F36"/>
    <w:rsid w:val="005F23DC"/>
    <w:rsid w:val="005F281D"/>
    <w:rsid w:val="005F2B7B"/>
    <w:rsid w:val="005F503E"/>
    <w:rsid w:val="005F5345"/>
    <w:rsid w:val="005F5C3C"/>
    <w:rsid w:val="005F62CE"/>
    <w:rsid w:val="00600176"/>
    <w:rsid w:val="006006D1"/>
    <w:rsid w:val="00600EA2"/>
    <w:rsid w:val="00601DC4"/>
    <w:rsid w:val="0060346E"/>
    <w:rsid w:val="00604675"/>
    <w:rsid w:val="0060471B"/>
    <w:rsid w:val="00605BE4"/>
    <w:rsid w:val="00605D03"/>
    <w:rsid w:val="00606C76"/>
    <w:rsid w:val="00606D54"/>
    <w:rsid w:val="0060733D"/>
    <w:rsid w:val="00611D68"/>
    <w:rsid w:val="00612EFE"/>
    <w:rsid w:val="00612FD0"/>
    <w:rsid w:val="00613530"/>
    <w:rsid w:val="00613A1C"/>
    <w:rsid w:val="0061568E"/>
    <w:rsid w:val="006168E6"/>
    <w:rsid w:val="0062456F"/>
    <w:rsid w:val="0062645E"/>
    <w:rsid w:val="00626834"/>
    <w:rsid w:val="006272C8"/>
    <w:rsid w:val="0063183C"/>
    <w:rsid w:val="0063317A"/>
    <w:rsid w:val="00633856"/>
    <w:rsid w:val="0063493E"/>
    <w:rsid w:val="00635992"/>
    <w:rsid w:val="00637237"/>
    <w:rsid w:val="00637B79"/>
    <w:rsid w:val="0064017E"/>
    <w:rsid w:val="006413B0"/>
    <w:rsid w:val="0064244D"/>
    <w:rsid w:val="0064292C"/>
    <w:rsid w:val="00643A40"/>
    <w:rsid w:val="006444D6"/>
    <w:rsid w:val="0064508F"/>
    <w:rsid w:val="0064534A"/>
    <w:rsid w:val="00646937"/>
    <w:rsid w:val="00646C0B"/>
    <w:rsid w:val="006474B8"/>
    <w:rsid w:val="006478D4"/>
    <w:rsid w:val="006478D7"/>
    <w:rsid w:val="0064793E"/>
    <w:rsid w:val="00650883"/>
    <w:rsid w:val="006521B6"/>
    <w:rsid w:val="0065290B"/>
    <w:rsid w:val="00653FFE"/>
    <w:rsid w:val="00654B0A"/>
    <w:rsid w:val="00656897"/>
    <w:rsid w:val="0065760A"/>
    <w:rsid w:val="006576AB"/>
    <w:rsid w:val="00660FB3"/>
    <w:rsid w:val="00661DC3"/>
    <w:rsid w:val="00661EE3"/>
    <w:rsid w:val="00662A4A"/>
    <w:rsid w:val="00662EF7"/>
    <w:rsid w:val="006643AA"/>
    <w:rsid w:val="00666E86"/>
    <w:rsid w:val="006673F7"/>
    <w:rsid w:val="00667935"/>
    <w:rsid w:val="006702DB"/>
    <w:rsid w:val="006703C1"/>
    <w:rsid w:val="00670C8C"/>
    <w:rsid w:val="00671D76"/>
    <w:rsid w:val="006721AD"/>
    <w:rsid w:val="006753B4"/>
    <w:rsid w:val="00676E01"/>
    <w:rsid w:val="00677D12"/>
    <w:rsid w:val="0068037C"/>
    <w:rsid w:val="00681541"/>
    <w:rsid w:val="00681D91"/>
    <w:rsid w:val="00681F18"/>
    <w:rsid w:val="0068200D"/>
    <w:rsid w:val="006824C1"/>
    <w:rsid w:val="00682DE9"/>
    <w:rsid w:val="00683E76"/>
    <w:rsid w:val="006849DF"/>
    <w:rsid w:val="00684F1C"/>
    <w:rsid w:val="00685569"/>
    <w:rsid w:val="006855C4"/>
    <w:rsid w:val="00687222"/>
    <w:rsid w:val="006958DA"/>
    <w:rsid w:val="00695C4E"/>
    <w:rsid w:val="00697CCF"/>
    <w:rsid w:val="006A023F"/>
    <w:rsid w:val="006A037D"/>
    <w:rsid w:val="006A2404"/>
    <w:rsid w:val="006A3358"/>
    <w:rsid w:val="006A4DC1"/>
    <w:rsid w:val="006A5A26"/>
    <w:rsid w:val="006A5CCE"/>
    <w:rsid w:val="006A7DDC"/>
    <w:rsid w:val="006B063F"/>
    <w:rsid w:val="006B17C0"/>
    <w:rsid w:val="006B2F4F"/>
    <w:rsid w:val="006B3010"/>
    <w:rsid w:val="006B3879"/>
    <w:rsid w:val="006B3937"/>
    <w:rsid w:val="006B3D50"/>
    <w:rsid w:val="006B4283"/>
    <w:rsid w:val="006B4EFD"/>
    <w:rsid w:val="006B510D"/>
    <w:rsid w:val="006B56B6"/>
    <w:rsid w:val="006B56ED"/>
    <w:rsid w:val="006B5765"/>
    <w:rsid w:val="006B6381"/>
    <w:rsid w:val="006B6CB0"/>
    <w:rsid w:val="006B7646"/>
    <w:rsid w:val="006C24B5"/>
    <w:rsid w:val="006C492B"/>
    <w:rsid w:val="006C571E"/>
    <w:rsid w:val="006C7C36"/>
    <w:rsid w:val="006D135A"/>
    <w:rsid w:val="006D2399"/>
    <w:rsid w:val="006D3AC8"/>
    <w:rsid w:val="006D705F"/>
    <w:rsid w:val="006E0A0E"/>
    <w:rsid w:val="006E0F0A"/>
    <w:rsid w:val="006E188C"/>
    <w:rsid w:val="006E23D9"/>
    <w:rsid w:val="006E2B70"/>
    <w:rsid w:val="006E331D"/>
    <w:rsid w:val="006E366E"/>
    <w:rsid w:val="006E4329"/>
    <w:rsid w:val="006E6B97"/>
    <w:rsid w:val="006F080C"/>
    <w:rsid w:val="006F3CDB"/>
    <w:rsid w:val="006F51D9"/>
    <w:rsid w:val="006F5C02"/>
    <w:rsid w:val="006F6005"/>
    <w:rsid w:val="006F6643"/>
    <w:rsid w:val="006F6E05"/>
    <w:rsid w:val="006F6ECF"/>
    <w:rsid w:val="006F7004"/>
    <w:rsid w:val="007000F7"/>
    <w:rsid w:val="0070144A"/>
    <w:rsid w:val="00701CE1"/>
    <w:rsid w:val="00702429"/>
    <w:rsid w:val="0070334F"/>
    <w:rsid w:val="00706FE0"/>
    <w:rsid w:val="0070730B"/>
    <w:rsid w:val="00707DBD"/>
    <w:rsid w:val="0071375C"/>
    <w:rsid w:val="007141AB"/>
    <w:rsid w:val="007205DA"/>
    <w:rsid w:val="00720DBC"/>
    <w:rsid w:val="00722508"/>
    <w:rsid w:val="0072386D"/>
    <w:rsid w:val="00723918"/>
    <w:rsid w:val="00723C52"/>
    <w:rsid w:val="00723D55"/>
    <w:rsid w:val="00724FBA"/>
    <w:rsid w:val="007253C0"/>
    <w:rsid w:val="00730160"/>
    <w:rsid w:val="0073086D"/>
    <w:rsid w:val="00730C9C"/>
    <w:rsid w:val="00731803"/>
    <w:rsid w:val="00732085"/>
    <w:rsid w:val="00732540"/>
    <w:rsid w:val="0073285F"/>
    <w:rsid w:val="00735645"/>
    <w:rsid w:val="00736566"/>
    <w:rsid w:val="00737E0F"/>
    <w:rsid w:val="00740A8D"/>
    <w:rsid w:val="00740D8D"/>
    <w:rsid w:val="007413C3"/>
    <w:rsid w:val="00741E00"/>
    <w:rsid w:val="00741EDC"/>
    <w:rsid w:val="00742306"/>
    <w:rsid w:val="007433DB"/>
    <w:rsid w:val="007447D6"/>
    <w:rsid w:val="00745F02"/>
    <w:rsid w:val="00746FD7"/>
    <w:rsid w:val="00747660"/>
    <w:rsid w:val="0075032B"/>
    <w:rsid w:val="007510EF"/>
    <w:rsid w:val="007516D7"/>
    <w:rsid w:val="00753940"/>
    <w:rsid w:val="007543B8"/>
    <w:rsid w:val="00755684"/>
    <w:rsid w:val="00755D2D"/>
    <w:rsid w:val="00755F7C"/>
    <w:rsid w:val="00760AC7"/>
    <w:rsid w:val="00761874"/>
    <w:rsid w:val="00763370"/>
    <w:rsid w:val="00766001"/>
    <w:rsid w:val="00766E20"/>
    <w:rsid w:val="00766F07"/>
    <w:rsid w:val="00772493"/>
    <w:rsid w:val="00773182"/>
    <w:rsid w:val="00773377"/>
    <w:rsid w:val="0077624A"/>
    <w:rsid w:val="00776F02"/>
    <w:rsid w:val="00777EC8"/>
    <w:rsid w:val="007811BE"/>
    <w:rsid w:val="00782C17"/>
    <w:rsid w:val="00783A5C"/>
    <w:rsid w:val="00784911"/>
    <w:rsid w:val="007871DA"/>
    <w:rsid w:val="00787794"/>
    <w:rsid w:val="00787B2D"/>
    <w:rsid w:val="00790CCB"/>
    <w:rsid w:val="00790F05"/>
    <w:rsid w:val="0079144F"/>
    <w:rsid w:val="00792395"/>
    <w:rsid w:val="00793F0F"/>
    <w:rsid w:val="007952E6"/>
    <w:rsid w:val="007953C7"/>
    <w:rsid w:val="007A05A6"/>
    <w:rsid w:val="007A0E34"/>
    <w:rsid w:val="007A1F19"/>
    <w:rsid w:val="007A249B"/>
    <w:rsid w:val="007A4146"/>
    <w:rsid w:val="007A4288"/>
    <w:rsid w:val="007A5AE0"/>
    <w:rsid w:val="007A5EE9"/>
    <w:rsid w:val="007A60C5"/>
    <w:rsid w:val="007A6D44"/>
    <w:rsid w:val="007A73BE"/>
    <w:rsid w:val="007B079F"/>
    <w:rsid w:val="007B18A3"/>
    <w:rsid w:val="007B197D"/>
    <w:rsid w:val="007B2098"/>
    <w:rsid w:val="007B22A0"/>
    <w:rsid w:val="007B37A4"/>
    <w:rsid w:val="007B47FD"/>
    <w:rsid w:val="007B4E60"/>
    <w:rsid w:val="007B55B2"/>
    <w:rsid w:val="007B6CDC"/>
    <w:rsid w:val="007C00C7"/>
    <w:rsid w:val="007C077E"/>
    <w:rsid w:val="007C12CB"/>
    <w:rsid w:val="007C1949"/>
    <w:rsid w:val="007C240A"/>
    <w:rsid w:val="007C39DB"/>
    <w:rsid w:val="007C4785"/>
    <w:rsid w:val="007C4D94"/>
    <w:rsid w:val="007C6488"/>
    <w:rsid w:val="007C75A4"/>
    <w:rsid w:val="007D049E"/>
    <w:rsid w:val="007D1EC9"/>
    <w:rsid w:val="007D4CB8"/>
    <w:rsid w:val="007D5CE7"/>
    <w:rsid w:val="007D720B"/>
    <w:rsid w:val="007D733A"/>
    <w:rsid w:val="007D73E4"/>
    <w:rsid w:val="007E10E8"/>
    <w:rsid w:val="007E1E26"/>
    <w:rsid w:val="007E2411"/>
    <w:rsid w:val="007E2DBE"/>
    <w:rsid w:val="007E30B6"/>
    <w:rsid w:val="007E7464"/>
    <w:rsid w:val="007F16FE"/>
    <w:rsid w:val="007F25AA"/>
    <w:rsid w:val="007F631C"/>
    <w:rsid w:val="007F6FF4"/>
    <w:rsid w:val="0080266E"/>
    <w:rsid w:val="008044BA"/>
    <w:rsid w:val="008048E3"/>
    <w:rsid w:val="00804F9D"/>
    <w:rsid w:val="0080718F"/>
    <w:rsid w:val="00810B52"/>
    <w:rsid w:val="00810D3D"/>
    <w:rsid w:val="00810EE0"/>
    <w:rsid w:val="008116FD"/>
    <w:rsid w:val="008122DF"/>
    <w:rsid w:val="00812D85"/>
    <w:rsid w:val="00813CD4"/>
    <w:rsid w:val="00815586"/>
    <w:rsid w:val="00815B9E"/>
    <w:rsid w:val="00815EB3"/>
    <w:rsid w:val="00816010"/>
    <w:rsid w:val="00816211"/>
    <w:rsid w:val="00816B10"/>
    <w:rsid w:val="008178DA"/>
    <w:rsid w:val="00821684"/>
    <w:rsid w:val="00822956"/>
    <w:rsid w:val="00822C32"/>
    <w:rsid w:val="00823738"/>
    <w:rsid w:val="00823E56"/>
    <w:rsid w:val="0082408E"/>
    <w:rsid w:val="00826325"/>
    <w:rsid w:val="008278D7"/>
    <w:rsid w:val="00827BC5"/>
    <w:rsid w:val="00827DDF"/>
    <w:rsid w:val="008306F7"/>
    <w:rsid w:val="00830E68"/>
    <w:rsid w:val="0083135D"/>
    <w:rsid w:val="00831E53"/>
    <w:rsid w:val="00833679"/>
    <w:rsid w:val="00835740"/>
    <w:rsid w:val="00835C25"/>
    <w:rsid w:val="008374A4"/>
    <w:rsid w:val="0084026F"/>
    <w:rsid w:val="00840E32"/>
    <w:rsid w:val="00841240"/>
    <w:rsid w:val="00842799"/>
    <w:rsid w:val="00843144"/>
    <w:rsid w:val="0084512D"/>
    <w:rsid w:val="00846931"/>
    <w:rsid w:val="00852189"/>
    <w:rsid w:val="00854E7C"/>
    <w:rsid w:val="00855C19"/>
    <w:rsid w:val="00856C93"/>
    <w:rsid w:val="0085775F"/>
    <w:rsid w:val="008617D1"/>
    <w:rsid w:val="0086239A"/>
    <w:rsid w:val="00862A36"/>
    <w:rsid w:val="0086457A"/>
    <w:rsid w:val="008651D8"/>
    <w:rsid w:val="0086550E"/>
    <w:rsid w:val="00871987"/>
    <w:rsid w:val="00872D99"/>
    <w:rsid w:val="00872EB5"/>
    <w:rsid w:val="008736C5"/>
    <w:rsid w:val="008753F3"/>
    <w:rsid w:val="00875D17"/>
    <w:rsid w:val="00880C3E"/>
    <w:rsid w:val="00881C93"/>
    <w:rsid w:val="00881F51"/>
    <w:rsid w:val="008820F1"/>
    <w:rsid w:val="00882529"/>
    <w:rsid w:val="00883449"/>
    <w:rsid w:val="00887137"/>
    <w:rsid w:val="008902F7"/>
    <w:rsid w:val="00890342"/>
    <w:rsid w:val="00890466"/>
    <w:rsid w:val="00890A2C"/>
    <w:rsid w:val="008936CC"/>
    <w:rsid w:val="008943A5"/>
    <w:rsid w:val="008949BE"/>
    <w:rsid w:val="00895E08"/>
    <w:rsid w:val="0089601E"/>
    <w:rsid w:val="008A1BAD"/>
    <w:rsid w:val="008A24D9"/>
    <w:rsid w:val="008A3502"/>
    <w:rsid w:val="008A4995"/>
    <w:rsid w:val="008A6C4A"/>
    <w:rsid w:val="008A7809"/>
    <w:rsid w:val="008A7A47"/>
    <w:rsid w:val="008A7F3D"/>
    <w:rsid w:val="008B0D41"/>
    <w:rsid w:val="008B19B4"/>
    <w:rsid w:val="008B1C60"/>
    <w:rsid w:val="008B39CB"/>
    <w:rsid w:val="008B3A33"/>
    <w:rsid w:val="008B4138"/>
    <w:rsid w:val="008B4142"/>
    <w:rsid w:val="008B55C2"/>
    <w:rsid w:val="008B67FD"/>
    <w:rsid w:val="008C012B"/>
    <w:rsid w:val="008C143F"/>
    <w:rsid w:val="008C181E"/>
    <w:rsid w:val="008C2333"/>
    <w:rsid w:val="008C5CDE"/>
    <w:rsid w:val="008C7410"/>
    <w:rsid w:val="008C7E20"/>
    <w:rsid w:val="008D08DD"/>
    <w:rsid w:val="008D101A"/>
    <w:rsid w:val="008D1733"/>
    <w:rsid w:val="008D1835"/>
    <w:rsid w:val="008D30FE"/>
    <w:rsid w:val="008D5664"/>
    <w:rsid w:val="008D6805"/>
    <w:rsid w:val="008D768A"/>
    <w:rsid w:val="008E1717"/>
    <w:rsid w:val="008E62A2"/>
    <w:rsid w:val="008E6D58"/>
    <w:rsid w:val="008E725D"/>
    <w:rsid w:val="008F2121"/>
    <w:rsid w:val="008F285C"/>
    <w:rsid w:val="008F315C"/>
    <w:rsid w:val="008F43F9"/>
    <w:rsid w:val="008F5546"/>
    <w:rsid w:val="008F5CD5"/>
    <w:rsid w:val="008F6F71"/>
    <w:rsid w:val="00901A6E"/>
    <w:rsid w:val="00902396"/>
    <w:rsid w:val="00902F50"/>
    <w:rsid w:val="00903708"/>
    <w:rsid w:val="00903E89"/>
    <w:rsid w:val="009047E4"/>
    <w:rsid w:val="009059C1"/>
    <w:rsid w:val="00906A73"/>
    <w:rsid w:val="00906B44"/>
    <w:rsid w:val="00907014"/>
    <w:rsid w:val="0091018D"/>
    <w:rsid w:val="00911C99"/>
    <w:rsid w:val="009134CA"/>
    <w:rsid w:val="00914C17"/>
    <w:rsid w:val="00914F87"/>
    <w:rsid w:val="00915CA7"/>
    <w:rsid w:val="0091658C"/>
    <w:rsid w:val="009170D1"/>
    <w:rsid w:val="00917E8F"/>
    <w:rsid w:val="00920050"/>
    <w:rsid w:val="009236F3"/>
    <w:rsid w:val="00924D6B"/>
    <w:rsid w:val="00926E5F"/>
    <w:rsid w:val="00930C18"/>
    <w:rsid w:val="009319CB"/>
    <w:rsid w:val="00934544"/>
    <w:rsid w:val="00934765"/>
    <w:rsid w:val="00936578"/>
    <w:rsid w:val="00936E17"/>
    <w:rsid w:val="009379E9"/>
    <w:rsid w:val="00940AC7"/>
    <w:rsid w:val="00941018"/>
    <w:rsid w:val="00941196"/>
    <w:rsid w:val="0094134F"/>
    <w:rsid w:val="0094244F"/>
    <w:rsid w:val="00944595"/>
    <w:rsid w:val="00945249"/>
    <w:rsid w:val="0095545A"/>
    <w:rsid w:val="00955A37"/>
    <w:rsid w:val="00956E41"/>
    <w:rsid w:val="0095703D"/>
    <w:rsid w:val="00957F93"/>
    <w:rsid w:val="009604D2"/>
    <w:rsid w:val="00961935"/>
    <w:rsid w:val="00962056"/>
    <w:rsid w:val="0096347C"/>
    <w:rsid w:val="009635A0"/>
    <w:rsid w:val="009670D1"/>
    <w:rsid w:val="009675E7"/>
    <w:rsid w:val="0097060C"/>
    <w:rsid w:val="009715EC"/>
    <w:rsid w:val="00972883"/>
    <w:rsid w:val="00973CFA"/>
    <w:rsid w:val="00974BB2"/>
    <w:rsid w:val="009772D7"/>
    <w:rsid w:val="00977BFC"/>
    <w:rsid w:val="009819F3"/>
    <w:rsid w:val="00982F48"/>
    <w:rsid w:val="0098335D"/>
    <w:rsid w:val="009833B0"/>
    <w:rsid w:val="00984400"/>
    <w:rsid w:val="009872A5"/>
    <w:rsid w:val="00987A75"/>
    <w:rsid w:val="0099091E"/>
    <w:rsid w:val="00991C71"/>
    <w:rsid w:val="00996D2A"/>
    <w:rsid w:val="00997F8A"/>
    <w:rsid w:val="009A2147"/>
    <w:rsid w:val="009A630D"/>
    <w:rsid w:val="009A7DC3"/>
    <w:rsid w:val="009B14B8"/>
    <w:rsid w:val="009B1C48"/>
    <w:rsid w:val="009B2A7E"/>
    <w:rsid w:val="009B3AC5"/>
    <w:rsid w:val="009B3D78"/>
    <w:rsid w:val="009B40FF"/>
    <w:rsid w:val="009C024D"/>
    <w:rsid w:val="009C0FD8"/>
    <w:rsid w:val="009C1FC3"/>
    <w:rsid w:val="009C2EAB"/>
    <w:rsid w:val="009C5A14"/>
    <w:rsid w:val="009C7E05"/>
    <w:rsid w:val="009D0ABC"/>
    <w:rsid w:val="009D0B45"/>
    <w:rsid w:val="009D0C5C"/>
    <w:rsid w:val="009D2A81"/>
    <w:rsid w:val="009D3EFB"/>
    <w:rsid w:val="009D44CC"/>
    <w:rsid w:val="009D55FA"/>
    <w:rsid w:val="009D5F89"/>
    <w:rsid w:val="009D7101"/>
    <w:rsid w:val="009E1A1D"/>
    <w:rsid w:val="009E22AA"/>
    <w:rsid w:val="009E444F"/>
    <w:rsid w:val="009E5050"/>
    <w:rsid w:val="009E5754"/>
    <w:rsid w:val="009E5A73"/>
    <w:rsid w:val="009E7066"/>
    <w:rsid w:val="009E77E8"/>
    <w:rsid w:val="009F04B0"/>
    <w:rsid w:val="009F1813"/>
    <w:rsid w:val="009F2368"/>
    <w:rsid w:val="009F29EE"/>
    <w:rsid w:val="009F3ACB"/>
    <w:rsid w:val="009F3C9B"/>
    <w:rsid w:val="009F4B4D"/>
    <w:rsid w:val="009F6952"/>
    <w:rsid w:val="009F7286"/>
    <w:rsid w:val="009F7C4B"/>
    <w:rsid w:val="00A0109C"/>
    <w:rsid w:val="00A01730"/>
    <w:rsid w:val="00A023FC"/>
    <w:rsid w:val="00A04D6C"/>
    <w:rsid w:val="00A054A2"/>
    <w:rsid w:val="00A05522"/>
    <w:rsid w:val="00A064A0"/>
    <w:rsid w:val="00A06555"/>
    <w:rsid w:val="00A0784C"/>
    <w:rsid w:val="00A07892"/>
    <w:rsid w:val="00A10340"/>
    <w:rsid w:val="00A11A90"/>
    <w:rsid w:val="00A12936"/>
    <w:rsid w:val="00A13611"/>
    <w:rsid w:val="00A140AA"/>
    <w:rsid w:val="00A14E07"/>
    <w:rsid w:val="00A16B1C"/>
    <w:rsid w:val="00A21EAE"/>
    <w:rsid w:val="00A24487"/>
    <w:rsid w:val="00A26DCD"/>
    <w:rsid w:val="00A27F58"/>
    <w:rsid w:val="00A30368"/>
    <w:rsid w:val="00A30B87"/>
    <w:rsid w:val="00A31A00"/>
    <w:rsid w:val="00A326CB"/>
    <w:rsid w:val="00A335C9"/>
    <w:rsid w:val="00A33CDC"/>
    <w:rsid w:val="00A36C21"/>
    <w:rsid w:val="00A37D71"/>
    <w:rsid w:val="00A41989"/>
    <w:rsid w:val="00A42DB9"/>
    <w:rsid w:val="00A42FBB"/>
    <w:rsid w:val="00A44002"/>
    <w:rsid w:val="00A44151"/>
    <w:rsid w:val="00A464A6"/>
    <w:rsid w:val="00A4782E"/>
    <w:rsid w:val="00A50258"/>
    <w:rsid w:val="00A50E8F"/>
    <w:rsid w:val="00A52589"/>
    <w:rsid w:val="00A5339C"/>
    <w:rsid w:val="00A54A32"/>
    <w:rsid w:val="00A54BC5"/>
    <w:rsid w:val="00A555FF"/>
    <w:rsid w:val="00A56032"/>
    <w:rsid w:val="00A56BCE"/>
    <w:rsid w:val="00A56D87"/>
    <w:rsid w:val="00A56E81"/>
    <w:rsid w:val="00A56FE1"/>
    <w:rsid w:val="00A57C24"/>
    <w:rsid w:val="00A57DBD"/>
    <w:rsid w:val="00A60AE1"/>
    <w:rsid w:val="00A622DD"/>
    <w:rsid w:val="00A625B0"/>
    <w:rsid w:val="00A63DF9"/>
    <w:rsid w:val="00A650CD"/>
    <w:rsid w:val="00A65477"/>
    <w:rsid w:val="00A65D1D"/>
    <w:rsid w:val="00A66A74"/>
    <w:rsid w:val="00A66B7C"/>
    <w:rsid w:val="00A67E1D"/>
    <w:rsid w:val="00A67F84"/>
    <w:rsid w:val="00A7082A"/>
    <w:rsid w:val="00A72C26"/>
    <w:rsid w:val="00A72D44"/>
    <w:rsid w:val="00A750D0"/>
    <w:rsid w:val="00A753D2"/>
    <w:rsid w:val="00A760C9"/>
    <w:rsid w:val="00A761ED"/>
    <w:rsid w:val="00A7644E"/>
    <w:rsid w:val="00A77104"/>
    <w:rsid w:val="00A8081A"/>
    <w:rsid w:val="00A81196"/>
    <w:rsid w:val="00A817CB"/>
    <w:rsid w:val="00A81FE2"/>
    <w:rsid w:val="00A823BE"/>
    <w:rsid w:val="00A82405"/>
    <w:rsid w:val="00A83D07"/>
    <w:rsid w:val="00A83EE0"/>
    <w:rsid w:val="00A87307"/>
    <w:rsid w:val="00A873B8"/>
    <w:rsid w:val="00A92F78"/>
    <w:rsid w:val="00A93F44"/>
    <w:rsid w:val="00A94C3E"/>
    <w:rsid w:val="00A961D4"/>
    <w:rsid w:val="00A96EFD"/>
    <w:rsid w:val="00A97B3E"/>
    <w:rsid w:val="00AA08B4"/>
    <w:rsid w:val="00AA15BB"/>
    <w:rsid w:val="00AA1A4D"/>
    <w:rsid w:val="00AA279E"/>
    <w:rsid w:val="00AA4482"/>
    <w:rsid w:val="00AA598A"/>
    <w:rsid w:val="00AA6345"/>
    <w:rsid w:val="00AA7A61"/>
    <w:rsid w:val="00AB07F9"/>
    <w:rsid w:val="00AB0FF4"/>
    <w:rsid w:val="00AB16FB"/>
    <w:rsid w:val="00AB1EDD"/>
    <w:rsid w:val="00AB2D5D"/>
    <w:rsid w:val="00AB3326"/>
    <w:rsid w:val="00AB36A1"/>
    <w:rsid w:val="00AB3CEB"/>
    <w:rsid w:val="00AB5F48"/>
    <w:rsid w:val="00AB661D"/>
    <w:rsid w:val="00AB7705"/>
    <w:rsid w:val="00AC0712"/>
    <w:rsid w:val="00AC131F"/>
    <w:rsid w:val="00AC171D"/>
    <w:rsid w:val="00AC2516"/>
    <w:rsid w:val="00AC2858"/>
    <w:rsid w:val="00AC2EE5"/>
    <w:rsid w:val="00AC387D"/>
    <w:rsid w:val="00AC4057"/>
    <w:rsid w:val="00AC62AC"/>
    <w:rsid w:val="00AC6A7C"/>
    <w:rsid w:val="00AC6F11"/>
    <w:rsid w:val="00AC7055"/>
    <w:rsid w:val="00AC767D"/>
    <w:rsid w:val="00AD0657"/>
    <w:rsid w:val="00AD0DCA"/>
    <w:rsid w:val="00AD1F78"/>
    <w:rsid w:val="00AD2DA8"/>
    <w:rsid w:val="00AD40A5"/>
    <w:rsid w:val="00AD482F"/>
    <w:rsid w:val="00AD4D5A"/>
    <w:rsid w:val="00AD6B17"/>
    <w:rsid w:val="00AD7235"/>
    <w:rsid w:val="00AD7AA6"/>
    <w:rsid w:val="00AE0D4A"/>
    <w:rsid w:val="00AE62B1"/>
    <w:rsid w:val="00AE7B5F"/>
    <w:rsid w:val="00AF0BB7"/>
    <w:rsid w:val="00AF27F7"/>
    <w:rsid w:val="00AF2F2B"/>
    <w:rsid w:val="00AF3523"/>
    <w:rsid w:val="00AF5BFD"/>
    <w:rsid w:val="00AF5EA2"/>
    <w:rsid w:val="00AF6A90"/>
    <w:rsid w:val="00AF6CE4"/>
    <w:rsid w:val="00AF6D47"/>
    <w:rsid w:val="00AF7F69"/>
    <w:rsid w:val="00B00270"/>
    <w:rsid w:val="00B01AE6"/>
    <w:rsid w:val="00B02C35"/>
    <w:rsid w:val="00B0370C"/>
    <w:rsid w:val="00B03830"/>
    <w:rsid w:val="00B065DA"/>
    <w:rsid w:val="00B0691C"/>
    <w:rsid w:val="00B10B32"/>
    <w:rsid w:val="00B11407"/>
    <w:rsid w:val="00B11518"/>
    <w:rsid w:val="00B12018"/>
    <w:rsid w:val="00B12E71"/>
    <w:rsid w:val="00B13271"/>
    <w:rsid w:val="00B13A02"/>
    <w:rsid w:val="00B14B2A"/>
    <w:rsid w:val="00B15F2C"/>
    <w:rsid w:val="00B16520"/>
    <w:rsid w:val="00B20DB2"/>
    <w:rsid w:val="00B21B9D"/>
    <w:rsid w:val="00B25B67"/>
    <w:rsid w:val="00B25E16"/>
    <w:rsid w:val="00B25F99"/>
    <w:rsid w:val="00B278D3"/>
    <w:rsid w:val="00B30919"/>
    <w:rsid w:val="00B32269"/>
    <w:rsid w:val="00B3279A"/>
    <w:rsid w:val="00B34C33"/>
    <w:rsid w:val="00B35464"/>
    <w:rsid w:val="00B401BD"/>
    <w:rsid w:val="00B40CBE"/>
    <w:rsid w:val="00B4116B"/>
    <w:rsid w:val="00B41587"/>
    <w:rsid w:val="00B41A1F"/>
    <w:rsid w:val="00B44F33"/>
    <w:rsid w:val="00B45A61"/>
    <w:rsid w:val="00B4698E"/>
    <w:rsid w:val="00B46E84"/>
    <w:rsid w:val="00B476FA"/>
    <w:rsid w:val="00B502EC"/>
    <w:rsid w:val="00B512B8"/>
    <w:rsid w:val="00B53049"/>
    <w:rsid w:val="00B537CB"/>
    <w:rsid w:val="00B54307"/>
    <w:rsid w:val="00B55D39"/>
    <w:rsid w:val="00B56BE3"/>
    <w:rsid w:val="00B56CC1"/>
    <w:rsid w:val="00B6042A"/>
    <w:rsid w:val="00B604E0"/>
    <w:rsid w:val="00B60DE9"/>
    <w:rsid w:val="00B61359"/>
    <w:rsid w:val="00B61D60"/>
    <w:rsid w:val="00B62B60"/>
    <w:rsid w:val="00B63573"/>
    <w:rsid w:val="00B65212"/>
    <w:rsid w:val="00B66064"/>
    <w:rsid w:val="00B663FF"/>
    <w:rsid w:val="00B66689"/>
    <w:rsid w:val="00B6729D"/>
    <w:rsid w:val="00B674DD"/>
    <w:rsid w:val="00B706A6"/>
    <w:rsid w:val="00B70782"/>
    <w:rsid w:val="00B72ECD"/>
    <w:rsid w:val="00B736F9"/>
    <w:rsid w:val="00B74466"/>
    <w:rsid w:val="00B7453C"/>
    <w:rsid w:val="00B74BD5"/>
    <w:rsid w:val="00B75461"/>
    <w:rsid w:val="00B757D3"/>
    <w:rsid w:val="00B76218"/>
    <w:rsid w:val="00B76258"/>
    <w:rsid w:val="00B764CC"/>
    <w:rsid w:val="00B7669D"/>
    <w:rsid w:val="00B771BF"/>
    <w:rsid w:val="00B80F55"/>
    <w:rsid w:val="00B81082"/>
    <w:rsid w:val="00B86DE4"/>
    <w:rsid w:val="00B87294"/>
    <w:rsid w:val="00B9061F"/>
    <w:rsid w:val="00B90C68"/>
    <w:rsid w:val="00B932F3"/>
    <w:rsid w:val="00B9333C"/>
    <w:rsid w:val="00B95FF4"/>
    <w:rsid w:val="00B96606"/>
    <w:rsid w:val="00BA2AE5"/>
    <w:rsid w:val="00BA42DA"/>
    <w:rsid w:val="00BA496A"/>
    <w:rsid w:val="00BA4AA5"/>
    <w:rsid w:val="00BA5929"/>
    <w:rsid w:val="00BA59AE"/>
    <w:rsid w:val="00BA6834"/>
    <w:rsid w:val="00BA7100"/>
    <w:rsid w:val="00BA77AF"/>
    <w:rsid w:val="00BA7DFC"/>
    <w:rsid w:val="00BA7E54"/>
    <w:rsid w:val="00BB08F4"/>
    <w:rsid w:val="00BB16EB"/>
    <w:rsid w:val="00BB3627"/>
    <w:rsid w:val="00BB51FA"/>
    <w:rsid w:val="00BB52E4"/>
    <w:rsid w:val="00BB58ED"/>
    <w:rsid w:val="00BB5A2F"/>
    <w:rsid w:val="00BB5B1F"/>
    <w:rsid w:val="00BB6A1D"/>
    <w:rsid w:val="00BB6AA2"/>
    <w:rsid w:val="00BB70A7"/>
    <w:rsid w:val="00BB7525"/>
    <w:rsid w:val="00BB7E92"/>
    <w:rsid w:val="00BC00B5"/>
    <w:rsid w:val="00BC01CC"/>
    <w:rsid w:val="00BC0EFD"/>
    <w:rsid w:val="00BC12A1"/>
    <w:rsid w:val="00BC19FF"/>
    <w:rsid w:val="00BC47CB"/>
    <w:rsid w:val="00BC4BA9"/>
    <w:rsid w:val="00BC4FD8"/>
    <w:rsid w:val="00BC57A7"/>
    <w:rsid w:val="00BC7079"/>
    <w:rsid w:val="00BD0696"/>
    <w:rsid w:val="00BD0B66"/>
    <w:rsid w:val="00BD2832"/>
    <w:rsid w:val="00BD2F30"/>
    <w:rsid w:val="00BD3345"/>
    <w:rsid w:val="00BD4A0A"/>
    <w:rsid w:val="00BD532D"/>
    <w:rsid w:val="00BD6612"/>
    <w:rsid w:val="00BE030C"/>
    <w:rsid w:val="00BE1620"/>
    <w:rsid w:val="00BE1CEB"/>
    <w:rsid w:val="00BE3153"/>
    <w:rsid w:val="00BE478A"/>
    <w:rsid w:val="00BE4833"/>
    <w:rsid w:val="00BE4B71"/>
    <w:rsid w:val="00BE4D04"/>
    <w:rsid w:val="00BE57CC"/>
    <w:rsid w:val="00BE6DCD"/>
    <w:rsid w:val="00BE7908"/>
    <w:rsid w:val="00BF0CF2"/>
    <w:rsid w:val="00BF0E70"/>
    <w:rsid w:val="00BF1F02"/>
    <w:rsid w:val="00BF2C70"/>
    <w:rsid w:val="00BF475E"/>
    <w:rsid w:val="00BF543D"/>
    <w:rsid w:val="00BF583B"/>
    <w:rsid w:val="00BF5BDE"/>
    <w:rsid w:val="00BF5F29"/>
    <w:rsid w:val="00C002B9"/>
    <w:rsid w:val="00C02244"/>
    <w:rsid w:val="00C0346E"/>
    <w:rsid w:val="00C04AC3"/>
    <w:rsid w:val="00C062A4"/>
    <w:rsid w:val="00C10EDC"/>
    <w:rsid w:val="00C11554"/>
    <w:rsid w:val="00C125DC"/>
    <w:rsid w:val="00C12BB3"/>
    <w:rsid w:val="00C1491B"/>
    <w:rsid w:val="00C16185"/>
    <w:rsid w:val="00C17DDB"/>
    <w:rsid w:val="00C20B73"/>
    <w:rsid w:val="00C236C2"/>
    <w:rsid w:val="00C23FA9"/>
    <w:rsid w:val="00C24D43"/>
    <w:rsid w:val="00C259D7"/>
    <w:rsid w:val="00C25E8A"/>
    <w:rsid w:val="00C26D95"/>
    <w:rsid w:val="00C26F1D"/>
    <w:rsid w:val="00C2710D"/>
    <w:rsid w:val="00C2773C"/>
    <w:rsid w:val="00C2793D"/>
    <w:rsid w:val="00C311C6"/>
    <w:rsid w:val="00C334F4"/>
    <w:rsid w:val="00C33967"/>
    <w:rsid w:val="00C34EE2"/>
    <w:rsid w:val="00C356BD"/>
    <w:rsid w:val="00C36CA6"/>
    <w:rsid w:val="00C4158E"/>
    <w:rsid w:val="00C4189C"/>
    <w:rsid w:val="00C41C44"/>
    <w:rsid w:val="00C4302C"/>
    <w:rsid w:val="00C43B39"/>
    <w:rsid w:val="00C4487B"/>
    <w:rsid w:val="00C44A0A"/>
    <w:rsid w:val="00C45710"/>
    <w:rsid w:val="00C47810"/>
    <w:rsid w:val="00C50B28"/>
    <w:rsid w:val="00C51162"/>
    <w:rsid w:val="00C51349"/>
    <w:rsid w:val="00C52B8A"/>
    <w:rsid w:val="00C53A7F"/>
    <w:rsid w:val="00C542D3"/>
    <w:rsid w:val="00C55B40"/>
    <w:rsid w:val="00C56E30"/>
    <w:rsid w:val="00C5701D"/>
    <w:rsid w:val="00C57B48"/>
    <w:rsid w:val="00C60071"/>
    <w:rsid w:val="00C624FA"/>
    <w:rsid w:val="00C63D10"/>
    <w:rsid w:val="00C6697D"/>
    <w:rsid w:val="00C709E3"/>
    <w:rsid w:val="00C71A1A"/>
    <w:rsid w:val="00C75E82"/>
    <w:rsid w:val="00C76816"/>
    <w:rsid w:val="00C769B6"/>
    <w:rsid w:val="00C81462"/>
    <w:rsid w:val="00C816A8"/>
    <w:rsid w:val="00C816B3"/>
    <w:rsid w:val="00C81B13"/>
    <w:rsid w:val="00C81CDF"/>
    <w:rsid w:val="00C828BF"/>
    <w:rsid w:val="00C82F9A"/>
    <w:rsid w:val="00C8365B"/>
    <w:rsid w:val="00C83CBA"/>
    <w:rsid w:val="00C84F16"/>
    <w:rsid w:val="00C85535"/>
    <w:rsid w:val="00C9352E"/>
    <w:rsid w:val="00C94BE2"/>
    <w:rsid w:val="00C94FD1"/>
    <w:rsid w:val="00C95316"/>
    <w:rsid w:val="00C95375"/>
    <w:rsid w:val="00C95B02"/>
    <w:rsid w:val="00C97CC2"/>
    <w:rsid w:val="00CA1B73"/>
    <w:rsid w:val="00CA2C9E"/>
    <w:rsid w:val="00CA3EA7"/>
    <w:rsid w:val="00CA40CE"/>
    <w:rsid w:val="00CA47CC"/>
    <w:rsid w:val="00CA600D"/>
    <w:rsid w:val="00CA6C1A"/>
    <w:rsid w:val="00CA71A5"/>
    <w:rsid w:val="00CA7CD1"/>
    <w:rsid w:val="00CB0570"/>
    <w:rsid w:val="00CB099F"/>
    <w:rsid w:val="00CB3C2D"/>
    <w:rsid w:val="00CB4D6B"/>
    <w:rsid w:val="00CB6A5A"/>
    <w:rsid w:val="00CB703C"/>
    <w:rsid w:val="00CB76B6"/>
    <w:rsid w:val="00CB7819"/>
    <w:rsid w:val="00CC03AE"/>
    <w:rsid w:val="00CC0644"/>
    <w:rsid w:val="00CC06C2"/>
    <w:rsid w:val="00CC0C6B"/>
    <w:rsid w:val="00CC1501"/>
    <w:rsid w:val="00CC1EB6"/>
    <w:rsid w:val="00CC276C"/>
    <w:rsid w:val="00CC28B3"/>
    <w:rsid w:val="00CC52C1"/>
    <w:rsid w:val="00CC5AA1"/>
    <w:rsid w:val="00CC5D89"/>
    <w:rsid w:val="00CD2222"/>
    <w:rsid w:val="00CD279A"/>
    <w:rsid w:val="00CD449A"/>
    <w:rsid w:val="00CD4785"/>
    <w:rsid w:val="00CD48EF"/>
    <w:rsid w:val="00CD509C"/>
    <w:rsid w:val="00CD536E"/>
    <w:rsid w:val="00CD5949"/>
    <w:rsid w:val="00CD5B21"/>
    <w:rsid w:val="00CD628E"/>
    <w:rsid w:val="00CD7390"/>
    <w:rsid w:val="00CE04E5"/>
    <w:rsid w:val="00CE1F9B"/>
    <w:rsid w:val="00CE2A63"/>
    <w:rsid w:val="00CE671F"/>
    <w:rsid w:val="00CE69B8"/>
    <w:rsid w:val="00CF0E91"/>
    <w:rsid w:val="00CF15B5"/>
    <w:rsid w:val="00CF3534"/>
    <w:rsid w:val="00CF37F9"/>
    <w:rsid w:val="00CF401D"/>
    <w:rsid w:val="00CF4457"/>
    <w:rsid w:val="00CF6036"/>
    <w:rsid w:val="00CF6264"/>
    <w:rsid w:val="00CF69C2"/>
    <w:rsid w:val="00D0161B"/>
    <w:rsid w:val="00D021D7"/>
    <w:rsid w:val="00D0462A"/>
    <w:rsid w:val="00D050D1"/>
    <w:rsid w:val="00D053EF"/>
    <w:rsid w:val="00D06A5D"/>
    <w:rsid w:val="00D109D1"/>
    <w:rsid w:val="00D11C2A"/>
    <w:rsid w:val="00D1238F"/>
    <w:rsid w:val="00D12904"/>
    <w:rsid w:val="00D138D9"/>
    <w:rsid w:val="00D14B67"/>
    <w:rsid w:val="00D1509C"/>
    <w:rsid w:val="00D15D4F"/>
    <w:rsid w:val="00D164F5"/>
    <w:rsid w:val="00D16FE5"/>
    <w:rsid w:val="00D17DDD"/>
    <w:rsid w:val="00D2115F"/>
    <w:rsid w:val="00D21F65"/>
    <w:rsid w:val="00D2229E"/>
    <w:rsid w:val="00D245F1"/>
    <w:rsid w:val="00D246F3"/>
    <w:rsid w:val="00D26708"/>
    <w:rsid w:val="00D26ECA"/>
    <w:rsid w:val="00D31E09"/>
    <w:rsid w:val="00D3295E"/>
    <w:rsid w:val="00D32BA4"/>
    <w:rsid w:val="00D3301C"/>
    <w:rsid w:val="00D33639"/>
    <w:rsid w:val="00D337CC"/>
    <w:rsid w:val="00D36161"/>
    <w:rsid w:val="00D3676B"/>
    <w:rsid w:val="00D37576"/>
    <w:rsid w:val="00D378F0"/>
    <w:rsid w:val="00D37FDA"/>
    <w:rsid w:val="00D43C74"/>
    <w:rsid w:val="00D44047"/>
    <w:rsid w:val="00D45E4F"/>
    <w:rsid w:val="00D464EC"/>
    <w:rsid w:val="00D46BCE"/>
    <w:rsid w:val="00D4775E"/>
    <w:rsid w:val="00D53BCA"/>
    <w:rsid w:val="00D55040"/>
    <w:rsid w:val="00D56525"/>
    <w:rsid w:val="00D56E35"/>
    <w:rsid w:val="00D57290"/>
    <w:rsid w:val="00D60CE0"/>
    <w:rsid w:val="00D61D4C"/>
    <w:rsid w:val="00D61FC5"/>
    <w:rsid w:val="00D63DCC"/>
    <w:rsid w:val="00D640B0"/>
    <w:rsid w:val="00D648D7"/>
    <w:rsid w:val="00D65530"/>
    <w:rsid w:val="00D6688A"/>
    <w:rsid w:val="00D66BB9"/>
    <w:rsid w:val="00D66FA8"/>
    <w:rsid w:val="00D7068D"/>
    <w:rsid w:val="00D70D97"/>
    <w:rsid w:val="00D70E59"/>
    <w:rsid w:val="00D70F21"/>
    <w:rsid w:val="00D70F99"/>
    <w:rsid w:val="00D71196"/>
    <w:rsid w:val="00D71675"/>
    <w:rsid w:val="00D71F35"/>
    <w:rsid w:val="00D71FFA"/>
    <w:rsid w:val="00D731DB"/>
    <w:rsid w:val="00D7382C"/>
    <w:rsid w:val="00D74840"/>
    <w:rsid w:val="00D75304"/>
    <w:rsid w:val="00D7659A"/>
    <w:rsid w:val="00D82380"/>
    <w:rsid w:val="00D854F8"/>
    <w:rsid w:val="00D8590D"/>
    <w:rsid w:val="00D85A36"/>
    <w:rsid w:val="00D8666D"/>
    <w:rsid w:val="00D86C3C"/>
    <w:rsid w:val="00D90B6F"/>
    <w:rsid w:val="00D932AF"/>
    <w:rsid w:val="00D9430B"/>
    <w:rsid w:val="00D94585"/>
    <w:rsid w:val="00DA1357"/>
    <w:rsid w:val="00DA356E"/>
    <w:rsid w:val="00DA3A68"/>
    <w:rsid w:val="00DA3BCB"/>
    <w:rsid w:val="00DA404C"/>
    <w:rsid w:val="00DA6051"/>
    <w:rsid w:val="00DA653F"/>
    <w:rsid w:val="00DA65DC"/>
    <w:rsid w:val="00DA6D63"/>
    <w:rsid w:val="00DA7411"/>
    <w:rsid w:val="00DB01D2"/>
    <w:rsid w:val="00DB1952"/>
    <w:rsid w:val="00DB21F9"/>
    <w:rsid w:val="00DB22A2"/>
    <w:rsid w:val="00DB3115"/>
    <w:rsid w:val="00DB36F7"/>
    <w:rsid w:val="00DB3CA3"/>
    <w:rsid w:val="00DB440D"/>
    <w:rsid w:val="00DB6670"/>
    <w:rsid w:val="00DB6DD6"/>
    <w:rsid w:val="00DB6EF8"/>
    <w:rsid w:val="00DB77B2"/>
    <w:rsid w:val="00DC1507"/>
    <w:rsid w:val="00DC1548"/>
    <w:rsid w:val="00DC22B1"/>
    <w:rsid w:val="00DC2D43"/>
    <w:rsid w:val="00DC38E6"/>
    <w:rsid w:val="00DC3E72"/>
    <w:rsid w:val="00DD2AEE"/>
    <w:rsid w:val="00DD545F"/>
    <w:rsid w:val="00DD5572"/>
    <w:rsid w:val="00DD5809"/>
    <w:rsid w:val="00DD5EB5"/>
    <w:rsid w:val="00DD6211"/>
    <w:rsid w:val="00DE0109"/>
    <w:rsid w:val="00DE4036"/>
    <w:rsid w:val="00DE4838"/>
    <w:rsid w:val="00DE5834"/>
    <w:rsid w:val="00DE617E"/>
    <w:rsid w:val="00DE6539"/>
    <w:rsid w:val="00DE7BCF"/>
    <w:rsid w:val="00DE7CC2"/>
    <w:rsid w:val="00DF0F77"/>
    <w:rsid w:val="00DF1A7E"/>
    <w:rsid w:val="00DF2D8C"/>
    <w:rsid w:val="00DF4B85"/>
    <w:rsid w:val="00DF5EE9"/>
    <w:rsid w:val="00DF6028"/>
    <w:rsid w:val="00DF6B75"/>
    <w:rsid w:val="00DF6D9D"/>
    <w:rsid w:val="00DF779E"/>
    <w:rsid w:val="00E00044"/>
    <w:rsid w:val="00E00873"/>
    <w:rsid w:val="00E0119D"/>
    <w:rsid w:val="00E0193D"/>
    <w:rsid w:val="00E04489"/>
    <w:rsid w:val="00E065BF"/>
    <w:rsid w:val="00E07930"/>
    <w:rsid w:val="00E103EE"/>
    <w:rsid w:val="00E11395"/>
    <w:rsid w:val="00E11A77"/>
    <w:rsid w:val="00E131F1"/>
    <w:rsid w:val="00E139FB"/>
    <w:rsid w:val="00E14310"/>
    <w:rsid w:val="00E157F7"/>
    <w:rsid w:val="00E167CD"/>
    <w:rsid w:val="00E17107"/>
    <w:rsid w:val="00E17171"/>
    <w:rsid w:val="00E20238"/>
    <w:rsid w:val="00E22428"/>
    <w:rsid w:val="00E23EF0"/>
    <w:rsid w:val="00E25088"/>
    <w:rsid w:val="00E25B09"/>
    <w:rsid w:val="00E2659D"/>
    <w:rsid w:val="00E26F0A"/>
    <w:rsid w:val="00E27D50"/>
    <w:rsid w:val="00E27D5F"/>
    <w:rsid w:val="00E305CF"/>
    <w:rsid w:val="00E30D45"/>
    <w:rsid w:val="00E3113A"/>
    <w:rsid w:val="00E31DB7"/>
    <w:rsid w:val="00E32833"/>
    <w:rsid w:val="00E34D90"/>
    <w:rsid w:val="00E359E2"/>
    <w:rsid w:val="00E368AF"/>
    <w:rsid w:val="00E37203"/>
    <w:rsid w:val="00E37570"/>
    <w:rsid w:val="00E4568D"/>
    <w:rsid w:val="00E45DE0"/>
    <w:rsid w:val="00E47ACC"/>
    <w:rsid w:val="00E5004A"/>
    <w:rsid w:val="00E50ADA"/>
    <w:rsid w:val="00E527F0"/>
    <w:rsid w:val="00E53E79"/>
    <w:rsid w:val="00E54110"/>
    <w:rsid w:val="00E54828"/>
    <w:rsid w:val="00E56BBA"/>
    <w:rsid w:val="00E6096C"/>
    <w:rsid w:val="00E60A0B"/>
    <w:rsid w:val="00E60B6D"/>
    <w:rsid w:val="00E62CB7"/>
    <w:rsid w:val="00E63C35"/>
    <w:rsid w:val="00E6463A"/>
    <w:rsid w:val="00E65F12"/>
    <w:rsid w:val="00E66CC7"/>
    <w:rsid w:val="00E675B9"/>
    <w:rsid w:val="00E7008C"/>
    <w:rsid w:val="00E7026C"/>
    <w:rsid w:val="00E702E3"/>
    <w:rsid w:val="00E7219D"/>
    <w:rsid w:val="00E74688"/>
    <w:rsid w:val="00E7488D"/>
    <w:rsid w:val="00E763F4"/>
    <w:rsid w:val="00E772D3"/>
    <w:rsid w:val="00E77D52"/>
    <w:rsid w:val="00E77DDE"/>
    <w:rsid w:val="00E77FBB"/>
    <w:rsid w:val="00E80077"/>
    <w:rsid w:val="00E80E35"/>
    <w:rsid w:val="00E8257C"/>
    <w:rsid w:val="00E90F38"/>
    <w:rsid w:val="00E91E52"/>
    <w:rsid w:val="00E9322C"/>
    <w:rsid w:val="00E93C09"/>
    <w:rsid w:val="00E94846"/>
    <w:rsid w:val="00E94E60"/>
    <w:rsid w:val="00E94E7A"/>
    <w:rsid w:val="00E962AF"/>
    <w:rsid w:val="00E96F89"/>
    <w:rsid w:val="00EA1047"/>
    <w:rsid w:val="00EA1F48"/>
    <w:rsid w:val="00EA373D"/>
    <w:rsid w:val="00EA4DA5"/>
    <w:rsid w:val="00EA5807"/>
    <w:rsid w:val="00EA6709"/>
    <w:rsid w:val="00EA716A"/>
    <w:rsid w:val="00EB1E48"/>
    <w:rsid w:val="00EB49C3"/>
    <w:rsid w:val="00EC0C95"/>
    <w:rsid w:val="00EC2E6D"/>
    <w:rsid w:val="00EC3D98"/>
    <w:rsid w:val="00EC697A"/>
    <w:rsid w:val="00EC69BF"/>
    <w:rsid w:val="00EC6B24"/>
    <w:rsid w:val="00EC7963"/>
    <w:rsid w:val="00ED2546"/>
    <w:rsid w:val="00ED2B91"/>
    <w:rsid w:val="00ED42CD"/>
    <w:rsid w:val="00ED59D8"/>
    <w:rsid w:val="00ED5CCE"/>
    <w:rsid w:val="00ED5EF4"/>
    <w:rsid w:val="00ED5FCF"/>
    <w:rsid w:val="00ED6609"/>
    <w:rsid w:val="00ED79F8"/>
    <w:rsid w:val="00ED7D14"/>
    <w:rsid w:val="00EE1803"/>
    <w:rsid w:val="00EE2497"/>
    <w:rsid w:val="00EE471D"/>
    <w:rsid w:val="00EE4820"/>
    <w:rsid w:val="00EE55E9"/>
    <w:rsid w:val="00EE5702"/>
    <w:rsid w:val="00EE606E"/>
    <w:rsid w:val="00EF042B"/>
    <w:rsid w:val="00EF1F6E"/>
    <w:rsid w:val="00EF3ED2"/>
    <w:rsid w:val="00EF69F7"/>
    <w:rsid w:val="00EF7A61"/>
    <w:rsid w:val="00F008C8"/>
    <w:rsid w:val="00F01454"/>
    <w:rsid w:val="00F015E8"/>
    <w:rsid w:val="00F024EC"/>
    <w:rsid w:val="00F03655"/>
    <w:rsid w:val="00F03C17"/>
    <w:rsid w:val="00F0479A"/>
    <w:rsid w:val="00F04AE1"/>
    <w:rsid w:val="00F051A6"/>
    <w:rsid w:val="00F06108"/>
    <w:rsid w:val="00F107E2"/>
    <w:rsid w:val="00F1083C"/>
    <w:rsid w:val="00F129A5"/>
    <w:rsid w:val="00F1569B"/>
    <w:rsid w:val="00F1774B"/>
    <w:rsid w:val="00F22822"/>
    <w:rsid w:val="00F22FE9"/>
    <w:rsid w:val="00F24E87"/>
    <w:rsid w:val="00F2660C"/>
    <w:rsid w:val="00F26CA7"/>
    <w:rsid w:val="00F27F8B"/>
    <w:rsid w:val="00F31223"/>
    <w:rsid w:val="00F32611"/>
    <w:rsid w:val="00F32AD4"/>
    <w:rsid w:val="00F33F44"/>
    <w:rsid w:val="00F355EF"/>
    <w:rsid w:val="00F366AA"/>
    <w:rsid w:val="00F36B6E"/>
    <w:rsid w:val="00F370F1"/>
    <w:rsid w:val="00F415A0"/>
    <w:rsid w:val="00F43B71"/>
    <w:rsid w:val="00F44312"/>
    <w:rsid w:val="00F464E6"/>
    <w:rsid w:val="00F47912"/>
    <w:rsid w:val="00F50B72"/>
    <w:rsid w:val="00F5387D"/>
    <w:rsid w:val="00F53ADC"/>
    <w:rsid w:val="00F5409F"/>
    <w:rsid w:val="00F54B00"/>
    <w:rsid w:val="00F5548B"/>
    <w:rsid w:val="00F55C6F"/>
    <w:rsid w:val="00F5626E"/>
    <w:rsid w:val="00F567F3"/>
    <w:rsid w:val="00F56CC9"/>
    <w:rsid w:val="00F6091A"/>
    <w:rsid w:val="00F6177C"/>
    <w:rsid w:val="00F62F4B"/>
    <w:rsid w:val="00F6303C"/>
    <w:rsid w:val="00F64E24"/>
    <w:rsid w:val="00F65F08"/>
    <w:rsid w:val="00F673F2"/>
    <w:rsid w:val="00F67944"/>
    <w:rsid w:val="00F71D6B"/>
    <w:rsid w:val="00F72D69"/>
    <w:rsid w:val="00F73439"/>
    <w:rsid w:val="00F736A4"/>
    <w:rsid w:val="00F75534"/>
    <w:rsid w:val="00F75907"/>
    <w:rsid w:val="00F76743"/>
    <w:rsid w:val="00F76FED"/>
    <w:rsid w:val="00F77300"/>
    <w:rsid w:val="00F81F60"/>
    <w:rsid w:val="00F84BF4"/>
    <w:rsid w:val="00F8567C"/>
    <w:rsid w:val="00F85D66"/>
    <w:rsid w:val="00F863B3"/>
    <w:rsid w:val="00F87213"/>
    <w:rsid w:val="00F87CC1"/>
    <w:rsid w:val="00F93E30"/>
    <w:rsid w:val="00F942F1"/>
    <w:rsid w:val="00F94E77"/>
    <w:rsid w:val="00F96E20"/>
    <w:rsid w:val="00F979AA"/>
    <w:rsid w:val="00FA0F05"/>
    <w:rsid w:val="00FA1194"/>
    <w:rsid w:val="00FA3B3B"/>
    <w:rsid w:val="00FA57AE"/>
    <w:rsid w:val="00FA68BC"/>
    <w:rsid w:val="00FB0BD4"/>
    <w:rsid w:val="00FB1045"/>
    <w:rsid w:val="00FB32BB"/>
    <w:rsid w:val="00FB333D"/>
    <w:rsid w:val="00FB51F4"/>
    <w:rsid w:val="00FB5208"/>
    <w:rsid w:val="00FB5286"/>
    <w:rsid w:val="00FB65E9"/>
    <w:rsid w:val="00FB6B41"/>
    <w:rsid w:val="00FB7E21"/>
    <w:rsid w:val="00FC01C3"/>
    <w:rsid w:val="00FC26F1"/>
    <w:rsid w:val="00FC2A6D"/>
    <w:rsid w:val="00FC4AF3"/>
    <w:rsid w:val="00FC5425"/>
    <w:rsid w:val="00FC65B8"/>
    <w:rsid w:val="00FC7A9B"/>
    <w:rsid w:val="00FD040D"/>
    <w:rsid w:val="00FD05E1"/>
    <w:rsid w:val="00FD2A49"/>
    <w:rsid w:val="00FD2AFE"/>
    <w:rsid w:val="00FD2ECF"/>
    <w:rsid w:val="00FD58CC"/>
    <w:rsid w:val="00FD6C15"/>
    <w:rsid w:val="00FD74F5"/>
    <w:rsid w:val="00FD7EEE"/>
    <w:rsid w:val="00FD7F99"/>
    <w:rsid w:val="00FE0299"/>
    <w:rsid w:val="00FE0C3D"/>
    <w:rsid w:val="00FE0C52"/>
    <w:rsid w:val="00FE1BC5"/>
    <w:rsid w:val="00FE4D63"/>
    <w:rsid w:val="00FE57DF"/>
    <w:rsid w:val="00FE7136"/>
    <w:rsid w:val="00FF1346"/>
    <w:rsid w:val="00FF1D02"/>
    <w:rsid w:val="00FF31A3"/>
    <w:rsid w:val="00FF320A"/>
    <w:rsid w:val="00FF4E03"/>
    <w:rsid w:val="00FF6D26"/>
    <w:rsid w:val="00FF7A7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3BB6"/>
    <w:pPr>
      <w:spacing w:after="0" w:line="240" w:lineRule="auto"/>
    </w:pPr>
  </w:style>
  <w:style w:type="paragraph" w:styleId="Naslov1">
    <w:name w:val="heading 1"/>
    <w:basedOn w:val="Normal"/>
    <w:next w:val="Normal"/>
    <w:link w:val="Naslov1Char"/>
    <w:uiPriority w:val="9"/>
    <w:qFormat/>
    <w:rsid w:val="00DE6539"/>
    <w:pPr>
      <w:keepNext/>
      <w:keepLines/>
      <w:numPr>
        <w:numId w:val="5"/>
      </w:numPr>
      <w:spacing w:before="24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
    <w:unhideWhenUsed/>
    <w:qFormat/>
    <w:rsid w:val="00DE6539"/>
    <w:pPr>
      <w:keepNext/>
      <w:keepLines/>
      <w:numPr>
        <w:ilvl w:val="1"/>
        <w:numId w:val="5"/>
      </w:numPr>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ormal"/>
    <w:next w:val="Normal"/>
    <w:link w:val="Naslov3Char"/>
    <w:uiPriority w:val="9"/>
    <w:unhideWhenUsed/>
    <w:qFormat/>
    <w:rsid w:val="00DE6539"/>
    <w:pPr>
      <w:keepNext/>
      <w:keepLines/>
      <w:numPr>
        <w:ilvl w:val="2"/>
        <w:numId w:val="5"/>
      </w:numPr>
      <w:spacing w:before="40"/>
      <w:outlineLvl w:val="2"/>
    </w:pPr>
    <w:rPr>
      <w:rFonts w:asciiTheme="majorHAnsi" w:eastAsiaTheme="majorEastAsia" w:hAnsiTheme="majorHAnsi" w:cstheme="majorBidi"/>
      <w:color w:val="1F4D78" w:themeColor="accent1" w:themeShade="7F"/>
      <w:sz w:val="24"/>
      <w:szCs w:val="24"/>
    </w:rPr>
  </w:style>
  <w:style w:type="paragraph" w:styleId="Naslov4">
    <w:name w:val="heading 4"/>
    <w:basedOn w:val="Normal"/>
    <w:next w:val="Normal"/>
    <w:link w:val="Naslov4Char"/>
    <w:uiPriority w:val="9"/>
    <w:unhideWhenUsed/>
    <w:qFormat/>
    <w:rsid w:val="00DE6539"/>
    <w:pPr>
      <w:keepNext/>
      <w:keepLines/>
      <w:numPr>
        <w:ilvl w:val="3"/>
        <w:numId w:val="5"/>
      </w:numPr>
      <w:spacing w:before="40"/>
      <w:outlineLvl w:val="3"/>
    </w:pPr>
    <w:rPr>
      <w:rFonts w:asciiTheme="majorHAnsi" w:eastAsiaTheme="majorEastAsia" w:hAnsiTheme="majorHAnsi" w:cstheme="majorBidi"/>
      <w:i/>
      <w:iCs/>
      <w:color w:val="2E74B5" w:themeColor="accent1" w:themeShade="BF"/>
    </w:rPr>
  </w:style>
  <w:style w:type="paragraph" w:styleId="Naslov5">
    <w:name w:val="heading 5"/>
    <w:basedOn w:val="Normal"/>
    <w:next w:val="Normal"/>
    <w:link w:val="Naslov5Char"/>
    <w:uiPriority w:val="9"/>
    <w:unhideWhenUsed/>
    <w:qFormat/>
    <w:rsid w:val="00DE6539"/>
    <w:pPr>
      <w:keepNext/>
      <w:keepLines/>
      <w:numPr>
        <w:ilvl w:val="4"/>
        <w:numId w:val="5"/>
      </w:numPr>
      <w:spacing w:before="40"/>
      <w:outlineLvl w:val="4"/>
    </w:pPr>
    <w:rPr>
      <w:rFonts w:asciiTheme="majorHAnsi" w:eastAsiaTheme="majorEastAsia" w:hAnsiTheme="majorHAnsi" w:cstheme="majorBidi"/>
      <w:color w:val="2E74B5" w:themeColor="accent1" w:themeShade="BF"/>
    </w:rPr>
  </w:style>
  <w:style w:type="paragraph" w:styleId="Naslov6">
    <w:name w:val="heading 6"/>
    <w:basedOn w:val="Normal"/>
    <w:next w:val="Normal"/>
    <w:link w:val="Naslov6Char"/>
    <w:uiPriority w:val="9"/>
    <w:unhideWhenUsed/>
    <w:qFormat/>
    <w:rsid w:val="00DE6539"/>
    <w:pPr>
      <w:keepNext/>
      <w:keepLines/>
      <w:numPr>
        <w:ilvl w:val="5"/>
        <w:numId w:val="5"/>
      </w:numPr>
      <w:spacing w:before="40"/>
      <w:outlineLvl w:val="5"/>
    </w:pPr>
    <w:rPr>
      <w:rFonts w:asciiTheme="majorHAnsi" w:eastAsiaTheme="majorEastAsia" w:hAnsiTheme="majorHAnsi" w:cstheme="majorBidi"/>
      <w:color w:val="1F4D78" w:themeColor="accent1" w:themeShade="7F"/>
    </w:rPr>
  </w:style>
  <w:style w:type="paragraph" w:styleId="Naslov7">
    <w:name w:val="heading 7"/>
    <w:basedOn w:val="Normal"/>
    <w:next w:val="Normal"/>
    <w:link w:val="Naslov7Char"/>
    <w:uiPriority w:val="9"/>
    <w:unhideWhenUsed/>
    <w:qFormat/>
    <w:rsid w:val="00DE6539"/>
    <w:pPr>
      <w:keepNext/>
      <w:keepLines/>
      <w:numPr>
        <w:ilvl w:val="6"/>
        <w:numId w:val="5"/>
      </w:numPr>
      <w:spacing w:before="40"/>
      <w:outlineLvl w:val="6"/>
    </w:pPr>
    <w:rPr>
      <w:rFonts w:asciiTheme="majorHAnsi" w:eastAsiaTheme="majorEastAsia" w:hAnsiTheme="majorHAnsi" w:cstheme="majorBidi"/>
      <w:i/>
      <w:iCs/>
      <w:color w:val="1F4D78" w:themeColor="accent1" w:themeShade="7F"/>
    </w:rPr>
  </w:style>
  <w:style w:type="paragraph" w:styleId="Naslov8">
    <w:name w:val="heading 8"/>
    <w:basedOn w:val="Normal"/>
    <w:next w:val="Normal"/>
    <w:link w:val="Naslov8Char"/>
    <w:uiPriority w:val="9"/>
    <w:unhideWhenUsed/>
    <w:qFormat/>
    <w:rsid w:val="00DE6539"/>
    <w:pPr>
      <w:keepNext/>
      <w:keepLines/>
      <w:numPr>
        <w:ilvl w:val="7"/>
        <w:numId w:val="5"/>
      </w:numPr>
      <w:spacing w:before="40"/>
      <w:outlineLvl w:val="7"/>
    </w:pPr>
    <w:rPr>
      <w:rFonts w:asciiTheme="majorHAnsi" w:eastAsiaTheme="majorEastAsia" w:hAnsiTheme="majorHAnsi" w:cstheme="majorBidi"/>
      <w:color w:val="272727" w:themeColor="text1" w:themeTint="D8"/>
      <w:sz w:val="21"/>
      <w:szCs w:val="21"/>
    </w:rPr>
  </w:style>
  <w:style w:type="paragraph" w:styleId="Naslov9">
    <w:name w:val="heading 9"/>
    <w:basedOn w:val="Normal"/>
    <w:next w:val="Normal"/>
    <w:link w:val="Naslov9Char"/>
    <w:uiPriority w:val="9"/>
    <w:unhideWhenUsed/>
    <w:qFormat/>
    <w:rsid w:val="00DE6539"/>
    <w:pPr>
      <w:keepNext/>
      <w:keepLines/>
      <w:numPr>
        <w:ilvl w:val="8"/>
        <w:numId w:val="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DE6539"/>
    <w:rPr>
      <w:rFonts w:asciiTheme="majorHAnsi" w:eastAsiaTheme="majorEastAsia" w:hAnsiTheme="majorHAnsi" w:cstheme="majorBidi"/>
      <w:color w:val="2E74B5" w:themeColor="accent1" w:themeShade="BF"/>
      <w:sz w:val="32"/>
      <w:szCs w:val="32"/>
    </w:rPr>
  </w:style>
  <w:style w:type="character" w:customStyle="1" w:styleId="Naslov2Char">
    <w:name w:val="Naslov 2 Char"/>
    <w:basedOn w:val="Zadanifontodlomka"/>
    <w:link w:val="Naslov2"/>
    <w:uiPriority w:val="9"/>
    <w:rsid w:val="00DE6539"/>
    <w:rPr>
      <w:rFonts w:asciiTheme="majorHAnsi" w:eastAsiaTheme="majorEastAsia" w:hAnsiTheme="majorHAnsi" w:cstheme="majorBidi"/>
      <w:color w:val="2E74B5" w:themeColor="accent1" w:themeShade="BF"/>
      <w:sz w:val="26"/>
      <w:szCs w:val="26"/>
    </w:rPr>
  </w:style>
  <w:style w:type="character" w:customStyle="1" w:styleId="Naslov3Char">
    <w:name w:val="Naslov 3 Char"/>
    <w:basedOn w:val="Zadanifontodlomka"/>
    <w:link w:val="Naslov3"/>
    <w:uiPriority w:val="9"/>
    <w:rsid w:val="00DE6539"/>
    <w:rPr>
      <w:rFonts w:asciiTheme="majorHAnsi" w:eastAsiaTheme="majorEastAsia" w:hAnsiTheme="majorHAnsi" w:cstheme="majorBidi"/>
      <w:color w:val="1F4D78" w:themeColor="accent1" w:themeShade="7F"/>
      <w:sz w:val="24"/>
      <w:szCs w:val="24"/>
    </w:rPr>
  </w:style>
  <w:style w:type="character" w:customStyle="1" w:styleId="Naslov4Char">
    <w:name w:val="Naslov 4 Char"/>
    <w:basedOn w:val="Zadanifontodlomka"/>
    <w:link w:val="Naslov4"/>
    <w:uiPriority w:val="9"/>
    <w:rsid w:val="00DE6539"/>
    <w:rPr>
      <w:rFonts w:asciiTheme="majorHAnsi" w:eastAsiaTheme="majorEastAsia" w:hAnsiTheme="majorHAnsi" w:cstheme="majorBidi"/>
      <w:i/>
      <w:iCs/>
      <w:color w:val="2E74B5" w:themeColor="accent1" w:themeShade="BF"/>
    </w:rPr>
  </w:style>
  <w:style w:type="character" w:customStyle="1" w:styleId="Naslov5Char">
    <w:name w:val="Naslov 5 Char"/>
    <w:basedOn w:val="Zadanifontodlomka"/>
    <w:link w:val="Naslov5"/>
    <w:uiPriority w:val="9"/>
    <w:rsid w:val="00DE6539"/>
    <w:rPr>
      <w:rFonts w:asciiTheme="majorHAnsi" w:eastAsiaTheme="majorEastAsia" w:hAnsiTheme="majorHAnsi" w:cstheme="majorBidi"/>
      <w:color w:val="2E74B5" w:themeColor="accent1" w:themeShade="BF"/>
    </w:rPr>
  </w:style>
  <w:style w:type="character" w:customStyle="1" w:styleId="Naslov6Char">
    <w:name w:val="Naslov 6 Char"/>
    <w:basedOn w:val="Zadanifontodlomka"/>
    <w:link w:val="Naslov6"/>
    <w:uiPriority w:val="9"/>
    <w:rsid w:val="00DE6539"/>
    <w:rPr>
      <w:rFonts w:asciiTheme="majorHAnsi" w:eastAsiaTheme="majorEastAsia" w:hAnsiTheme="majorHAnsi" w:cstheme="majorBidi"/>
      <w:color w:val="1F4D78" w:themeColor="accent1" w:themeShade="7F"/>
    </w:rPr>
  </w:style>
  <w:style w:type="character" w:customStyle="1" w:styleId="Naslov7Char">
    <w:name w:val="Naslov 7 Char"/>
    <w:basedOn w:val="Zadanifontodlomka"/>
    <w:link w:val="Naslov7"/>
    <w:uiPriority w:val="9"/>
    <w:rsid w:val="00DE6539"/>
    <w:rPr>
      <w:rFonts w:asciiTheme="majorHAnsi" w:eastAsiaTheme="majorEastAsia" w:hAnsiTheme="majorHAnsi" w:cstheme="majorBidi"/>
      <w:i/>
      <w:iCs/>
      <w:color w:val="1F4D78" w:themeColor="accent1" w:themeShade="7F"/>
    </w:rPr>
  </w:style>
  <w:style w:type="character" w:customStyle="1" w:styleId="Naslov8Char">
    <w:name w:val="Naslov 8 Char"/>
    <w:basedOn w:val="Zadanifontodlomka"/>
    <w:link w:val="Naslov8"/>
    <w:uiPriority w:val="9"/>
    <w:rsid w:val="00DE6539"/>
    <w:rPr>
      <w:rFonts w:asciiTheme="majorHAnsi" w:eastAsiaTheme="majorEastAsia" w:hAnsiTheme="majorHAnsi" w:cstheme="majorBidi"/>
      <w:color w:val="272727" w:themeColor="text1" w:themeTint="D8"/>
      <w:sz w:val="21"/>
      <w:szCs w:val="21"/>
    </w:rPr>
  </w:style>
  <w:style w:type="character" w:customStyle="1" w:styleId="Naslov9Char">
    <w:name w:val="Naslov 9 Char"/>
    <w:basedOn w:val="Zadanifontodlomka"/>
    <w:link w:val="Naslov9"/>
    <w:uiPriority w:val="9"/>
    <w:rsid w:val="00DE6539"/>
    <w:rPr>
      <w:rFonts w:asciiTheme="majorHAnsi" w:eastAsiaTheme="majorEastAsia" w:hAnsiTheme="majorHAnsi" w:cstheme="majorBidi"/>
      <w:i/>
      <w:iCs/>
      <w:color w:val="272727" w:themeColor="text1" w:themeTint="D8"/>
      <w:sz w:val="21"/>
      <w:szCs w:val="21"/>
    </w:rPr>
  </w:style>
  <w:style w:type="paragraph" w:styleId="Naslov">
    <w:name w:val="Title"/>
    <w:basedOn w:val="Normal"/>
    <w:next w:val="Normal"/>
    <w:link w:val="NaslovChar"/>
    <w:uiPriority w:val="10"/>
    <w:qFormat/>
    <w:rsid w:val="00DE6539"/>
    <w:pPr>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DE6539"/>
    <w:rPr>
      <w:rFonts w:asciiTheme="majorHAnsi" w:eastAsiaTheme="majorEastAsia" w:hAnsiTheme="majorHAnsi" w:cstheme="majorBidi"/>
      <w:spacing w:val="-10"/>
      <w:kern w:val="28"/>
      <w:sz w:val="56"/>
      <w:szCs w:val="56"/>
      <w:lang w:val="en-US"/>
    </w:rPr>
  </w:style>
  <w:style w:type="paragraph" w:styleId="Podnaslov">
    <w:name w:val="Subtitle"/>
    <w:basedOn w:val="Normal"/>
    <w:next w:val="Normal"/>
    <w:link w:val="PodnaslovChar"/>
    <w:uiPriority w:val="11"/>
    <w:qFormat/>
    <w:rsid w:val="00DE6539"/>
    <w:pPr>
      <w:numPr>
        <w:ilvl w:val="1"/>
      </w:numPr>
    </w:pPr>
    <w:rPr>
      <w:rFonts w:eastAsiaTheme="minorEastAsia"/>
      <w:color w:val="5A5A5A" w:themeColor="text1" w:themeTint="A5"/>
      <w:spacing w:val="15"/>
    </w:rPr>
  </w:style>
  <w:style w:type="character" w:customStyle="1" w:styleId="PodnaslovChar">
    <w:name w:val="Podnaslov Char"/>
    <w:basedOn w:val="Zadanifontodlomka"/>
    <w:link w:val="Podnaslov"/>
    <w:uiPriority w:val="11"/>
    <w:rsid w:val="00DE6539"/>
    <w:rPr>
      <w:rFonts w:eastAsiaTheme="minorEastAsia"/>
      <w:color w:val="5A5A5A" w:themeColor="text1" w:themeTint="A5"/>
      <w:spacing w:val="15"/>
      <w:lang w:val="en-US"/>
    </w:rPr>
  </w:style>
  <w:style w:type="character" w:styleId="Neupadljivoisticanje">
    <w:name w:val="Subtle Emphasis"/>
    <w:basedOn w:val="Zadanifontodlomka"/>
    <w:uiPriority w:val="19"/>
    <w:qFormat/>
    <w:rsid w:val="00DE6539"/>
    <w:rPr>
      <w:i/>
      <w:iCs/>
      <w:color w:val="404040" w:themeColor="text1" w:themeTint="BF"/>
    </w:rPr>
  </w:style>
  <w:style w:type="character" w:styleId="Istaknuto">
    <w:name w:val="Emphasis"/>
    <w:basedOn w:val="Zadanifontodlomka"/>
    <w:uiPriority w:val="20"/>
    <w:qFormat/>
    <w:rsid w:val="00DE6539"/>
    <w:rPr>
      <w:i/>
      <w:iCs/>
    </w:rPr>
  </w:style>
  <w:style w:type="character" w:styleId="Jakoisticanje">
    <w:name w:val="Intense Emphasis"/>
    <w:basedOn w:val="Zadanifontodlomka"/>
    <w:uiPriority w:val="21"/>
    <w:qFormat/>
    <w:rsid w:val="00DE6539"/>
    <w:rPr>
      <w:i/>
      <w:iCs/>
      <w:color w:val="5B9BD5" w:themeColor="accent1"/>
    </w:rPr>
  </w:style>
  <w:style w:type="character" w:styleId="Naglaeno">
    <w:name w:val="Strong"/>
    <w:basedOn w:val="Zadanifontodlomka"/>
    <w:uiPriority w:val="22"/>
    <w:qFormat/>
    <w:rsid w:val="00DE6539"/>
    <w:rPr>
      <w:b/>
      <w:bCs/>
    </w:rPr>
  </w:style>
  <w:style w:type="paragraph" w:styleId="Citat">
    <w:name w:val="Quote"/>
    <w:basedOn w:val="Normal"/>
    <w:next w:val="Normal"/>
    <w:link w:val="CitatChar"/>
    <w:uiPriority w:val="29"/>
    <w:qFormat/>
    <w:rsid w:val="00DE6539"/>
    <w:pPr>
      <w:spacing w:before="200"/>
      <w:ind w:left="864" w:right="864"/>
      <w:jc w:val="center"/>
    </w:pPr>
    <w:rPr>
      <w:i/>
      <w:iCs/>
      <w:color w:val="404040" w:themeColor="text1" w:themeTint="BF"/>
    </w:rPr>
  </w:style>
  <w:style w:type="character" w:customStyle="1" w:styleId="CitatChar">
    <w:name w:val="Citat Char"/>
    <w:basedOn w:val="Zadanifontodlomka"/>
    <w:link w:val="Citat"/>
    <w:uiPriority w:val="29"/>
    <w:rsid w:val="00DE6539"/>
    <w:rPr>
      <w:i/>
      <w:iCs/>
      <w:color w:val="404040" w:themeColor="text1" w:themeTint="BF"/>
      <w:lang w:val="en-US"/>
    </w:rPr>
  </w:style>
  <w:style w:type="paragraph" w:styleId="Naglaencitat">
    <w:name w:val="Intense Quote"/>
    <w:basedOn w:val="Normal"/>
    <w:next w:val="Normal"/>
    <w:link w:val="NaglaencitatChar"/>
    <w:uiPriority w:val="30"/>
    <w:qFormat/>
    <w:rsid w:val="00DE6539"/>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NaglaencitatChar">
    <w:name w:val="Naglašen citat Char"/>
    <w:basedOn w:val="Zadanifontodlomka"/>
    <w:link w:val="Naglaencitat"/>
    <w:uiPriority w:val="30"/>
    <w:rsid w:val="00DE6539"/>
    <w:rPr>
      <w:i/>
      <w:iCs/>
      <w:color w:val="5B9BD5" w:themeColor="accent1"/>
      <w:lang w:val="en-US"/>
    </w:rPr>
  </w:style>
  <w:style w:type="character" w:styleId="Neupadljivareferenca">
    <w:name w:val="Subtle Reference"/>
    <w:basedOn w:val="Zadanifontodlomka"/>
    <w:uiPriority w:val="31"/>
    <w:qFormat/>
    <w:rsid w:val="00DE6539"/>
    <w:rPr>
      <w:smallCaps/>
      <w:color w:val="5A5A5A" w:themeColor="text1" w:themeTint="A5"/>
    </w:rPr>
  </w:style>
  <w:style w:type="character" w:styleId="Istaknutareferenca">
    <w:name w:val="Intense Reference"/>
    <w:basedOn w:val="Zadanifontodlomka"/>
    <w:uiPriority w:val="32"/>
    <w:qFormat/>
    <w:rsid w:val="00DE6539"/>
    <w:rPr>
      <w:b/>
      <w:bCs/>
      <w:smallCaps/>
      <w:color w:val="5B9BD5" w:themeColor="accent1"/>
      <w:spacing w:val="5"/>
    </w:rPr>
  </w:style>
  <w:style w:type="character" w:styleId="Naslovknjige">
    <w:name w:val="Book Title"/>
    <w:basedOn w:val="Zadanifontodlomka"/>
    <w:uiPriority w:val="33"/>
    <w:qFormat/>
    <w:rsid w:val="00DE6539"/>
    <w:rPr>
      <w:b/>
      <w:bCs/>
      <w:i/>
      <w:iCs/>
      <w:spacing w:val="5"/>
    </w:rPr>
  </w:style>
  <w:style w:type="paragraph" w:styleId="Odlomakpopisa">
    <w:name w:val="List Paragraph"/>
    <w:basedOn w:val="Normal"/>
    <w:link w:val="OdlomakpopisaChar"/>
    <w:uiPriority w:val="34"/>
    <w:qFormat/>
    <w:rsid w:val="00DE6539"/>
    <w:pPr>
      <w:ind w:left="720"/>
      <w:contextualSpacing/>
    </w:pPr>
  </w:style>
  <w:style w:type="character" w:customStyle="1" w:styleId="OdlomakpopisaChar">
    <w:name w:val="Odlomak popisa Char"/>
    <w:link w:val="Odlomakpopisa"/>
    <w:uiPriority w:val="34"/>
    <w:locked/>
    <w:rsid w:val="00DE6539"/>
    <w:rPr>
      <w:lang w:val="en-US"/>
    </w:rPr>
  </w:style>
  <w:style w:type="character" w:styleId="Hiperveza">
    <w:name w:val="Hyperlink"/>
    <w:basedOn w:val="Zadanifontodlomka"/>
    <w:uiPriority w:val="99"/>
    <w:unhideWhenUsed/>
    <w:rsid w:val="00DE6539"/>
    <w:rPr>
      <w:color w:val="0563C1" w:themeColor="hyperlink"/>
      <w:u w:val="single"/>
    </w:rPr>
  </w:style>
  <w:style w:type="character" w:styleId="SlijeenaHiperveza">
    <w:name w:val="FollowedHyperlink"/>
    <w:basedOn w:val="Zadanifontodlomka"/>
    <w:uiPriority w:val="99"/>
    <w:unhideWhenUsed/>
    <w:rsid w:val="00DE6539"/>
    <w:rPr>
      <w:color w:val="954F72" w:themeColor="followedHyperlink"/>
      <w:u w:val="single"/>
    </w:rPr>
  </w:style>
  <w:style w:type="paragraph" w:styleId="Opisslike">
    <w:name w:val="caption"/>
    <w:basedOn w:val="Normal"/>
    <w:next w:val="Normal"/>
    <w:uiPriority w:val="35"/>
    <w:unhideWhenUsed/>
    <w:qFormat/>
    <w:rsid w:val="00DE6539"/>
    <w:pPr>
      <w:spacing w:after="200"/>
    </w:pPr>
    <w:rPr>
      <w:i/>
      <w:iCs/>
      <w:color w:val="44546A" w:themeColor="text2"/>
      <w:sz w:val="18"/>
      <w:szCs w:val="18"/>
    </w:rPr>
  </w:style>
  <w:style w:type="paragraph" w:styleId="Zaglavlje">
    <w:name w:val="header"/>
    <w:basedOn w:val="Normal"/>
    <w:link w:val="ZaglavljeChar"/>
    <w:unhideWhenUsed/>
    <w:rsid w:val="00DE6539"/>
    <w:pPr>
      <w:tabs>
        <w:tab w:val="center" w:pos="4536"/>
        <w:tab w:val="right" w:pos="9072"/>
      </w:tabs>
    </w:pPr>
  </w:style>
  <w:style w:type="character" w:customStyle="1" w:styleId="ZaglavljeChar">
    <w:name w:val="Zaglavlje Char"/>
    <w:basedOn w:val="Zadanifontodlomka"/>
    <w:link w:val="Zaglavlje"/>
    <w:rsid w:val="00DE6539"/>
    <w:rPr>
      <w:lang w:val="en-US"/>
    </w:rPr>
  </w:style>
  <w:style w:type="paragraph" w:styleId="Podnoje">
    <w:name w:val="footer"/>
    <w:basedOn w:val="Normal"/>
    <w:link w:val="PodnojeChar"/>
    <w:uiPriority w:val="99"/>
    <w:unhideWhenUsed/>
    <w:rsid w:val="00DE6539"/>
    <w:pPr>
      <w:tabs>
        <w:tab w:val="center" w:pos="4536"/>
        <w:tab w:val="right" w:pos="9072"/>
      </w:tabs>
    </w:pPr>
  </w:style>
  <w:style w:type="character" w:customStyle="1" w:styleId="PodnojeChar">
    <w:name w:val="Podnožje Char"/>
    <w:basedOn w:val="Zadanifontodlomka"/>
    <w:link w:val="Podnoje"/>
    <w:uiPriority w:val="99"/>
    <w:rsid w:val="00DE6539"/>
    <w:rPr>
      <w:lang w:val="en-US"/>
    </w:rPr>
  </w:style>
  <w:style w:type="character" w:styleId="Referencakomentara">
    <w:name w:val="annotation reference"/>
    <w:basedOn w:val="Zadanifontodlomka"/>
    <w:uiPriority w:val="99"/>
    <w:unhideWhenUsed/>
    <w:rsid w:val="00DE6539"/>
    <w:rPr>
      <w:sz w:val="16"/>
      <w:szCs w:val="16"/>
    </w:rPr>
  </w:style>
  <w:style w:type="paragraph" w:styleId="Sadraj1">
    <w:name w:val="toc 1"/>
    <w:basedOn w:val="Normal"/>
    <w:next w:val="Normal"/>
    <w:uiPriority w:val="39"/>
    <w:rsid w:val="0030777C"/>
    <w:pPr>
      <w:spacing w:before="120" w:after="100"/>
      <w:jc w:val="both"/>
    </w:pPr>
    <w:rPr>
      <w:rFonts w:ascii="Times New Roman" w:eastAsia="Times New Roman" w:hAnsi="Times New Roman" w:cs="Times New Roman"/>
      <w:sz w:val="24"/>
      <w:szCs w:val="24"/>
      <w:lang w:eastAsia="ar-SA"/>
    </w:rPr>
  </w:style>
  <w:style w:type="paragraph" w:styleId="Sadraj2">
    <w:name w:val="toc 2"/>
    <w:basedOn w:val="Normal"/>
    <w:next w:val="Normal"/>
    <w:uiPriority w:val="39"/>
    <w:rsid w:val="00DE6539"/>
    <w:pPr>
      <w:spacing w:before="120" w:after="100"/>
      <w:ind w:left="240"/>
      <w:jc w:val="both"/>
    </w:pPr>
    <w:rPr>
      <w:rFonts w:ascii="Calibri" w:eastAsia="Times New Roman" w:hAnsi="Calibri" w:cs="Times New Roman"/>
      <w:sz w:val="24"/>
      <w:szCs w:val="24"/>
      <w:lang w:eastAsia="ar-SA"/>
    </w:rPr>
  </w:style>
  <w:style w:type="paragraph" w:customStyle="1" w:styleId="footnotedescription">
    <w:name w:val="footnote description"/>
    <w:next w:val="Normal"/>
    <w:link w:val="footnotedescriptionChar"/>
    <w:hidden/>
    <w:rsid w:val="00DE6539"/>
    <w:pPr>
      <w:spacing w:after="0"/>
    </w:pPr>
    <w:rPr>
      <w:rFonts w:ascii="Calibri" w:eastAsia="Calibri" w:hAnsi="Calibri" w:cs="Calibri"/>
      <w:color w:val="0563C1"/>
      <w:sz w:val="20"/>
      <w:u w:val="single" w:color="0563C1"/>
      <w:lang w:eastAsia="hr-HR"/>
    </w:rPr>
  </w:style>
  <w:style w:type="character" w:customStyle="1" w:styleId="footnotedescriptionChar">
    <w:name w:val="footnote description Char"/>
    <w:link w:val="footnotedescription"/>
    <w:rsid w:val="00DE6539"/>
    <w:rPr>
      <w:rFonts w:ascii="Calibri" w:eastAsia="Calibri" w:hAnsi="Calibri" w:cs="Calibri"/>
      <w:color w:val="0563C1"/>
      <w:sz w:val="20"/>
      <w:u w:val="single" w:color="0563C1"/>
      <w:lang w:eastAsia="hr-HR"/>
    </w:rPr>
  </w:style>
  <w:style w:type="character" w:customStyle="1" w:styleId="footnotemark">
    <w:name w:val="footnote mark"/>
    <w:hidden/>
    <w:rsid w:val="00DE6539"/>
    <w:rPr>
      <w:rFonts w:ascii="Calibri" w:eastAsia="Calibri" w:hAnsi="Calibri" w:cs="Calibri"/>
      <w:color w:val="000000"/>
      <w:sz w:val="20"/>
      <w:vertAlign w:val="superscript"/>
    </w:rPr>
  </w:style>
  <w:style w:type="paragraph" w:customStyle="1" w:styleId="t-9-8">
    <w:name w:val="t-9-8"/>
    <w:basedOn w:val="Normal"/>
    <w:rsid w:val="00DE6539"/>
    <w:pPr>
      <w:spacing w:before="100" w:beforeAutospacing="1" w:after="225"/>
    </w:pPr>
    <w:rPr>
      <w:rFonts w:ascii="Times New Roman" w:eastAsia="Times New Roman" w:hAnsi="Times New Roman" w:cs="Times New Roman"/>
      <w:sz w:val="24"/>
      <w:szCs w:val="24"/>
      <w:lang w:eastAsia="hr-HR"/>
    </w:rPr>
  </w:style>
  <w:style w:type="paragraph" w:styleId="Tekstkomentara">
    <w:name w:val="annotation text"/>
    <w:basedOn w:val="Normal"/>
    <w:link w:val="TekstkomentaraChar"/>
    <w:uiPriority w:val="99"/>
    <w:unhideWhenUsed/>
    <w:rsid w:val="00DE6539"/>
    <w:rPr>
      <w:sz w:val="20"/>
      <w:szCs w:val="20"/>
    </w:rPr>
  </w:style>
  <w:style w:type="character" w:customStyle="1" w:styleId="TekstkomentaraChar">
    <w:name w:val="Tekst komentara Char"/>
    <w:basedOn w:val="Zadanifontodlomka"/>
    <w:link w:val="Tekstkomentara"/>
    <w:uiPriority w:val="99"/>
    <w:rsid w:val="00DE6539"/>
    <w:rPr>
      <w:sz w:val="20"/>
      <w:szCs w:val="20"/>
      <w:lang w:val="en-US"/>
    </w:rPr>
  </w:style>
  <w:style w:type="character" w:customStyle="1" w:styleId="PredmetkomentaraChar">
    <w:name w:val="Predmet komentara Char"/>
    <w:basedOn w:val="TekstkomentaraChar"/>
    <w:link w:val="Predmetkomentara"/>
    <w:uiPriority w:val="99"/>
    <w:semiHidden/>
    <w:rsid w:val="00DE6539"/>
    <w:rPr>
      <w:b/>
      <w:bCs/>
      <w:sz w:val="20"/>
      <w:szCs w:val="20"/>
      <w:lang w:val="en-US"/>
    </w:rPr>
  </w:style>
  <w:style w:type="paragraph" w:styleId="Predmetkomentara">
    <w:name w:val="annotation subject"/>
    <w:basedOn w:val="Tekstkomentara"/>
    <w:next w:val="Tekstkomentara"/>
    <w:link w:val="PredmetkomentaraChar"/>
    <w:uiPriority w:val="99"/>
    <w:semiHidden/>
    <w:unhideWhenUsed/>
    <w:rsid w:val="00DE6539"/>
    <w:rPr>
      <w:b/>
      <w:bCs/>
    </w:rPr>
  </w:style>
  <w:style w:type="character" w:customStyle="1" w:styleId="CommentSubjectChar1">
    <w:name w:val="Comment Subject Char1"/>
    <w:basedOn w:val="TekstkomentaraChar"/>
    <w:uiPriority w:val="99"/>
    <w:semiHidden/>
    <w:rsid w:val="00DE6539"/>
    <w:rPr>
      <w:b/>
      <w:bCs/>
      <w:sz w:val="20"/>
      <w:szCs w:val="20"/>
      <w:lang w:val="en-US"/>
    </w:rPr>
  </w:style>
  <w:style w:type="paragraph" w:styleId="Tekstbalonia">
    <w:name w:val="Balloon Text"/>
    <w:basedOn w:val="Normal"/>
    <w:link w:val="TekstbaloniaChar"/>
    <w:uiPriority w:val="99"/>
    <w:semiHidden/>
    <w:unhideWhenUsed/>
    <w:rsid w:val="00DE6539"/>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DE6539"/>
    <w:rPr>
      <w:rFonts w:ascii="Segoe UI" w:hAnsi="Segoe UI" w:cs="Segoe UI"/>
      <w:sz w:val="18"/>
      <w:szCs w:val="18"/>
      <w:lang w:val="en-US"/>
    </w:rPr>
  </w:style>
  <w:style w:type="paragraph" w:customStyle="1" w:styleId="t-10-9-sred">
    <w:name w:val="t-10-9-sred"/>
    <w:basedOn w:val="Normal"/>
    <w:rsid w:val="00DE6539"/>
    <w:pPr>
      <w:spacing w:before="100" w:beforeAutospacing="1" w:after="225"/>
      <w:jc w:val="center"/>
    </w:pPr>
    <w:rPr>
      <w:rFonts w:ascii="Times New Roman" w:eastAsia="Times New Roman" w:hAnsi="Times New Roman" w:cs="Times New Roman"/>
      <w:sz w:val="26"/>
      <w:szCs w:val="26"/>
      <w:lang w:eastAsia="hr-HR"/>
    </w:rPr>
  </w:style>
  <w:style w:type="paragraph" w:customStyle="1" w:styleId="clanak">
    <w:name w:val="clanak"/>
    <w:basedOn w:val="Normal"/>
    <w:rsid w:val="00DE6539"/>
    <w:pPr>
      <w:spacing w:before="100" w:beforeAutospacing="1" w:after="225"/>
      <w:jc w:val="center"/>
    </w:pPr>
    <w:rPr>
      <w:rFonts w:ascii="Times New Roman" w:eastAsia="Times New Roman" w:hAnsi="Times New Roman" w:cs="Times New Roman"/>
      <w:sz w:val="24"/>
      <w:szCs w:val="24"/>
      <w:lang w:eastAsia="hr-HR"/>
    </w:rPr>
  </w:style>
  <w:style w:type="paragraph" w:customStyle="1" w:styleId="clanak-">
    <w:name w:val="clanak-"/>
    <w:basedOn w:val="Normal"/>
    <w:rsid w:val="00DE6539"/>
    <w:pPr>
      <w:spacing w:before="100" w:beforeAutospacing="1" w:after="225"/>
      <w:jc w:val="center"/>
    </w:pPr>
    <w:rPr>
      <w:rFonts w:ascii="Times New Roman" w:eastAsia="Times New Roman" w:hAnsi="Times New Roman" w:cs="Times New Roman"/>
      <w:sz w:val="24"/>
      <w:szCs w:val="24"/>
      <w:lang w:eastAsia="hr-HR"/>
    </w:rPr>
  </w:style>
  <w:style w:type="paragraph" w:customStyle="1" w:styleId="t-10-9-kurz-s">
    <w:name w:val="t-10-9-kurz-s"/>
    <w:basedOn w:val="Normal"/>
    <w:rsid w:val="00DE6539"/>
    <w:pPr>
      <w:spacing w:before="100" w:beforeAutospacing="1" w:after="225"/>
      <w:jc w:val="center"/>
    </w:pPr>
    <w:rPr>
      <w:rFonts w:ascii="Times New Roman" w:eastAsia="Times New Roman" w:hAnsi="Times New Roman" w:cs="Times New Roman"/>
      <w:i/>
      <w:iCs/>
      <w:sz w:val="26"/>
      <w:szCs w:val="26"/>
      <w:lang w:eastAsia="hr-HR"/>
    </w:rPr>
  </w:style>
  <w:style w:type="paragraph" w:customStyle="1" w:styleId="t-12-9-sred">
    <w:name w:val="t-12-9-sred"/>
    <w:basedOn w:val="Normal"/>
    <w:rsid w:val="00DE6539"/>
    <w:pPr>
      <w:spacing w:before="100" w:beforeAutospacing="1" w:after="225"/>
      <w:jc w:val="center"/>
    </w:pPr>
    <w:rPr>
      <w:rFonts w:ascii="Times New Roman" w:eastAsia="Times New Roman" w:hAnsi="Times New Roman" w:cs="Times New Roman"/>
      <w:sz w:val="28"/>
      <w:szCs w:val="28"/>
      <w:lang w:eastAsia="hr-HR"/>
    </w:rPr>
  </w:style>
  <w:style w:type="paragraph" w:customStyle="1" w:styleId="t-10-9-kurz-s-ispod">
    <w:name w:val="t-10-9-kurz-s-ispod"/>
    <w:basedOn w:val="Normal"/>
    <w:rsid w:val="00DE6539"/>
    <w:pPr>
      <w:spacing w:before="100" w:beforeAutospacing="1" w:after="225"/>
    </w:pPr>
    <w:rPr>
      <w:rFonts w:ascii="Times New Roman" w:eastAsia="Times New Roman" w:hAnsi="Times New Roman" w:cs="Times New Roman"/>
      <w:sz w:val="24"/>
      <w:szCs w:val="24"/>
      <w:lang w:eastAsia="hr-HR"/>
    </w:rPr>
  </w:style>
  <w:style w:type="character" w:customStyle="1" w:styleId="kurziv1">
    <w:name w:val="kurziv1"/>
    <w:basedOn w:val="Zadanifontodlomka"/>
    <w:rsid w:val="00DE6539"/>
    <w:rPr>
      <w:i/>
      <w:iCs/>
    </w:rPr>
  </w:style>
  <w:style w:type="paragraph" w:customStyle="1" w:styleId="Default">
    <w:name w:val="Default"/>
    <w:rsid w:val="00DE6539"/>
    <w:pPr>
      <w:autoSpaceDE w:val="0"/>
      <w:autoSpaceDN w:val="0"/>
      <w:adjustRightInd w:val="0"/>
      <w:spacing w:after="0" w:line="240" w:lineRule="auto"/>
    </w:pPr>
    <w:rPr>
      <w:rFonts w:ascii="Calibri" w:hAnsi="Calibri" w:cs="Calibri"/>
      <w:color w:val="000000"/>
      <w:sz w:val="24"/>
      <w:szCs w:val="24"/>
    </w:rPr>
  </w:style>
  <w:style w:type="paragraph" w:customStyle="1" w:styleId="NoSpacing1">
    <w:name w:val="No Spacing1"/>
    <w:qFormat/>
    <w:rsid w:val="00DE6539"/>
    <w:pPr>
      <w:spacing w:after="0" w:line="240" w:lineRule="auto"/>
    </w:pPr>
    <w:rPr>
      <w:rFonts w:ascii="Times New Roman" w:eastAsia="Times New Roman" w:hAnsi="Times New Roman" w:cs="Times New Roman"/>
      <w:sz w:val="24"/>
      <w:szCs w:val="24"/>
      <w:lang w:val="en-US"/>
    </w:rPr>
  </w:style>
  <w:style w:type="character" w:customStyle="1" w:styleId="hps">
    <w:name w:val="hps"/>
    <w:basedOn w:val="Zadanifontodlomka"/>
    <w:uiPriority w:val="99"/>
    <w:rsid w:val="00DE6539"/>
  </w:style>
  <w:style w:type="table" w:styleId="Reetkatablice">
    <w:name w:val="Table Grid"/>
    <w:basedOn w:val="Obinatablica"/>
    <w:uiPriority w:val="39"/>
    <w:rsid w:val="00DE6539"/>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1">
    <w:name w:val="st1"/>
    <w:basedOn w:val="Zadanifontodlomka"/>
    <w:rsid w:val="00DE6539"/>
  </w:style>
  <w:style w:type="paragraph" w:styleId="Tekstfusnote">
    <w:name w:val="footnote text"/>
    <w:aliases w:val="Fußnote,Podrozdział,Fußnotentextf,Footnote Text Char Char,single space,footnote text,FOOTNOTES,fn,stile 1,Footnote,Footnote1,Footnote2,Footnote3,Footnote4,Footnote5,Footnote6,Footnote7,Footnote8,Footnote9,Footnote10,f,Footnote text"/>
    <w:basedOn w:val="Normal"/>
    <w:link w:val="TekstfusnoteChar"/>
    <w:uiPriority w:val="99"/>
    <w:unhideWhenUsed/>
    <w:qFormat/>
    <w:rsid w:val="00DE6539"/>
    <w:rPr>
      <w:sz w:val="20"/>
      <w:szCs w:val="20"/>
    </w:rPr>
  </w:style>
  <w:style w:type="character" w:customStyle="1" w:styleId="TekstfusnoteChar">
    <w:name w:val="Tekst fusnote Char"/>
    <w:aliases w:val="Fußnote Char,Podrozdział Char,Fußnotentextf Char,Footnote Text Char Char Char,single space Char,footnote text Char,FOOTNOTES Char,fn Char,stile 1 Char,Footnote Char,Footnote1 Char,Footnote2 Char,Footnote3 Char,Footnote4 Char,f Char"/>
    <w:basedOn w:val="Zadanifontodlomka"/>
    <w:link w:val="Tekstfusnote"/>
    <w:uiPriority w:val="99"/>
    <w:rsid w:val="00DE6539"/>
    <w:rPr>
      <w:sz w:val="20"/>
      <w:szCs w:val="20"/>
    </w:rPr>
  </w:style>
  <w:style w:type="character" w:styleId="Referencafusnote">
    <w:name w:val="footnote reference"/>
    <w:aliases w:val="BVI fnr,ftref,BVI fnr Car Car,BVI fnr Car,BVI fnr Car Car Car Car,BVI fnr Car Car Car Car Char,stylish,BVI fnr Car Char1 Char,BVI fnr Car Car Car Char1 Char,BVI fnr Car Car Char1 Char,BVI fnr Car Car Car Car Car Char1 Char, BVI fnr"/>
    <w:basedOn w:val="Zadanifontodlomka"/>
    <w:link w:val="Char2"/>
    <w:uiPriority w:val="99"/>
    <w:qFormat/>
    <w:rsid w:val="00DE6539"/>
    <w:rPr>
      <w:rFonts w:cs="Times New Roman"/>
      <w:vertAlign w:val="superscript"/>
    </w:rPr>
  </w:style>
  <w:style w:type="paragraph" w:customStyle="1" w:styleId="Char2">
    <w:name w:val="Char2"/>
    <w:basedOn w:val="Normal"/>
    <w:link w:val="Referencafusnote"/>
    <w:uiPriority w:val="99"/>
    <w:rsid w:val="00DE6539"/>
    <w:pPr>
      <w:spacing w:after="160" w:line="240" w:lineRule="exact"/>
    </w:pPr>
    <w:rPr>
      <w:rFonts w:cs="Times New Roman"/>
      <w:vertAlign w:val="superscript"/>
    </w:rPr>
  </w:style>
  <w:style w:type="paragraph" w:styleId="StandardWeb">
    <w:name w:val="Normal (Web)"/>
    <w:basedOn w:val="Normal"/>
    <w:uiPriority w:val="99"/>
    <w:rsid w:val="00DE6539"/>
    <w:pPr>
      <w:spacing w:before="100" w:beforeAutospacing="1" w:after="100" w:afterAutospacing="1"/>
    </w:pPr>
    <w:rPr>
      <w:rFonts w:ascii="Times New Roman" w:eastAsia="Times New Roman" w:hAnsi="Times New Roman" w:cs="Times New Roman"/>
      <w:sz w:val="24"/>
      <w:szCs w:val="24"/>
    </w:rPr>
  </w:style>
  <w:style w:type="character" w:customStyle="1" w:styleId="longtext">
    <w:name w:val="long_text"/>
    <w:uiPriority w:val="99"/>
    <w:rsid w:val="00DE6539"/>
    <w:rPr>
      <w:rFonts w:cs="Times New Roman"/>
    </w:rPr>
  </w:style>
  <w:style w:type="paragraph" w:customStyle="1" w:styleId="Hyperlink1">
    <w:name w:val="Hyperlink1"/>
    <w:basedOn w:val="Normal"/>
    <w:rsid w:val="00DE6539"/>
    <w:pPr>
      <w:spacing w:before="100" w:beforeAutospacing="1" w:after="100" w:afterAutospacing="1"/>
      <w:jc w:val="both"/>
    </w:pPr>
    <w:rPr>
      <w:rFonts w:ascii="Calibri" w:eastAsia="Times New Roman" w:hAnsi="Calibri" w:cs="Times New Roman"/>
      <w:sz w:val="24"/>
      <w:szCs w:val="24"/>
      <w:lang w:eastAsia="ar-SA"/>
    </w:rPr>
  </w:style>
  <w:style w:type="character" w:customStyle="1" w:styleId="bold1">
    <w:name w:val="bold1"/>
    <w:basedOn w:val="Zadanifontodlomka"/>
    <w:rsid w:val="00DE6539"/>
    <w:rPr>
      <w:b/>
      <w:bCs/>
    </w:rPr>
  </w:style>
  <w:style w:type="paragraph" w:customStyle="1" w:styleId="tekst">
    <w:name w:val="tekst"/>
    <w:basedOn w:val="Normal"/>
    <w:rsid w:val="00DE6539"/>
    <w:pPr>
      <w:spacing w:before="100" w:beforeAutospacing="1" w:after="225"/>
    </w:pPr>
    <w:rPr>
      <w:rFonts w:ascii="Times New Roman" w:eastAsia="Times New Roman" w:hAnsi="Times New Roman" w:cs="Times New Roman"/>
      <w:sz w:val="24"/>
      <w:szCs w:val="24"/>
      <w:lang w:eastAsia="hr-HR"/>
    </w:rPr>
  </w:style>
  <w:style w:type="paragraph" w:customStyle="1" w:styleId="CM1">
    <w:name w:val="CM1"/>
    <w:basedOn w:val="Default"/>
    <w:next w:val="Default"/>
    <w:uiPriority w:val="99"/>
    <w:rsid w:val="00BD2F30"/>
    <w:rPr>
      <w:rFonts w:ascii="EUAlbertina" w:hAnsi="EUAlbertina" w:cstheme="minorBidi"/>
      <w:color w:val="auto"/>
    </w:rPr>
  </w:style>
  <w:style w:type="paragraph" w:customStyle="1" w:styleId="CM3">
    <w:name w:val="CM3"/>
    <w:basedOn w:val="Default"/>
    <w:next w:val="Default"/>
    <w:uiPriority w:val="99"/>
    <w:rsid w:val="00BD2F30"/>
    <w:rPr>
      <w:rFonts w:ascii="EUAlbertina" w:hAnsi="EUAlbertina" w:cstheme="minorBidi"/>
      <w:color w:val="auto"/>
    </w:rPr>
  </w:style>
  <w:style w:type="paragraph" w:customStyle="1" w:styleId="ListParagraph1">
    <w:name w:val="List Paragraph1"/>
    <w:basedOn w:val="Zaglavlje"/>
    <w:next w:val="Normal"/>
    <w:qFormat/>
    <w:rsid w:val="005E6382"/>
    <w:pPr>
      <w:tabs>
        <w:tab w:val="clear" w:pos="4536"/>
        <w:tab w:val="clear" w:pos="9072"/>
        <w:tab w:val="center" w:pos="4320"/>
        <w:tab w:val="right" w:pos="8640"/>
      </w:tabs>
      <w:ind w:left="720" w:hanging="360"/>
      <w:jc w:val="both"/>
    </w:pPr>
    <w:rPr>
      <w:rFonts w:ascii="Calibri" w:eastAsia="Calibri" w:hAnsi="Calibri" w:cs="Times New Roman"/>
      <w:sz w:val="24"/>
      <w:szCs w:val="24"/>
      <w:lang w:eastAsia="ar-SA"/>
    </w:rPr>
  </w:style>
  <w:style w:type="paragraph" w:customStyle="1" w:styleId="BVIfnrCarChar1">
    <w:name w:val="BVI fnr Car Char1"/>
    <w:basedOn w:val="Normal"/>
    <w:uiPriority w:val="99"/>
    <w:rsid w:val="00D0161B"/>
    <w:pPr>
      <w:spacing w:before="120" w:after="160" w:line="240" w:lineRule="exact"/>
      <w:jc w:val="both"/>
    </w:pPr>
    <w:rPr>
      <w:rFonts w:ascii="Calibri" w:eastAsia="Calibri" w:hAnsi="Calibri" w:cs="Times New Roman"/>
      <w:vertAlign w:val="superscript"/>
      <w:lang w:val="en-US"/>
    </w:rPr>
  </w:style>
  <w:style w:type="character" w:styleId="Brojretka">
    <w:name w:val="line number"/>
    <w:basedOn w:val="Zadanifontodlomka"/>
    <w:uiPriority w:val="99"/>
    <w:semiHidden/>
    <w:unhideWhenUsed/>
    <w:rsid w:val="00FF7A7A"/>
  </w:style>
  <w:style w:type="paragraph" w:customStyle="1" w:styleId="ListParagraph3">
    <w:name w:val="List Paragraph3"/>
    <w:basedOn w:val="Normal"/>
    <w:uiPriority w:val="34"/>
    <w:qFormat/>
    <w:rsid w:val="00C062A4"/>
    <w:pPr>
      <w:spacing w:before="120" w:after="120"/>
      <w:ind w:left="720"/>
      <w:contextualSpacing/>
      <w:jc w:val="both"/>
    </w:pPr>
    <w:rPr>
      <w:rFonts w:ascii="Calibri" w:eastAsia="Times New Roman" w:hAnsi="Calibri" w:cs="Times New Roman"/>
      <w:sz w:val="24"/>
      <w:szCs w:val="24"/>
      <w:lang w:val="en-US" w:eastAsia="ar-SA"/>
    </w:rPr>
  </w:style>
  <w:style w:type="paragraph" w:customStyle="1" w:styleId="NormalWebCharChar">
    <w:name w:val="Normal (Web) Char Char"/>
    <w:basedOn w:val="Normal"/>
    <w:rsid w:val="00DB77B2"/>
    <w:pPr>
      <w:spacing w:before="100" w:beforeAutospacing="1" w:after="100" w:afterAutospacing="1"/>
      <w:jc w:val="both"/>
    </w:pPr>
    <w:rPr>
      <w:rFonts w:ascii="Calibri" w:eastAsia="Times New Roman" w:hAnsi="Calibri" w:cs="Times New Roman"/>
      <w:sz w:val="24"/>
      <w:szCs w:val="24"/>
      <w:lang w:val="en-US" w:eastAsia="ar-SA"/>
    </w:rPr>
  </w:style>
  <w:style w:type="paragraph" w:styleId="TOCNaslov">
    <w:name w:val="TOC Heading"/>
    <w:basedOn w:val="Naslov1"/>
    <w:next w:val="Normal"/>
    <w:uiPriority w:val="39"/>
    <w:unhideWhenUsed/>
    <w:qFormat/>
    <w:rsid w:val="00E23EF0"/>
    <w:pPr>
      <w:spacing w:line="259" w:lineRule="auto"/>
      <w:outlineLvl w:val="9"/>
    </w:pPr>
    <w:rPr>
      <w:lang w:val="en-US"/>
    </w:rPr>
  </w:style>
  <w:style w:type="paragraph" w:styleId="Sadraj3">
    <w:name w:val="toc 3"/>
    <w:basedOn w:val="Normal"/>
    <w:next w:val="Normal"/>
    <w:autoRedefine/>
    <w:uiPriority w:val="39"/>
    <w:unhideWhenUsed/>
    <w:rsid w:val="00E23EF0"/>
    <w:pPr>
      <w:spacing w:after="100" w:line="259" w:lineRule="auto"/>
      <w:ind w:left="440"/>
    </w:pPr>
    <w:rPr>
      <w:rFonts w:eastAsiaTheme="minorEastAsia" w:cs="Times New Roman"/>
      <w:lang w:val="en-US"/>
    </w:rPr>
  </w:style>
  <w:style w:type="paragraph" w:customStyle="1" w:styleId="Style1">
    <w:name w:val="Style1"/>
    <w:basedOn w:val="Naslov1"/>
    <w:link w:val="Style1Char"/>
    <w:qFormat/>
    <w:rsid w:val="00DE5834"/>
    <w:pPr>
      <w:numPr>
        <w:numId w:val="1"/>
      </w:numPr>
      <w:spacing w:before="120" w:after="240" w:line="276" w:lineRule="auto"/>
      <w:ind w:left="425" w:right="-278" w:hanging="425"/>
      <w:jc w:val="both"/>
    </w:pPr>
    <w:rPr>
      <w:rFonts w:ascii="Times New Roman" w:eastAsia="Times New Roman" w:hAnsi="Times New Roman" w:cs="Times New Roman"/>
      <w:b/>
      <w:bCs/>
      <w:color w:val="auto"/>
      <w:sz w:val="24"/>
      <w:szCs w:val="24"/>
    </w:rPr>
  </w:style>
  <w:style w:type="character" w:customStyle="1" w:styleId="Style1Char">
    <w:name w:val="Style1 Char"/>
    <w:basedOn w:val="Naslov1Char"/>
    <w:link w:val="Style1"/>
    <w:rsid w:val="00DE5834"/>
    <w:rPr>
      <w:rFonts w:ascii="Times New Roman" w:eastAsia="Times New Roman" w:hAnsi="Times New Roman" w:cs="Times New Roman"/>
      <w:b/>
      <w:bCs/>
      <w:color w:val="2E74B5" w:themeColor="accent1" w:themeShade="BF"/>
      <w:sz w:val="24"/>
      <w:szCs w:val="24"/>
    </w:rPr>
  </w:style>
  <w:style w:type="character" w:customStyle="1" w:styleId="ListParagraphChar1">
    <w:name w:val="List Paragraph Char1"/>
    <w:uiPriority w:val="34"/>
    <w:locked/>
    <w:rsid w:val="000D602B"/>
  </w:style>
  <w:style w:type="table" w:customStyle="1" w:styleId="TableGrid1">
    <w:name w:val="Table Grid1"/>
    <w:basedOn w:val="Obinatablica"/>
    <w:next w:val="Reetkatablice"/>
    <w:uiPriority w:val="59"/>
    <w:rsid w:val="00E113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1">
    <w:name w:val="Normal1"/>
    <w:basedOn w:val="Normal"/>
    <w:rsid w:val="00C85535"/>
    <w:pPr>
      <w:spacing w:before="120"/>
      <w:jc w:val="both"/>
    </w:pPr>
    <w:rPr>
      <w:rFonts w:ascii="Times New Roman" w:eastAsia="Times New Roman" w:hAnsi="Times New Roman" w:cs="Times New Roman"/>
      <w:sz w:val="24"/>
      <w:szCs w:val="24"/>
      <w:lang w:eastAsia="hr-HR"/>
    </w:rPr>
  </w:style>
  <w:style w:type="paragraph" w:customStyle="1" w:styleId="doc-ti">
    <w:name w:val="doc-ti"/>
    <w:basedOn w:val="Normal"/>
    <w:rsid w:val="003E638B"/>
    <w:pPr>
      <w:spacing w:before="240" w:after="120"/>
      <w:jc w:val="center"/>
    </w:pPr>
    <w:rPr>
      <w:rFonts w:ascii="Times New Roman" w:eastAsia="Times New Roman" w:hAnsi="Times New Roman" w:cs="Times New Roman"/>
      <w:b/>
      <w:bCs/>
      <w:sz w:val="24"/>
      <w:szCs w:val="24"/>
      <w:lang w:eastAsia="hr-HR"/>
    </w:rPr>
  </w:style>
  <w:style w:type="paragraph" w:customStyle="1" w:styleId="Normal2">
    <w:name w:val="Normal2"/>
    <w:basedOn w:val="Normal"/>
    <w:rsid w:val="00481E7D"/>
    <w:pPr>
      <w:spacing w:before="120"/>
      <w:jc w:val="both"/>
    </w:pPr>
    <w:rPr>
      <w:rFonts w:ascii="Times New Roman" w:eastAsia="Times New Roman" w:hAnsi="Times New Roman" w:cs="Times New Roman"/>
      <w:sz w:val="24"/>
      <w:szCs w:val="24"/>
      <w:lang w:eastAsia="hr-HR"/>
    </w:rPr>
  </w:style>
  <w:style w:type="paragraph" w:customStyle="1" w:styleId="Normal3">
    <w:name w:val="Normal3"/>
    <w:basedOn w:val="Normal"/>
    <w:rsid w:val="009379E9"/>
    <w:pPr>
      <w:spacing w:before="120"/>
      <w:jc w:val="both"/>
    </w:pPr>
    <w:rPr>
      <w:rFonts w:ascii="Times New Roman" w:eastAsia="Times New Roman" w:hAnsi="Times New Roman" w:cs="Times New Roman"/>
      <w:sz w:val="24"/>
      <w:szCs w:val="24"/>
      <w:lang w:eastAsia="hr-HR"/>
    </w:rPr>
  </w:style>
  <w:style w:type="character" w:customStyle="1" w:styleId="italic">
    <w:name w:val="italic"/>
    <w:basedOn w:val="Zadanifontodlomka"/>
    <w:rsid w:val="009379E9"/>
    <w:rPr>
      <w:i/>
      <w:iCs/>
    </w:rPr>
  </w:style>
  <w:style w:type="character" w:customStyle="1" w:styleId="zadanifontodlomka0">
    <w:name w:val="zadanifontodlomka"/>
    <w:basedOn w:val="Zadanifontodlomka"/>
    <w:rsid w:val="0064793E"/>
    <w:rPr>
      <w:rFonts w:ascii="Times New Roman" w:hAnsi="Times New Roman" w:cs="Times New Roman" w:hint="default"/>
      <w:b w:val="0"/>
      <w:bCs w:val="0"/>
      <w:sz w:val="24"/>
      <w:szCs w:val="24"/>
    </w:rPr>
  </w:style>
  <w:style w:type="paragraph" w:styleId="Tekstkrajnjebiljeke">
    <w:name w:val="endnote text"/>
    <w:basedOn w:val="Normal"/>
    <w:link w:val="TekstkrajnjebiljekeChar"/>
    <w:uiPriority w:val="99"/>
    <w:semiHidden/>
    <w:unhideWhenUsed/>
    <w:rsid w:val="00400007"/>
    <w:rPr>
      <w:sz w:val="20"/>
      <w:szCs w:val="20"/>
    </w:rPr>
  </w:style>
  <w:style w:type="character" w:customStyle="1" w:styleId="TekstkrajnjebiljekeChar">
    <w:name w:val="Tekst krajnje bilješke Char"/>
    <w:basedOn w:val="Zadanifontodlomka"/>
    <w:link w:val="Tekstkrajnjebiljeke"/>
    <w:uiPriority w:val="99"/>
    <w:semiHidden/>
    <w:rsid w:val="00400007"/>
    <w:rPr>
      <w:sz w:val="20"/>
      <w:szCs w:val="20"/>
    </w:rPr>
  </w:style>
  <w:style w:type="character" w:styleId="Referencakrajnjebiljeke">
    <w:name w:val="endnote reference"/>
    <w:basedOn w:val="Zadanifontodlomka"/>
    <w:uiPriority w:val="99"/>
    <w:semiHidden/>
    <w:unhideWhenUsed/>
    <w:rsid w:val="00400007"/>
    <w:rPr>
      <w:vertAlign w:val="superscript"/>
    </w:rPr>
  </w:style>
  <w:style w:type="paragraph" w:styleId="Revizija">
    <w:name w:val="Revision"/>
    <w:hidden/>
    <w:uiPriority w:val="99"/>
    <w:semiHidden/>
    <w:rsid w:val="002329A9"/>
    <w:pPr>
      <w:spacing w:after="0" w:line="240" w:lineRule="auto"/>
    </w:pPr>
  </w:style>
  <w:style w:type="paragraph" w:styleId="Bezproreda">
    <w:name w:val="No Spacing"/>
    <w:link w:val="BezproredaChar"/>
    <w:uiPriority w:val="1"/>
    <w:qFormat/>
    <w:rsid w:val="009F04B0"/>
    <w:pPr>
      <w:spacing w:after="0" w:line="240" w:lineRule="auto"/>
    </w:pPr>
    <w:rPr>
      <w:rFonts w:eastAsiaTheme="minorEastAsia"/>
      <w:lang w:eastAsia="hr-HR"/>
    </w:rPr>
  </w:style>
  <w:style w:type="character" w:customStyle="1" w:styleId="BezproredaChar">
    <w:name w:val="Bez proreda Char"/>
    <w:basedOn w:val="Zadanifontodlomka"/>
    <w:link w:val="Bezproreda"/>
    <w:uiPriority w:val="1"/>
    <w:rsid w:val="009F04B0"/>
    <w:rPr>
      <w:rFonts w:eastAsiaTheme="minorEastAsia"/>
      <w:lang w:eastAsia="hr-HR"/>
    </w:rPr>
  </w:style>
  <w:style w:type="paragraph" w:customStyle="1" w:styleId="CM4">
    <w:name w:val="CM4"/>
    <w:basedOn w:val="Default"/>
    <w:next w:val="Default"/>
    <w:uiPriority w:val="99"/>
    <w:rsid w:val="00525E02"/>
    <w:rPr>
      <w:rFonts w:ascii="EUAlbertina" w:eastAsia="Calibri" w:hAnsi="EUAlbertina" w:cs="Times New Roman"/>
      <w:color w:val="auto"/>
      <w:lang w:eastAsia="hr-HR"/>
    </w:rPr>
  </w:style>
  <w:style w:type="paragraph" w:customStyle="1" w:styleId="Cmsor3">
    <w:name w:val="Címsor3"/>
    <w:basedOn w:val="Normal"/>
    <w:uiPriority w:val="99"/>
    <w:rsid w:val="0020641A"/>
    <w:pPr>
      <w:spacing w:after="200" w:line="276" w:lineRule="auto"/>
    </w:pPr>
    <w:rPr>
      <w:rFonts w:ascii="Tahoma" w:eastAsia="Times New Roman" w:hAnsi="Tahoma" w:cs="Tahoma"/>
      <w:lang w:val="en-US"/>
    </w:rPr>
  </w:style>
  <w:style w:type="character" w:styleId="HTML-navod">
    <w:name w:val="HTML Cite"/>
    <w:basedOn w:val="Zadanifontodlomka"/>
    <w:uiPriority w:val="99"/>
    <w:semiHidden/>
    <w:unhideWhenUsed/>
    <w:rsid w:val="004E0962"/>
    <w:rPr>
      <w:i/>
      <w:iCs/>
    </w:rPr>
  </w:style>
  <w:style w:type="character" w:customStyle="1" w:styleId="kurziv">
    <w:name w:val="kurziv"/>
    <w:basedOn w:val="Zadanifontodlomka"/>
    <w:rsid w:val="006643AA"/>
  </w:style>
  <w:style w:type="paragraph" w:customStyle="1" w:styleId="box454135">
    <w:name w:val="box_454135"/>
    <w:basedOn w:val="Normal"/>
    <w:rsid w:val="00D8666D"/>
    <w:pPr>
      <w:spacing w:before="100" w:beforeAutospacing="1" w:after="225"/>
    </w:pPr>
    <w:rPr>
      <w:rFonts w:ascii="Times New Roman" w:eastAsia="Times New Roman" w:hAnsi="Times New Roman" w:cs="Times New Roman"/>
      <w:sz w:val="24"/>
      <w:szCs w:val="24"/>
      <w:lang w:eastAsia="hr-HR"/>
    </w:rPr>
  </w:style>
  <w:style w:type="character" w:styleId="Tekstrezerviranogmjesta">
    <w:name w:val="Placeholder Text"/>
    <w:basedOn w:val="Zadanifontodlomka"/>
    <w:uiPriority w:val="99"/>
    <w:semiHidden/>
    <w:rsid w:val="000124E6"/>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3BB6"/>
    <w:pPr>
      <w:spacing w:after="0" w:line="240" w:lineRule="auto"/>
    </w:pPr>
  </w:style>
  <w:style w:type="paragraph" w:styleId="Naslov1">
    <w:name w:val="heading 1"/>
    <w:basedOn w:val="Normal"/>
    <w:next w:val="Normal"/>
    <w:link w:val="Naslov1Char"/>
    <w:uiPriority w:val="9"/>
    <w:qFormat/>
    <w:rsid w:val="00DE6539"/>
    <w:pPr>
      <w:keepNext/>
      <w:keepLines/>
      <w:numPr>
        <w:numId w:val="5"/>
      </w:numPr>
      <w:spacing w:before="24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
    <w:unhideWhenUsed/>
    <w:qFormat/>
    <w:rsid w:val="00DE6539"/>
    <w:pPr>
      <w:keepNext/>
      <w:keepLines/>
      <w:numPr>
        <w:ilvl w:val="1"/>
        <w:numId w:val="5"/>
      </w:numPr>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ormal"/>
    <w:next w:val="Normal"/>
    <w:link w:val="Naslov3Char"/>
    <w:uiPriority w:val="9"/>
    <w:unhideWhenUsed/>
    <w:qFormat/>
    <w:rsid w:val="00DE6539"/>
    <w:pPr>
      <w:keepNext/>
      <w:keepLines/>
      <w:numPr>
        <w:ilvl w:val="2"/>
        <w:numId w:val="5"/>
      </w:numPr>
      <w:spacing w:before="40"/>
      <w:outlineLvl w:val="2"/>
    </w:pPr>
    <w:rPr>
      <w:rFonts w:asciiTheme="majorHAnsi" w:eastAsiaTheme="majorEastAsia" w:hAnsiTheme="majorHAnsi" w:cstheme="majorBidi"/>
      <w:color w:val="1F4D78" w:themeColor="accent1" w:themeShade="7F"/>
      <w:sz w:val="24"/>
      <w:szCs w:val="24"/>
    </w:rPr>
  </w:style>
  <w:style w:type="paragraph" w:styleId="Naslov4">
    <w:name w:val="heading 4"/>
    <w:basedOn w:val="Normal"/>
    <w:next w:val="Normal"/>
    <w:link w:val="Naslov4Char"/>
    <w:uiPriority w:val="9"/>
    <w:unhideWhenUsed/>
    <w:qFormat/>
    <w:rsid w:val="00DE6539"/>
    <w:pPr>
      <w:keepNext/>
      <w:keepLines/>
      <w:numPr>
        <w:ilvl w:val="3"/>
        <w:numId w:val="5"/>
      </w:numPr>
      <w:spacing w:before="40"/>
      <w:outlineLvl w:val="3"/>
    </w:pPr>
    <w:rPr>
      <w:rFonts w:asciiTheme="majorHAnsi" w:eastAsiaTheme="majorEastAsia" w:hAnsiTheme="majorHAnsi" w:cstheme="majorBidi"/>
      <w:i/>
      <w:iCs/>
      <w:color w:val="2E74B5" w:themeColor="accent1" w:themeShade="BF"/>
    </w:rPr>
  </w:style>
  <w:style w:type="paragraph" w:styleId="Naslov5">
    <w:name w:val="heading 5"/>
    <w:basedOn w:val="Normal"/>
    <w:next w:val="Normal"/>
    <w:link w:val="Naslov5Char"/>
    <w:uiPriority w:val="9"/>
    <w:unhideWhenUsed/>
    <w:qFormat/>
    <w:rsid w:val="00DE6539"/>
    <w:pPr>
      <w:keepNext/>
      <w:keepLines/>
      <w:numPr>
        <w:ilvl w:val="4"/>
        <w:numId w:val="5"/>
      </w:numPr>
      <w:spacing w:before="40"/>
      <w:outlineLvl w:val="4"/>
    </w:pPr>
    <w:rPr>
      <w:rFonts w:asciiTheme="majorHAnsi" w:eastAsiaTheme="majorEastAsia" w:hAnsiTheme="majorHAnsi" w:cstheme="majorBidi"/>
      <w:color w:val="2E74B5" w:themeColor="accent1" w:themeShade="BF"/>
    </w:rPr>
  </w:style>
  <w:style w:type="paragraph" w:styleId="Naslov6">
    <w:name w:val="heading 6"/>
    <w:basedOn w:val="Normal"/>
    <w:next w:val="Normal"/>
    <w:link w:val="Naslov6Char"/>
    <w:uiPriority w:val="9"/>
    <w:unhideWhenUsed/>
    <w:qFormat/>
    <w:rsid w:val="00DE6539"/>
    <w:pPr>
      <w:keepNext/>
      <w:keepLines/>
      <w:numPr>
        <w:ilvl w:val="5"/>
        <w:numId w:val="5"/>
      </w:numPr>
      <w:spacing w:before="40"/>
      <w:outlineLvl w:val="5"/>
    </w:pPr>
    <w:rPr>
      <w:rFonts w:asciiTheme="majorHAnsi" w:eastAsiaTheme="majorEastAsia" w:hAnsiTheme="majorHAnsi" w:cstheme="majorBidi"/>
      <w:color w:val="1F4D78" w:themeColor="accent1" w:themeShade="7F"/>
    </w:rPr>
  </w:style>
  <w:style w:type="paragraph" w:styleId="Naslov7">
    <w:name w:val="heading 7"/>
    <w:basedOn w:val="Normal"/>
    <w:next w:val="Normal"/>
    <w:link w:val="Naslov7Char"/>
    <w:uiPriority w:val="9"/>
    <w:unhideWhenUsed/>
    <w:qFormat/>
    <w:rsid w:val="00DE6539"/>
    <w:pPr>
      <w:keepNext/>
      <w:keepLines/>
      <w:numPr>
        <w:ilvl w:val="6"/>
        <w:numId w:val="5"/>
      </w:numPr>
      <w:spacing w:before="40"/>
      <w:outlineLvl w:val="6"/>
    </w:pPr>
    <w:rPr>
      <w:rFonts w:asciiTheme="majorHAnsi" w:eastAsiaTheme="majorEastAsia" w:hAnsiTheme="majorHAnsi" w:cstheme="majorBidi"/>
      <w:i/>
      <w:iCs/>
      <w:color w:val="1F4D78" w:themeColor="accent1" w:themeShade="7F"/>
    </w:rPr>
  </w:style>
  <w:style w:type="paragraph" w:styleId="Naslov8">
    <w:name w:val="heading 8"/>
    <w:basedOn w:val="Normal"/>
    <w:next w:val="Normal"/>
    <w:link w:val="Naslov8Char"/>
    <w:uiPriority w:val="9"/>
    <w:unhideWhenUsed/>
    <w:qFormat/>
    <w:rsid w:val="00DE6539"/>
    <w:pPr>
      <w:keepNext/>
      <w:keepLines/>
      <w:numPr>
        <w:ilvl w:val="7"/>
        <w:numId w:val="5"/>
      </w:numPr>
      <w:spacing w:before="40"/>
      <w:outlineLvl w:val="7"/>
    </w:pPr>
    <w:rPr>
      <w:rFonts w:asciiTheme="majorHAnsi" w:eastAsiaTheme="majorEastAsia" w:hAnsiTheme="majorHAnsi" w:cstheme="majorBidi"/>
      <w:color w:val="272727" w:themeColor="text1" w:themeTint="D8"/>
      <w:sz w:val="21"/>
      <w:szCs w:val="21"/>
    </w:rPr>
  </w:style>
  <w:style w:type="paragraph" w:styleId="Naslov9">
    <w:name w:val="heading 9"/>
    <w:basedOn w:val="Normal"/>
    <w:next w:val="Normal"/>
    <w:link w:val="Naslov9Char"/>
    <w:uiPriority w:val="9"/>
    <w:unhideWhenUsed/>
    <w:qFormat/>
    <w:rsid w:val="00DE6539"/>
    <w:pPr>
      <w:keepNext/>
      <w:keepLines/>
      <w:numPr>
        <w:ilvl w:val="8"/>
        <w:numId w:val="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DE6539"/>
    <w:rPr>
      <w:rFonts w:asciiTheme="majorHAnsi" w:eastAsiaTheme="majorEastAsia" w:hAnsiTheme="majorHAnsi" w:cstheme="majorBidi"/>
      <w:color w:val="2E74B5" w:themeColor="accent1" w:themeShade="BF"/>
      <w:sz w:val="32"/>
      <w:szCs w:val="32"/>
    </w:rPr>
  </w:style>
  <w:style w:type="character" w:customStyle="1" w:styleId="Naslov2Char">
    <w:name w:val="Naslov 2 Char"/>
    <w:basedOn w:val="Zadanifontodlomka"/>
    <w:link w:val="Naslov2"/>
    <w:uiPriority w:val="9"/>
    <w:rsid w:val="00DE6539"/>
    <w:rPr>
      <w:rFonts w:asciiTheme="majorHAnsi" w:eastAsiaTheme="majorEastAsia" w:hAnsiTheme="majorHAnsi" w:cstheme="majorBidi"/>
      <w:color w:val="2E74B5" w:themeColor="accent1" w:themeShade="BF"/>
      <w:sz w:val="26"/>
      <w:szCs w:val="26"/>
    </w:rPr>
  </w:style>
  <w:style w:type="character" w:customStyle="1" w:styleId="Naslov3Char">
    <w:name w:val="Naslov 3 Char"/>
    <w:basedOn w:val="Zadanifontodlomka"/>
    <w:link w:val="Naslov3"/>
    <w:uiPriority w:val="9"/>
    <w:rsid w:val="00DE6539"/>
    <w:rPr>
      <w:rFonts w:asciiTheme="majorHAnsi" w:eastAsiaTheme="majorEastAsia" w:hAnsiTheme="majorHAnsi" w:cstheme="majorBidi"/>
      <w:color w:val="1F4D78" w:themeColor="accent1" w:themeShade="7F"/>
      <w:sz w:val="24"/>
      <w:szCs w:val="24"/>
    </w:rPr>
  </w:style>
  <w:style w:type="character" w:customStyle="1" w:styleId="Naslov4Char">
    <w:name w:val="Naslov 4 Char"/>
    <w:basedOn w:val="Zadanifontodlomka"/>
    <w:link w:val="Naslov4"/>
    <w:uiPriority w:val="9"/>
    <w:rsid w:val="00DE6539"/>
    <w:rPr>
      <w:rFonts w:asciiTheme="majorHAnsi" w:eastAsiaTheme="majorEastAsia" w:hAnsiTheme="majorHAnsi" w:cstheme="majorBidi"/>
      <w:i/>
      <w:iCs/>
      <w:color w:val="2E74B5" w:themeColor="accent1" w:themeShade="BF"/>
    </w:rPr>
  </w:style>
  <w:style w:type="character" w:customStyle="1" w:styleId="Naslov5Char">
    <w:name w:val="Naslov 5 Char"/>
    <w:basedOn w:val="Zadanifontodlomka"/>
    <w:link w:val="Naslov5"/>
    <w:uiPriority w:val="9"/>
    <w:rsid w:val="00DE6539"/>
    <w:rPr>
      <w:rFonts w:asciiTheme="majorHAnsi" w:eastAsiaTheme="majorEastAsia" w:hAnsiTheme="majorHAnsi" w:cstheme="majorBidi"/>
      <w:color w:val="2E74B5" w:themeColor="accent1" w:themeShade="BF"/>
    </w:rPr>
  </w:style>
  <w:style w:type="character" w:customStyle="1" w:styleId="Naslov6Char">
    <w:name w:val="Naslov 6 Char"/>
    <w:basedOn w:val="Zadanifontodlomka"/>
    <w:link w:val="Naslov6"/>
    <w:uiPriority w:val="9"/>
    <w:rsid w:val="00DE6539"/>
    <w:rPr>
      <w:rFonts w:asciiTheme="majorHAnsi" w:eastAsiaTheme="majorEastAsia" w:hAnsiTheme="majorHAnsi" w:cstheme="majorBidi"/>
      <w:color w:val="1F4D78" w:themeColor="accent1" w:themeShade="7F"/>
    </w:rPr>
  </w:style>
  <w:style w:type="character" w:customStyle="1" w:styleId="Naslov7Char">
    <w:name w:val="Naslov 7 Char"/>
    <w:basedOn w:val="Zadanifontodlomka"/>
    <w:link w:val="Naslov7"/>
    <w:uiPriority w:val="9"/>
    <w:rsid w:val="00DE6539"/>
    <w:rPr>
      <w:rFonts w:asciiTheme="majorHAnsi" w:eastAsiaTheme="majorEastAsia" w:hAnsiTheme="majorHAnsi" w:cstheme="majorBidi"/>
      <w:i/>
      <w:iCs/>
      <w:color w:val="1F4D78" w:themeColor="accent1" w:themeShade="7F"/>
    </w:rPr>
  </w:style>
  <w:style w:type="character" w:customStyle="1" w:styleId="Naslov8Char">
    <w:name w:val="Naslov 8 Char"/>
    <w:basedOn w:val="Zadanifontodlomka"/>
    <w:link w:val="Naslov8"/>
    <w:uiPriority w:val="9"/>
    <w:rsid w:val="00DE6539"/>
    <w:rPr>
      <w:rFonts w:asciiTheme="majorHAnsi" w:eastAsiaTheme="majorEastAsia" w:hAnsiTheme="majorHAnsi" w:cstheme="majorBidi"/>
      <w:color w:val="272727" w:themeColor="text1" w:themeTint="D8"/>
      <w:sz w:val="21"/>
      <w:szCs w:val="21"/>
    </w:rPr>
  </w:style>
  <w:style w:type="character" w:customStyle="1" w:styleId="Naslov9Char">
    <w:name w:val="Naslov 9 Char"/>
    <w:basedOn w:val="Zadanifontodlomka"/>
    <w:link w:val="Naslov9"/>
    <w:uiPriority w:val="9"/>
    <w:rsid w:val="00DE6539"/>
    <w:rPr>
      <w:rFonts w:asciiTheme="majorHAnsi" w:eastAsiaTheme="majorEastAsia" w:hAnsiTheme="majorHAnsi" w:cstheme="majorBidi"/>
      <w:i/>
      <w:iCs/>
      <w:color w:val="272727" w:themeColor="text1" w:themeTint="D8"/>
      <w:sz w:val="21"/>
      <w:szCs w:val="21"/>
    </w:rPr>
  </w:style>
  <w:style w:type="paragraph" w:styleId="Naslov">
    <w:name w:val="Title"/>
    <w:basedOn w:val="Normal"/>
    <w:next w:val="Normal"/>
    <w:link w:val="NaslovChar"/>
    <w:uiPriority w:val="10"/>
    <w:qFormat/>
    <w:rsid w:val="00DE6539"/>
    <w:pPr>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DE6539"/>
    <w:rPr>
      <w:rFonts w:asciiTheme="majorHAnsi" w:eastAsiaTheme="majorEastAsia" w:hAnsiTheme="majorHAnsi" w:cstheme="majorBidi"/>
      <w:spacing w:val="-10"/>
      <w:kern w:val="28"/>
      <w:sz w:val="56"/>
      <w:szCs w:val="56"/>
      <w:lang w:val="en-US"/>
    </w:rPr>
  </w:style>
  <w:style w:type="paragraph" w:styleId="Podnaslov">
    <w:name w:val="Subtitle"/>
    <w:basedOn w:val="Normal"/>
    <w:next w:val="Normal"/>
    <w:link w:val="PodnaslovChar"/>
    <w:uiPriority w:val="11"/>
    <w:qFormat/>
    <w:rsid w:val="00DE6539"/>
    <w:pPr>
      <w:numPr>
        <w:ilvl w:val="1"/>
      </w:numPr>
    </w:pPr>
    <w:rPr>
      <w:rFonts w:eastAsiaTheme="minorEastAsia"/>
      <w:color w:val="5A5A5A" w:themeColor="text1" w:themeTint="A5"/>
      <w:spacing w:val="15"/>
    </w:rPr>
  </w:style>
  <w:style w:type="character" w:customStyle="1" w:styleId="PodnaslovChar">
    <w:name w:val="Podnaslov Char"/>
    <w:basedOn w:val="Zadanifontodlomka"/>
    <w:link w:val="Podnaslov"/>
    <w:uiPriority w:val="11"/>
    <w:rsid w:val="00DE6539"/>
    <w:rPr>
      <w:rFonts w:eastAsiaTheme="minorEastAsia"/>
      <w:color w:val="5A5A5A" w:themeColor="text1" w:themeTint="A5"/>
      <w:spacing w:val="15"/>
      <w:lang w:val="en-US"/>
    </w:rPr>
  </w:style>
  <w:style w:type="character" w:styleId="Neupadljivoisticanje">
    <w:name w:val="Subtle Emphasis"/>
    <w:basedOn w:val="Zadanifontodlomka"/>
    <w:uiPriority w:val="19"/>
    <w:qFormat/>
    <w:rsid w:val="00DE6539"/>
    <w:rPr>
      <w:i/>
      <w:iCs/>
      <w:color w:val="404040" w:themeColor="text1" w:themeTint="BF"/>
    </w:rPr>
  </w:style>
  <w:style w:type="character" w:styleId="Istaknuto">
    <w:name w:val="Emphasis"/>
    <w:basedOn w:val="Zadanifontodlomka"/>
    <w:uiPriority w:val="20"/>
    <w:qFormat/>
    <w:rsid w:val="00DE6539"/>
    <w:rPr>
      <w:i/>
      <w:iCs/>
    </w:rPr>
  </w:style>
  <w:style w:type="character" w:styleId="Jakoisticanje">
    <w:name w:val="Intense Emphasis"/>
    <w:basedOn w:val="Zadanifontodlomka"/>
    <w:uiPriority w:val="21"/>
    <w:qFormat/>
    <w:rsid w:val="00DE6539"/>
    <w:rPr>
      <w:i/>
      <w:iCs/>
      <w:color w:val="5B9BD5" w:themeColor="accent1"/>
    </w:rPr>
  </w:style>
  <w:style w:type="character" w:styleId="Naglaeno">
    <w:name w:val="Strong"/>
    <w:basedOn w:val="Zadanifontodlomka"/>
    <w:uiPriority w:val="22"/>
    <w:qFormat/>
    <w:rsid w:val="00DE6539"/>
    <w:rPr>
      <w:b/>
      <w:bCs/>
    </w:rPr>
  </w:style>
  <w:style w:type="paragraph" w:styleId="Citat">
    <w:name w:val="Quote"/>
    <w:basedOn w:val="Normal"/>
    <w:next w:val="Normal"/>
    <w:link w:val="CitatChar"/>
    <w:uiPriority w:val="29"/>
    <w:qFormat/>
    <w:rsid w:val="00DE6539"/>
    <w:pPr>
      <w:spacing w:before="200"/>
      <w:ind w:left="864" w:right="864"/>
      <w:jc w:val="center"/>
    </w:pPr>
    <w:rPr>
      <w:i/>
      <w:iCs/>
      <w:color w:val="404040" w:themeColor="text1" w:themeTint="BF"/>
    </w:rPr>
  </w:style>
  <w:style w:type="character" w:customStyle="1" w:styleId="CitatChar">
    <w:name w:val="Citat Char"/>
    <w:basedOn w:val="Zadanifontodlomka"/>
    <w:link w:val="Citat"/>
    <w:uiPriority w:val="29"/>
    <w:rsid w:val="00DE6539"/>
    <w:rPr>
      <w:i/>
      <w:iCs/>
      <w:color w:val="404040" w:themeColor="text1" w:themeTint="BF"/>
      <w:lang w:val="en-US"/>
    </w:rPr>
  </w:style>
  <w:style w:type="paragraph" w:styleId="Naglaencitat">
    <w:name w:val="Intense Quote"/>
    <w:basedOn w:val="Normal"/>
    <w:next w:val="Normal"/>
    <w:link w:val="NaglaencitatChar"/>
    <w:uiPriority w:val="30"/>
    <w:qFormat/>
    <w:rsid w:val="00DE6539"/>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NaglaencitatChar">
    <w:name w:val="Naglašen citat Char"/>
    <w:basedOn w:val="Zadanifontodlomka"/>
    <w:link w:val="Naglaencitat"/>
    <w:uiPriority w:val="30"/>
    <w:rsid w:val="00DE6539"/>
    <w:rPr>
      <w:i/>
      <w:iCs/>
      <w:color w:val="5B9BD5" w:themeColor="accent1"/>
      <w:lang w:val="en-US"/>
    </w:rPr>
  </w:style>
  <w:style w:type="character" w:styleId="Neupadljivareferenca">
    <w:name w:val="Subtle Reference"/>
    <w:basedOn w:val="Zadanifontodlomka"/>
    <w:uiPriority w:val="31"/>
    <w:qFormat/>
    <w:rsid w:val="00DE6539"/>
    <w:rPr>
      <w:smallCaps/>
      <w:color w:val="5A5A5A" w:themeColor="text1" w:themeTint="A5"/>
    </w:rPr>
  </w:style>
  <w:style w:type="character" w:styleId="Istaknutareferenca">
    <w:name w:val="Intense Reference"/>
    <w:basedOn w:val="Zadanifontodlomka"/>
    <w:uiPriority w:val="32"/>
    <w:qFormat/>
    <w:rsid w:val="00DE6539"/>
    <w:rPr>
      <w:b/>
      <w:bCs/>
      <w:smallCaps/>
      <w:color w:val="5B9BD5" w:themeColor="accent1"/>
      <w:spacing w:val="5"/>
    </w:rPr>
  </w:style>
  <w:style w:type="character" w:styleId="Naslovknjige">
    <w:name w:val="Book Title"/>
    <w:basedOn w:val="Zadanifontodlomka"/>
    <w:uiPriority w:val="33"/>
    <w:qFormat/>
    <w:rsid w:val="00DE6539"/>
    <w:rPr>
      <w:b/>
      <w:bCs/>
      <w:i/>
      <w:iCs/>
      <w:spacing w:val="5"/>
    </w:rPr>
  </w:style>
  <w:style w:type="paragraph" w:styleId="Odlomakpopisa">
    <w:name w:val="List Paragraph"/>
    <w:basedOn w:val="Normal"/>
    <w:link w:val="OdlomakpopisaChar"/>
    <w:uiPriority w:val="34"/>
    <w:qFormat/>
    <w:rsid w:val="00DE6539"/>
    <w:pPr>
      <w:ind w:left="720"/>
      <w:contextualSpacing/>
    </w:pPr>
  </w:style>
  <w:style w:type="character" w:customStyle="1" w:styleId="OdlomakpopisaChar">
    <w:name w:val="Odlomak popisa Char"/>
    <w:link w:val="Odlomakpopisa"/>
    <w:uiPriority w:val="34"/>
    <w:locked/>
    <w:rsid w:val="00DE6539"/>
    <w:rPr>
      <w:lang w:val="en-US"/>
    </w:rPr>
  </w:style>
  <w:style w:type="character" w:styleId="Hiperveza">
    <w:name w:val="Hyperlink"/>
    <w:basedOn w:val="Zadanifontodlomka"/>
    <w:uiPriority w:val="99"/>
    <w:unhideWhenUsed/>
    <w:rsid w:val="00DE6539"/>
    <w:rPr>
      <w:color w:val="0563C1" w:themeColor="hyperlink"/>
      <w:u w:val="single"/>
    </w:rPr>
  </w:style>
  <w:style w:type="character" w:styleId="SlijeenaHiperveza">
    <w:name w:val="FollowedHyperlink"/>
    <w:basedOn w:val="Zadanifontodlomka"/>
    <w:uiPriority w:val="99"/>
    <w:unhideWhenUsed/>
    <w:rsid w:val="00DE6539"/>
    <w:rPr>
      <w:color w:val="954F72" w:themeColor="followedHyperlink"/>
      <w:u w:val="single"/>
    </w:rPr>
  </w:style>
  <w:style w:type="paragraph" w:styleId="Opisslike">
    <w:name w:val="caption"/>
    <w:basedOn w:val="Normal"/>
    <w:next w:val="Normal"/>
    <w:uiPriority w:val="35"/>
    <w:unhideWhenUsed/>
    <w:qFormat/>
    <w:rsid w:val="00DE6539"/>
    <w:pPr>
      <w:spacing w:after="200"/>
    </w:pPr>
    <w:rPr>
      <w:i/>
      <w:iCs/>
      <w:color w:val="44546A" w:themeColor="text2"/>
      <w:sz w:val="18"/>
      <w:szCs w:val="18"/>
    </w:rPr>
  </w:style>
  <w:style w:type="paragraph" w:styleId="Zaglavlje">
    <w:name w:val="header"/>
    <w:basedOn w:val="Normal"/>
    <w:link w:val="ZaglavljeChar"/>
    <w:unhideWhenUsed/>
    <w:rsid w:val="00DE6539"/>
    <w:pPr>
      <w:tabs>
        <w:tab w:val="center" w:pos="4536"/>
        <w:tab w:val="right" w:pos="9072"/>
      </w:tabs>
    </w:pPr>
  </w:style>
  <w:style w:type="character" w:customStyle="1" w:styleId="ZaglavljeChar">
    <w:name w:val="Zaglavlje Char"/>
    <w:basedOn w:val="Zadanifontodlomka"/>
    <w:link w:val="Zaglavlje"/>
    <w:rsid w:val="00DE6539"/>
    <w:rPr>
      <w:lang w:val="en-US"/>
    </w:rPr>
  </w:style>
  <w:style w:type="paragraph" w:styleId="Podnoje">
    <w:name w:val="footer"/>
    <w:basedOn w:val="Normal"/>
    <w:link w:val="PodnojeChar"/>
    <w:uiPriority w:val="99"/>
    <w:unhideWhenUsed/>
    <w:rsid w:val="00DE6539"/>
    <w:pPr>
      <w:tabs>
        <w:tab w:val="center" w:pos="4536"/>
        <w:tab w:val="right" w:pos="9072"/>
      </w:tabs>
    </w:pPr>
  </w:style>
  <w:style w:type="character" w:customStyle="1" w:styleId="PodnojeChar">
    <w:name w:val="Podnožje Char"/>
    <w:basedOn w:val="Zadanifontodlomka"/>
    <w:link w:val="Podnoje"/>
    <w:uiPriority w:val="99"/>
    <w:rsid w:val="00DE6539"/>
    <w:rPr>
      <w:lang w:val="en-US"/>
    </w:rPr>
  </w:style>
  <w:style w:type="character" w:styleId="Referencakomentara">
    <w:name w:val="annotation reference"/>
    <w:basedOn w:val="Zadanifontodlomka"/>
    <w:uiPriority w:val="99"/>
    <w:unhideWhenUsed/>
    <w:rsid w:val="00DE6539"/>
    <w:rPr>
      <w:sz w:val="16"/>
      <w:szCs w:val="16"/>
    </w:rPr>
  </w:style>
  <w:style w:type="paragraph" w:styleId="Sadraj1">
    <w:name w:val="toc 1"/>
    <w:basedOn w:val="Normal"/>
    <w:next w:val="Normal"/>
    <w:uiPriority w:val="39"/>
    <w:rsid w:val="0030777C"/>
    <w:pPr>
      <w:spacing w:before="120" w:after="100"/>
      <w:jc w:val="both"/>
    </w:pPr>
    <w:rPr>
      <w:rFonts w:ascii="Times New Roman" w:eastAsia="Times New Roman" w:hAnsi="Times New Roman" w:cs="Times New Roman"/>
      <w:sz w:val="24"/>
      <w:szCs w:val="24"/>
      <w:lang w:eastAsia="ar-SA"/>
    </w:rPr>
  </w:style>
  <w:style w:type="paragraph" w:styleId="Sadraj2">
    <w:name w:val="toc 2"/>
    <w:basedOn w:val="Normal"/>
    <w:next w:val="Normal"/>
    <w:uiPriority w:val="39"/>
    <w:rsid w:val="00DE6539"/>
    <w:pPr>
      <w:spacing w:before="120" w:after="100"/>
      <w:ind w:left="240"/>
      <w:jc w:val="both"/>
    </w:pPr>
    <w:rPr>
      <w:rFonts w:ascii="Calibri" w:eastAsia="Times New Roman" w:hAnsi="Calibri" w:cs="Times New Roman"/>
      <w:sz w:val="24"/>
      <w:szCs w:val="24"/>
      <w:lang w:eastAsia="ar-SA"/>
    </w:rPr>
  </w:style>
  <w:style w:type="paragraph" w:customStyle="1" w:styleId="footnotedescription">
    <w:name w:val="footnote description"/>
    <w:next w:val="Normal"/>
    <w:link w:val="footnotedescriptionChar"/>
    <w:hidden/>
    <w:rsid w:val="00DE6539"/>
    <w:pPr>
      <w:spacing w:after="0"/>
    </w:pPr>
    <w:rPr>
      <w:rFonts w:ascii="Calibri" w:eastAsia="Calibri" w:hAnsi="Calibri" w:cs="Calibri"/>
      <w:color w:val="0563C1"/>
      <w:sz w:val="20"/>
      <w:u w:val="single" w:color="0563C1"/>
      <w:lang w:eastAsia="hr-HR"/>
    </w:rPr>
  </w:style>
  <w:style w:type="character" w:customStyle="1" w:styleId="footnotedescriptionChar">
    <w:name w:val="footnote description Char"/>
    <w:link w:val="footnotedescription"/>
    <w:rsid w:val="00DE6539"/>
    <w:rPr>
      <w:rFonts w:ascii="Calibri" w:eastAsia="Calibri" w:hAnsi="Calibri" w:cs="Calibri"/>
      <w:color w:val="0563C1"/>
      <w:sz w:val="20"/>
      <w:u w:val="single" w:color="0563C1"/>
      <w:lang w:eastAsia="hr-HR"/>
    </w:rPr>
  </w:style>
  <w:style w:type="character" w:customStyle="1" w:styleId="footnotemark">
    <w:name w:val="footnote mark"/>
    <w:hidden/>
    <w:rsid w:val="00DE6539"/>
    <w:rPr>
      <w:rFonts w:ascii="Calibri" w:eastAsia="Calibri" w:hAnsi="Calibri" w:cs="Calibri"/>
      <w:color w:val="000000"/>
      <w:sz w:val="20"/>
      <w:vertAlign w:val="superscript"/>
    </w:rPr>
  </w:style>
  <w:style w:type="paragraph" w:customStyle="1" w:styleId="t-9-8">
    <w:name w:val="t-9-8"/>
    <w:basedOn w:val="Normal"/>
    <w:rsid w:val="00DE6539"/>
    <w:pPr>
      <w:spacing w:before="100" w:beforeAutospacing="1" w:after="225"/>
    </w:pPr>
    <w:rPr>
      <w:rFonts w:ascii="Times New Roman" w:eastAsia="Times New Roman" w:hAnsi="Times New Roman" w:cs="Times New Roman"/>
      <w:sz w:val="24"/>
      <w:szCs w:val="24"/>
      <w:lang w:eastAsia="hr-HR"/>
    </w:rPr>
  </w:style>
  <w:style w:type="paragraph" w:styleId="Tekstkomentara">
    <w:name w:val="annotation text"/>
    <w:basedOn w:val="Normal"/>
    <w:link w:val="TekstkomentaraChar"/>
    <w:uiPriority w:val="99"/>
    <w:unhideWhenUsed/>
    <w:rsid w:val="00DE6539"/>
    <w:rPr>
      <w:sz w:val="20"/>
      <w:szCs w:val="20"/>
    </w:rPr>
  </w:style>
  <w:style w:type="character" w:customStyle="1" w:styleId="TekstkomentaraChar">
    <w:name w:val="Tekst komentara Char"/>
    <w:basedOn w:val="Zadanifontodlomka"/>
    <w:link w:val="Tekstkomentara"/>
    <w:uiPriority w:val="99"/>
    <w:rsid w:val="00DE6539"/>
    <w:rPr>
      <w:sz w:val="20"/>
      <w:szCs w:val="20"/>
      <w:lang w:val="en-US"/>
    </w:rPr>
  </w:style>
  <w:style w:type="character" w:customStyle="1" w:styleId="PredmetkomentaraChar">
    <w:name w:val="Predmet komentara Char"/>
    <w:basedOn w:val="TekstkomentaraChar"/>
    <w:link w:val="Predmetkomentara"/>
    <w:uiPriority w:val="99"/>
    <w:semiHidden/>
    <w:rsid w:val="00DE6539"/>
    <w:rPr>
      <w:b/>
      <w:bCs/>
      <w:sz w:val="20"/>
      <w:szCs w:val="20"/>
      <w:lang w:val="en-US"/>
    </w:rPr>
  </w:style>
  <w:style w:type="paragraph" w:styleId="Predmetkomentara">
    <w:name w:val="annotation subject"/>
    <w:basedOn w:val="Tekstkomentara"/>
    <w:next w:val="Tekstkomentara"/>
    <w:link w:val="PredmetkomentaraChar"/>
    <w:uiPriority w:val="99"/>
    <w:semiHidden/>
    <w:unhideWhenUsed/>
    <w:rsid w:val="00DE6539"/>
    <w:rPr>
      <w:b/>
      <w:bCs/>
    </w:rPr>
  </w:style>
  <w:style w:type="character" w:customStyle="1" w:styleId="CommentSubjectChar1">
    <w:name w:val="Comment Subject Char1"/>
    <w:basedOn w:val="TekstkomentaraChar"/>
    <w:uiPriority w:val="99"/>
    <w:semiHidden/>
    <w:rsid w:val="00DE6539"/>
    <w:rPr>
      <w:b/>
      <w:bCs/>
      <w:sz w:val="20"/>
      <w:szCs w:val="20"/>
      <w:lang w:val="en-US"/>
    </w:rPr>
  </w:style>
  <w:style w:type="paragraph" w:styleId="Tekstbalonia">
    <w:name w:val="Balloon Text"/>
    <w:basedOn w:val="Normal"/>
    <w:link w:val="TekstbaloniaChar"/>
    <w:uiPriority w:val="99"/>
    <w:semiHidden/>
    <w:unhideWhenUsed/>
    <w:rsid w:val="00DE6539"/>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DE6539"/>
    <w:rPr>
      <w:rFonts w:ascii="Segoe UI" w:hAnsi="Segoe UI" w:cs="Segoe UI"/>
      <w:sz w:val="18"/>
      <w:szCs w:val="18"/>
      <w:lang w:val="en-US"/>
    </w:rPr>
  </w:style>
  <w:style w:type="paragraph" w:customStyle="1" w:styleId="t-10-9-sred">
    <w:name w:val="t-10-9-sred"/>
    <w:basedOn w:val="Normal"/>
    <w:rsid w:val="00DE6539"/>
    <w:pPr>
      <w:spacing w:before="100" w:beforeAutospacing="1" w:after="225"/>
      <w:jc w:val="center"/>
    </w:pPr>
    <w:rPr>
      <w:rFonts w:ascii="Times New Roman" w:eastAsia="Times New Roman" w:hAnsi="Times New Roman" w:cs="Times New Roman"/>
      <w:sz w:val="26"/>
      <w:szCs w:val="26"/>
      <w:lang w:eastAsia="hr-HR"/>
    </w:rPr>
  </w:style>
  <w:style w:type="paragraph" w:customStyle="1" w:styleId="clanak">
    <w:name w:val="clanak"/>
    <w:basedOn w:val="Normal"/>
    <w:rsid w:val="00DE6539"/>
    <w:pPr>
      <w:spacing w:before="100" w:beforeAutospacing="1" w:after="225"/>
      <w:jc w:val="center"/>
    </w:pPr>
    <w:rPr>
      <w:rFonts w:ascii="Times New Roman" w:eastAsia="Times New Roman" w:hAnsi="Times New Roman" w:cs="Times New Roman"/>
      <w:sz w:val="24"/>
      <w:szCs w:val="24"/>
      <w:lang w:eastAsia="hr-HR"/>
    </w:rPr>
  </w:style>
  <w:style w:type="paragraph" w:customStyle="1" w:styleId="clanak-">
    <w:name w:val="clanak-"/>
    <w:basedOn w:val="Normal"/>
    <w:rsid w:val="00DE6539"/>
    <w:pPr>
      <w:spacing w:before="100" w:beforeAutospacing="1" w:after="225"/>
      <w:jc w:val="center"/>
    </w:pPr>
    <w:rPr>
      <w:rFonts w:ascii="Times New Roman" w:eastAsia="Times New Roman" w:hAnsi="Times New Roman" w:cs="Times New Roman"/>
      <w:sz w:val="24"/>
      <w:szCs w:val="24"/>
      <w:lang w:eastAsia="hr-HR"/>
    </w:rPr>
  </w:style>
  <w:style w:type="paragraph" w:customStyle="1" w:styleId="t-10-9-kurz-s">
    <w:name w:val="t-10-9-kurz-s"/>
    <w:basedOn w:val="Normal"/>
    <w:rsid w:val="00DE6539"/>
    <w:pPr>
      <w:spacing w:before="100" w:beforeAutospacing="1" w:after="225"/>
      <w:jc w:val="center"/>
    </w:pPr>
    <w:rPr>
      <w:rFonts w:ascii="Times New Roman" w:eastAsia="Times New Roman" w:hAnsi="Times New Roman" w:cs="Times New Roman"/>
      <w:i/>
      <w:iCs/>
      <w:sz w:val="26"/>
      <w:szCs w:val="26"/>
      <w:lang w:eastAsia="hr-HR"/>
    </w:rPr>
  </w:style>
  <w:style w:type="paragraph" w:customStyle="1" w:styleId="t-12-9-sred">
    <w:name w:val="t-12-9-sred"/>
    <w:basedOn w:val="Normal"/>
    <w:rsid w:val="00DE6539"/>
    <w:pPr>
      <w:spacing w:before="100" w:beforeAutospacing="1" w:after="225"/>
      <w:jc w:val="center"/>
    </w:pPr>
    <w:rPr>
      <w:rFonts w:ascii="Times New Roman" w:eastAsia="Times New Roman" w:hAnsi="Times New Roman" w:cs="Times New Roman"/>
      <w:sz w:val="28"/>
      <w:szCs w:val="28"/>
      <w:lang w:eastAsia="hr-HR"/>
    </w:rPr>
  </w:style>
  <w:style w:type="paragraph" w:customStyle="1" w:styleId="t-10-9-kurz-s-ispod">
    <w:name w:val="t-10-9-kurz-s-ispod"/>
    <w:basedOn w:val="Normal"/>
    <w:rsid w:val="00DE6539"/>
    <w:pPr>
      <w:spacing w:before="100" w:beforeAutospacing="1" w:after="225"/>
    </w:pPr>
    <w:rPr>
      <w:rFonts w:ascii="Times New Roman" w:eastAsia="Times New Roman" w:hAnsi="Times New Roman" w:cs="Times New Roman"/>
      <w:sz w:val="24"/>
      <w:szCs w:val="24"/>
      <w:lang w:eastAsia="hr-HR"/>
    </w:rPr>
  </w:style>
  <w:style w:type="character" w:customStyle="1" w:styleId="kurziv1">
    <w:name w:val="kurziv1"/>
    <w:basedOn w:val="Zadanifontodlomka"/>
    <w:rsid w:val="00DE6539"/>
    <w:rPr>
      <w:i/>
      <w:iCs/>
    </w:rPr>
  </w:style>
  <w:style w:type="paragraph" w:customStyle="1" w:styleId="Default">
    <w:name w:val="Default"/>
    <w:rsid w:val="00DE6539"/>
    <w:pPr>
      <w:autoSpaceDE w:val="0"/>
      <w:autoSpaceDN w:val="0"/>
      <w:adjustRightInd w:val="0"/>
      <w:spacing w:after="0" w:line="240" w:lineRule="auto"/>
    </w:pPr>
    <w:rPr>
      <w:rFonts w:ascii="Calibri" w:hAnsi="Calibri" w:cs="Calibri"/>
      <w:color w:val="000000"/>
      <w:sz w:val="24"/>
      <w:szCs w:val="24"/>
    </w:rPr>
  </w:style>
  <w:style w:type="paragraph" w:customStyle="1" w:styleId="NoSpacing1">
    <w:name w:val="No Spacing1"/>
    <w:qFormat/>
    <w:rsid w:val="00DE6539"/>
    <w:pPr>
      <w:spacing w:after="0" w:line="240" w:lineRule="auto"/>
    </w:pPr>
    <w:rPr>
      <w:rFonts w:ascii="Times New Roman" w:eastAsia="Times New Roman" w:hAnsi="Times New Roman" w:cs="Times New Roman"/>
      <w:sz w:val="24"/>
      <w:szCs w:val="24"/>
      <w:lang w:val="en-US"/>
    </w:rPr>
  </w:style>
  <w:style w:type="character" w:customStyle="1" w:styleId="hps">
    <w:name w:val="hps"/>
    <w:basedOn w:val="Zadanifontodlomka"/>
    <w:uiPriority w:val="99"/>
    <w:rsid w:val="00DE6539"/>
  </w:style>
  <w:style w:type="table" w:styleId="Reetkatablice">
    <w:name w:val="Table Grid"/>
    <w:basedOn w:val="Obinatablica"/>
    <w:uiPriority w:val="39"/>
    <w:rsid w:val="00DE6539"/>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1">
    <w:name w:val="st1"/>
    <w:basedOn w:val="Zadanifontodlomka"/>
    <w:rsid w:val="00DE6539"/>
  </w:style>
  <w:style w:type="paragraph" w:styleId="Tekstfusnote">
    <w:name w:val="footnote text"/>
    <w:aliases w:val="Fußnote,Podrozdział,Fußnotentextf,Footnote Text Char Char,single space,footnote text,FOOTNOTES,fn,stile 1,Footnote,Footnote1,Footnote2,Footnote3,Footnote4,Footnote5,Footnote6,Footnote7,Footnote8,Footnote9,Footnote10,f,Footnote text"/>
    <w:basedOn w:val="Normal"/>
    <w:link w:val="TekstfusnoteChar"/>
    <w:uiPriority w:val="99"/>
    <w:unhideWhenUsed/>
    <w:qFormat/>
    <w:rsid w:val="00DE6539"/>
    <w:rPr>
      <w:sz w:val="20"/>
      <w:szCs w:val="20"/>
    </w:rPr>
  </w:style>
  <w:style w:type="character" w:customStyle="1" w:styleId="TekstfusnoteChar">
    <w:name w:val="Tekst fusnote Char"/>
    <w:aliases w:val="Fußnote Char,Podrozdział Char,Fußnotentextf Char,Footnote Text Char Char Char,single space Char,footnote text Char,FOOTNOTES Char,fn Char,stile 1 Char,Footnote Char,Footnote1 Char,Footnote2 Char,Footnote3 Char,Footnote4 Char,f Char"/>
    <w:basedOn w:val="Zadanifontodlomka"/>
    <w:link w:val="Tekstfusnote"/>
    <w:uiPriority w:val="99"/>
    <w:rsid w:val="00DE6539"/>
    <w:rPr>
      <w:sz w:val="20"/>
      <w:szCs w:val="20"/>
    </w:rPr>
  </w:style>
  <w:style w:type="character" w:styleId="Referencafusnote">
    <w:name w:val="footnote reference"/>
    <w:aliases w:val="BVI fnr,ftref,BVI fnr Car Car,BVI fnr Car,BVI fnr Car Car Car Car,BVI fnr Car Car Car Car Char,stylish,BVI fnr Car Char1 Char,BVI fnr Car Car Car Char1 Char,BVI fnr Car Car Char1 Char,BVI fnr Car Car Car Car Car Char1 Char, BVI fnr"/>
    <w:basedOn w:val="Zadanifontodlomka"/>
    <w:link w:val="Char2"/>
    <w:uiPriority w:val="99"/>
    <w:qFormat/>
    <w:rsid w:val="00DE6539"/>
    <w:rPr>
      <w:rFonts w:cs="Times New Roman"/>
      <w:vertAlign w:val="superscript"/>
    </w:rPr>
  </w:style>
  <w:style w:type="paragraph" w:customStyle="1" w:styleId="Char2">
    <w:name w:val="Char2"/>
    <w:basedOn w:val="Normal"/>
    <w:link w:val="Referencafusnote"/>
    <w:uiPriority w:val="99"/>
    <w:rsid w:val="00DE6539"/>
    <w:pPr>
      <w:spacing w:after="160" w:line="240" w:lineRule="exact"/>
    </w:pPr>
    <w:rPr>
      <w:rFonts w:cs="Times New Roman"/>
      <w:vertAlign w:val="superscript"/>
    </w:rPr>
  </w:style>
  <w:style w:type="paragraph" w:styleId="StandardWeb">
    <w:name w:val="Normal (Web)"/>
    <w:basedOn w:val="Normal"/>
    <w:uiPriority w:val="99"/>
    <w:rsid w:val="00DE6539"/>
    <w:pPr>
      <w:spacing w:before="100" w:beforeAutospacing="1" w:after="100" w:afterAutospacing="1"/>
    </w:pPr>
    <w:rPr>
      <w:rFonts w:ascii="Times New Roman" w:eastAsia="Times New Roman" w:hAnsi="Times New Roman" w:cs="Times New Roman"/>
      <w:sz w:val="24"/>
      <w:szCs w:val="24"/>
    </w:rPr>
  </w:style>
  <w:style w:type="character" w:customStyle="1" w:styleId="longtext">
    <w:name w:val="long_text"/>
    <w:uiPriority w:val="99"/>
    <w:rsid w:val="00DE6539"/>
    <w:rPr>
      <w:rFonts w:cs="Times New Roman"/>
    </w:rPr>
  </w:style>
  <w:style w:type="paragraph" w:customStyle="1" w:styleId="Hyperlink1">
    <w:name w:val="Hyperlink1"/>
    <w:basedOn w:val="Normal"/>
    <w:rsid w:val="00DE6539"/>
    <w:pPr>
      <w:spacing w:before="100" w:beforeAutospacing="1" w:after="100" w:afterAutospacing="1"/>
      <w:jc w:val="both"/>
    </w:pPr>
    <w:rPr>
      <w:rFonts w:ascii="Calibri" w:eastAsia="Times New Roman" w:hAnsi="Calibri" w:cs="Times New Roman"/>
      <w:sz w:val="24"/>
      <w:szCs w:val="24"/>
      <w:lang w:eastAsia="ar-SA"/>
    </w:rPr>
  </w:style>
  <w:style w:type="character" w:customStyle="1" w:styleId="bold1">
    <w:name w:val="bold1"/>
    <w:basedOn w:val="Zadanifontodlomka"/>
    <w:rsid w:val="00DE6539"/>
    <w:rPr>
      <w:b/>
      <w:bCs/>
    </w:rPr>
  </w:style>
  <w:style w:type="paragraph" w:customStyle="1" w:styleId="tekst">
    <w:name w:val="tekst"/>
    <w:basedOn w:val="Normal"/>
    <w:rsid w:val="00DE6539"/>
    <w:pPr>
      <w:spacing w:before="100" w:beforeAutospacing="1" w:after="225"/>
    </w:pPr>
    <w:rPr>
      <w:rFonts w:ascii="Times New Roman" w:eastAsia="Times New Roman" w:hAnsi="Times New Roman" w:cs="Times New Roman"/>
      <w:sz w:val="24"/>
      <w:szCs w:val="24"/>
      <w:lang w:eastAsia="hr-HR"/>
    </w:rPr>
  </w:style>
  <w:style w:type="paragraph" w:customStyle="1" w:styleId="CM1">
    <w:name w:val="CM1"/>
    <w:basedOn w:val="Default"/>
    <w:next w:val="Default"/>
    <w:uiPriority w:val="99"/>
    <w:rsid w:val="00BD2F30"/>
    <w:rPr>
      <w:rFonts w:ascii="EUAlbertina" w:hAnsi="EUAlbertina" w:cstheme="minorBidi"/>
      <w:color w:val="auto"/>
    </w:rPr>
  </w:style>
  <w:style w:type="paragraph" w:customStyle="1" w:styleId="CM3">
    <w:name w:val="CM3"/>
    <w:basedOn w:val="Default"/>
    <w:next w:val="Default"/>
    <w:uiPriority w:val="99"/>
    <w:rsid w:val="00BD2F30"/>
    <w:rPr>
      <w:rFonts w:ascii="EUAlbertina" w:hAnsi="EUAlbertina" w:cstheme="minorBidi"/>
      <w:color w:val="auto"/>
    </w:rPr>
  </w:style>
  <w:style w:type="paragraph" w:customStyle="1" w:styleId="ListParagraph1">
    <w:name w:val="List Paragraph1"/>
    <w:basedOn w:val="Zaglavlje"/>
    <w:next w:val="Normal"/>
    <w:qFormat/>
    <w:rsid w:val="005E6382"/>
    <w:pPr>
      <w:tabs>
        <w:tab w:val="clear" w:pos="4536"/>
        <w:tab w:val="clear" w:pos="9072"/>
        <w:tab w:val="center" w:pos="4320"/>
        <w:tab w:val="right" w:pos="8640"/>
      </w:tabs>
      <w:ind w:left="720" w:hanging="360"/>
      <w:jc w:val="both"/>
    </w:pPr>
    <w:rPr>
      <w:rFonts w:ascii="Calibri" w:eastAsia="Calibri" w:hAnsi="Calibri" w:cs="Times New Roman"/>
      <w:sz w:val="24"/>
      <w:szCs w:val="24"/>
      <w:lang w:eastAsia="ar-SA"/>
    </w:rPr>
  </w:style>
  <w:style w:type="paragraph" w:customStyle="1" w:styleId="BVIfnrCarChar1">
    <w:name w:val="BVI fnr Car Char1"/>
    <w:basedOn w:val="Normal"/>
    <w:uiPriority w:val="99"/>
    <w:rsid w:val="00D0161B"/>
    <w:pPr>
      <w:spacing w:before="120" w:after="160" w:line="240" w:lineRule="exact"/>
      <w:jc w:val="both"/>
    </w:pPr>
    <w:rPr>
      <w:rFonts w:ascii="Calibri" w:eastAsia="Calibri" w:hAnsi="Calibri" w:cs="Times New Roman"/>
      <w:vertAlign w:val="superscript"/>
      <w:lang w:val="en-US"/>
    </w:rPr>
  </w:style>
  <w:style w:type="character" w:styleId="Brojretka">
    <w:name w:val="line number"/>
    <w:basedOn w:val="Zadanifontodlomka"/>
    <w:uiPriority w:val="99"/>
    <w:semiHidden/>
    <w:unhideWhenUsed/>
    <w:rsid w:val="00FF7A7A"/>
  </w:style>
  <w:style w:type="paragraph" w:customStyle="1" w:styleId="ListParagraph3">
    <w:name w:val="List Paragraph3"/>
    <w:basedOn w:val="Normal"/>
    <w:uiPriority w:val="34"/>
    <w:qFormat/>
    <w:rsid w:val="00C062A4"/>
    <w:pPr>
      <w:spacing w:before="120" w:after="120"/>
      <w:ind w:left="720"/>
      <w:contextualSpacing/>
      <w:jc w:val="both"/>
    </w:pPr>
    <w:rPr>
      <w:rFonts w:ascii="Calibri" w:eastAsia="Times New Roman" w:hAnsi="Calibri" w:cs="Times New Roman"/>
      <w:sz w:val="24"/>
      <w:szCs w:val="24"/>
      <w:lang w:val="en-US" w:eastAsia="ar-SA"/>
    </w:rPr>
  </w:style>
  <w:style w:type="paragraph" w:customStyle="1" w:styleId="NormalWebCharChar">
    <w:name w:val="Normal (Web) Char Char"/>
    <w:basedOn w:val="Normal"/>
    <w:rsid w:val="00DB77B2"/>
    <w:pPr>
      <w:spacing w:before="100" w:beforeAutospacing="1" w:after="100" w:afterAutospacing="1"/>
      <w:jc w:val="both"/>
    </w:pPr>
    <w:rPr>
      <w:rFonts w:ascii="Calibri" w:eastAsia="Times New Roman" w:hAnsi="Calibri" w:cs="Times New Roman"/>
      <w:sz w:val="24"/>
      <w:szCs w:val="24"/>
      <w:lang w:val="en-US" w:eastAsia="ar-SA"/>
    </w:rPr>
  </w:style>
  <w:style w:type="paragraph" w:styleId="TOCNaslov">
    <w:name w:val="TOC Heading"/>
    <w:basedOn w:val="Naslov1"/>
    <w:next w:val="Normal"/>
    <w:uiPriority w:val="39"/>
    <w:unhideWhenUsed/>
    <w:qFormat/>
    <w:rsid w:val="00E23EF0"/>
    <w:pPr>
      <w:spacing w:line="259" w:lineRule="auto"/>
      <w:outlineLvl w:val="9"/>
    </w:pPr>
    <w:rPr>
      <w:lang w:val="en-US"/>
    </w:rPr>
  </w:style>
  <w:style w:type="paragraph" w:styleId="Sadraj3">
    <w:name w:val="toc 3"/>
    <w:basedOn w:val="Normal"/>
    <w:next w:val="Normal"/>
    <w:autoRedefine/>
    <w:uiPriority w:val="39"/>
    <w:unhideWhenUsed/>
    <w:rsid w:val="00E23EF0"/>
    <w:pPr>
      <w:spacing w:after="100" w:line="259" w:lineRule="auto"/>
      <w:ind w:left="440"/>
    </w:pPr>
    <w:rPr>
      <w:rFonts w:eastAsiaTheme="minorEastAsia" w:cs="Times New Roman"/>
      <w:lang w:val="en-US"/>
    </w:rPr>
  </w:style>
  <w:style w:type="paragraph" w:customStyle="1" w:styleId="Style1">
    <w:name w:val="Style1"/>
    <w:basedOn w:val="Naslov1"/>
    <w:link w:val="Style1Char"/>
    <w:qFormat/>
    <w:rsid w:val="00DE5834"/>
    <w:pPr>
      <w:numPr>
        <w:numId w:val="1"/>
      </w:numPr>
      <w:spacing w:before="120" w:after="240" w:line="276" w:lineRule="auto"/>
      <w:ind w:left="425" w:right="-278" w:hanging="425"/>
      <w:jc w:val="both"/>
    </w:pPr>
    <w:rPr>
      <w:rFonts w:ascii="Times New Roman" w:eastAsia="Times New Roman" w:hAnsi="Times New Roman" w:cs="Times New Roman"/>
      <w:b/>
      <w:bCs/>
      <w:color w:val="auto"/>
      <w:sz w:val="24"/>
      <w:szCs w:val="24"/>
    </w:rPr>
  </w:style>
  <w:style w:type="character" w:customStyle="1" w:styleId="Style1Char">
    <w:name w:val="Style1 Char"/>
    <w:basedOn w:val="Naslov1Char"/>
    <w:link w:val="Style1"/>
    <w:rsid w:val="00DE5834"/>
    <w:rPr>
      <w:rFonts w:ascii="Times New Roman" w:eastAsia="Times New Roman" w:hAnsi="Times New Roman" w:cs="Times New Roman"/>
      <w:b/>
      <w:bCs/>
      <w:color w:val="2E74B5" w:themeColor="accent1" w:themeShade="BF"/>
      <w:sz w:val="24"/>
      <w:szCs w:val="24"/>
    </w:rPr>
  </w:style>
  <w:style w:type="character" w:customStyle="1" w:styleId="ListParagraphChar1">
    <w:name w:val="List Paragraph Char1"/>
    <w:uiPriority w:val="34"/>
    <w:locked/>
    <w:rsid w:val="000D602B"/>
  </w:style>
  <w:style w:type="table" w:customStyle="1" w:styleId="TableGrid1">
    <w:name w:val="Table Grid1"/>
    <w:basedOn w:val="Obinatablica"/>
    <w:next w:val="Reetkatablice"/>
    <w:uiPriority w:val="59"/>
    <w:rsid w:val="00E113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1">
    <w:name w:val="Normal1"/>
    <w:basedOn w:val="Normal"/>
    <w:rsid w:val="00C85535"/>
    <w:pPr>
      <w:spacing w:before="120"/>
      <w:jc w:val="both"/>
    </w:pPr>
    <w:rPr>
      <w:rFonts w:ascii="Times New Roman" w:eastAsia="Times New Roman" w:hAnsi="Times New Roman" w:cs="Times New Roman"/>
      <w:sz w:val="24"/>
      <w:szCs w:val="24"/>
      <w:lang w:eastAsia="hr-HR"/>
    </w:rPr>
  </w:style>
  <w:style w:type="paragraph" w:customStyle="1" w:styleId="doc-ti">
    <w:name w:val="doc-ti"/>
    <w:basedOn w:val="Normal"/>
    <w:rsid w:val="003E638B"/>
    <w:pPr>
      <w:spacing w:before="240" w:after="120"/>
      <w:jc w:val="center"/>
    </w:pPr>
    <w:rPr>
      <w:rFonts w:ascii="Times New Roman" w:eastAsia="Times New Roman" w:hAnsi="Times New Roman" w:cs="Times New Roman"/>
      <w:b/>
      <w:bCs/>
      <w:sz w:val="24"/>
      <w:szCs w:val="24"/>
      <w:lang w:eastAsia="hr-HR"/>
    </w:rPr>
  </w:style>
  <w:style w:type="paragraph" w:customStyle="1" w:styleId="Normal2">
    <w:name w:val="Normal2"/>
    <w:basedOn w:val="Normal"/>
    <w:rsid w:val="00481E7D"/>
    <w:pPr>
      <w:spacing w:before="120"/>
      <w:jc w:val="both"/>
    </w:pPr>
    <w:rPr>
      <w:rFonts w:ascii="Times New Roman" w:eastAsia="Times New Roman" w:hAnsi="Times New Roman" w:cs="Times New Roman"/>
      <w:sz w:val="24"/>
      <w:szCs w:val="24"/>
      <w:lang w:eastAsia="hr-HR"/>
    </w:rPr>
  </w:style>
  <w:style w:type="paragraph" w:customStyle="1" w:styleId="Normal3">
    <w:name w:val="Normal3"/>
    <w:basedOn w:val="Normal"/>
    <w:rsid w:val="009379E9"/>
    <w:pPr>
      <w:spacing w:before="120"/>
      <w:jc w:val="both"/>
    </w:pPr>
    <w:rPr>
      <w:rFonts w:ascii="Times New Roman" w:eastAsia="Times New Roman" w:hAnsi="Times New Roman" w:cs="Times New Roman"/>
      <w:sz w:val="24"/>
      <w:szCs w:val="24"/>
      <w:lang w:eastAsia="hr-HR"/>
    </w:rPr>
  </w:style>
  <w:style w:type="character" w:customStyle="1" w:styleId="italic">
    <w:name w:val="italic"/>
    <w:basedOn w:val="Zadanifontodlomka"/>
    <w:rsid w:val="009379E9"/>
    <w:rPr>
      <w:i/>
      <w:iCs/>
    </w:rPr>
  </w:style>
  <w:style w:type="character" w:customStyle="1" w:styleId="zadanifontodlomka0">
    <w:name w:val="zadanifontodlomka"/>
    <w:basedOn w:val="Zadanifontodlomka"/>
    <w:rsid w:val="0064793E"/>
    <w:rPr>
      <w:rFonts w:ascii="Times New Roman" w:hAnsi="Times New Roman" w:cs="Times New Roman" w:hint="default"/>
      <w:b w:val="0"/>
      <w:bCs w:val="0"/>
      <w:sz w:val="24"/>
      <w:szCs w:val="24"/>
    </w:rPr>
  </w:style>
  <w:style w:type="paragraph" w:styleId="Tekstkrajnjebiljeke">
    <w:name w:val="endnote text"/>
    <w:basedOn w:val="Normal"/>
    <w:link w:val="TekstkrajnjebiljekeChar"/>
    <w:uiPriority w:val="99"/>
    <w:semiHidden/>
    <w:unhideWhenUsed/>
    <w:rsid w:val="00400007"/>
    <w:rPr>
      <w:sz w:val="20"/>
      <w:szCs w:val="20"/>
    </w:rPr>
  </w:style>
  <w:style w:type="character" w:customStyle="1" w:styleId="TekstkrajnjebiljekeChar">
    <w:name w:val="Tekst krajnje bilješke Char"/>
    <w:basedOn w:val="Zadanifontodlomka"/>
    <w:link w:val="Tekstkrajnjebiljeke"/>
    <w:uiPriority w:val="99"/>
    <w:semiHidden/>
    <w:rsid w:val="00400007"/>
    <w:rPr>
      <w:sz w:val="20"/>
      <w:szCs w:val="20"/>
    </w:rPr>
  </w:style>
  <w:style w:type="character" w:styleId="Referencakrajnjebiljeke">
    <w:name w:val="endnote reference"/>
    <w:basedOn w:val="Zadanifontodlomka"/>
    <w:uiPriority w:val="99"/>
    <w:semiHidden/>
    <w:unhideWhenUsed/>
    <w:rsid w:val="00400007"/>
    <w:rPr>
      <w:vertAlign w:val="superscript"/>
    </w:rPr>
  </w:style>
  <w:style w:type="paragraph" w:styleId="Revizija">
    <w:name w:val="Revision"/>
    <w:hidden/>
    <w:uiPriority w:val="99"/>
    <w:semiHidden/>
    <w:rsid w:val="002329A9"/>
    <w:pPr>
      <w:spacing w:after="0" w:line="240" w:lineRule="auto"/>
    </w:pPr>
  </w:style>
  <w:style w:type="paragraph" w:styleId="Bezproreda">
    <w:name w:val="No Spacing"/>
    <w:link w:val="BezproredaChar"/>
    <w:uiPriority w:val="1"/>
    <w:qFormat/>
    <w:rsid w:val="009F04B0"/>
    <w:pPr>
      <w:spacing w:after="0" w:line="240" w:lineRule="auto"/>
    </w:pPr>
    <w:rPr>
      <w:rFonts w:eastAsiaTheme="minorEastAsia"/>
      <w:lang w:eastAsia="hr-HR"/>
    </w:rPr>
  </w:style>
  <w:style w:type="character" w:customStyle="1" w:styleId="BezproredaChar">
    <w:name w:val="Bez proreda Char"/>
    <w:basedOn w:val="Zadanifontodlomka"/>
    <w:link w:val="Bezproreda"/>
    <w:uiPriority w:val="1"/>
    <w:rsid w:val="009F04B0"/>
    <w:rPr>
      <w:rFonts w:eastAsiaTheme="minorEastAsia"/>
      <w:lang w:eastAsia="hr-HR"/>
    </w:rPr>
  </w:style>
  <w:style w:type="paragraph" w:customStyle="1" w:styleId="CM4">
    <w:name w:val="CM4"/>
    <w:basedOn w:val="Default"/>
    <w:next w:val="Default"/>
    <w:uiPriority w:val="99"/>
    <w:rsid w:val="00525E02"/>
    <w:rPr>
      <w:rFonts w:ascii="EUAlbertina" w:eastAsia="Calibri" w:hAnsi="EUAlbertina" w:cs="Times New Roman"/>
      <w:color w:val="auto"/>
      <w:lang w:eastAsia="hr-HR"/>
    </w:rPr>
  </w:style>
  <w:style w:type="paragraph" w:customStyle="1" w:styleId="Cmsor3">
    <w:name w:val="Címsor3"/>
    <w:basedOn w:val="Normal"/>
    <w:uiPriority w:val="99"/>
    <w:rsid w:val="0020641A"/>
    <w:pPr>
      <w:spacing w:after="200" w:line="276" w:lineRule="auto"/>
    </w:pPr>
    <w:rPr>
      <w:rFonts w:ascii="Tahoma" w:eastAsia="Times New Roman" w:hAnsi="Tahoma" w:cs="Tahoma"/>
      <w:lang w:val="en-US"/>
    </w:rPr>
  </w:style>
  <w:style w:type="character" w:styleId="HTML-navod">
    <w:name w:val="HTML Cite"/>
    <w:basedOn w:val="Zadanifontodlomka"/>
    <w:uiPriority w:val="99"/>
    <w:semiHidden/>
    <w:unhideWhenUsed/>
    <w:rsid w:val="004E0962"/>
    <w:rPr>
      <w:i/>
      <w:iCs/>
    </w:rPr>
  </w:style>
  <w:style w:type="character" w:customStyle="1" w:styleId="kurziv">
    <w:name w:val="kurziv"/>
    <w:basedOn w:val="Zadanifontodlomka"/>
    <w:rsid w:val="006643AA"/>
  </w:style>
  <w:style w:type="paragraph" w:customStyle="1" w:styleId="box454135">
    <w:name w:val="box_454135"/>
    <w:basedOn w:val="Normal"/>
    <w:rsid w:val="00D8666D"/>
    <w:pPr>
      <w:spacing w:before="100" w:beforeAutospacing="1" w:after="225"/>
    </w:pPr>
    <w:rPr>
      <w:rFonts w:ascii="Times New Roman" w:eastAsia="Times New Roman" w:hAnsi="Times New Roman" w:cs="Times New Roman"/>
      <w:sz w:val="24"/>
      <w:szCs w:val="24"/>
      <w:lang w:eastAsia="hr-HR"/>
    </w:rPr>
  </w:style>
  <w:style w:type="character" w:styleId="Tekstrezerviranogmjesta">
    <w:name w:val="Placeholder Text"/>
    <w:basedOn w:val="Zadanifontodlomka"/>
    <w:uiPriority w:val="99"/>
    <w:semiHidden/>
    <w:rsid w:val="000124E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5207">
      <w:bodyDiv w:val="1"/>
      <w:marLeft w:val="0"/>
      <w:marRight w:val="0"/>
      <w:marTop w:val="0"/>
      <w:marBottom w:val="0"/>
      <w:divBdr>
        <w:top w:val="none" w:sz="0" w:space="0" w:color="auto"/>
        <w:left w:val="none" w:sz="0" w:space="0" w:color="auto"/>
        <w:bottom w:val="none" w:sz="0" w:space="0" w:color="auto"/>
        <w:right w:val="none" w:sz="0" w:space="0" w:color="auto"/>
      </w:divBdr>
      <w:divsChild>
        <w:div w:id="501622833">
          <w:marLeft w:val="0"/>
          <w:marRight w:val="0"/>
          <w:marTop w:val="0"/>
          <w:marBottom w:val="0"/>
          <w:divBdr>
            <w:top w:val="none" w:sz="0" w:space="0" w:color="auto"/>
            <w:left w:val="none" w:sz="0" w:space="0" w:color="auto"/>
            <w:bottom w:val="none" w:sz="0" w:space="0" w:color="auto"/>
            <w:right w:val="none" w:sz="0" w:space="0" w:color="auto"/>
          </w:divBdr>
          <w:divsChild>
            <w:div w:id="336421455">
              <w:marLeft w:val="0"/>
              <w:marRight w:val="0"/>
              <w:marTop w:val="0"/>
              <w:marBottom w:val="0"/>
              <w:divBdr>
                <w:top w:val="none" w:sz="0" w:space="0" w:color="auto"/>
                <w:left w:val="none" w:sz="0" w:space="0" w:color="auto"/>
                <w:bottom w:val="none" w:sz="0" w:space="0" w:color="auto"/>
                <w:right w:val="none" w:sz="0" w:space="0" w:color="auto"/>
              </w:divBdr>
              <w:divsChild>
                <w:div w:id="1568538941">
                  <w:marLeft w:val="0"/>
                  <w:marRight w:val="0"/>
                  <w:marTop w:val="0"/>
                  <w:marBottom w:val="0"/>
                  <w:divBdr>
                    <w:top w:val="none" w:sz="0" w:space="0" w:color="auto"/>
                    <w:left w:val="none" w:sz="0" w:space="0" w:color="auto"/>
                    <w:bottom w:val="none" w:sz="0" w:space="0" w:color="auto"/>
                    <w:right w:val="none" w:sz="0" w:space="0" w:color="auto"/>
                  </w:divBdr>
                  <w:divsChild>
                    <w:div w:id="1382023704">
                      <w:marLeft w:val="0"/>
                      <w:marRight w:val="0"/>
                      <w:marTop w:val="0"/>
                      <w:marBottom w:val="0"/>
                      <w:divBdr>
                        <w:top w:val="single" w:sz="6" w:space="0" w:color="E4E4E6"/>
                        <w:left w:val="none" w:sz="0" w:space="0" w:color="auto"/>
                        <w:bottom w:val="none" w:sz="0" w:space="0" w:color="auto"/>
                        <w:right w:val="none" w:sz="0" w:space="0" w:color="auto"/>
                      </w:divBdr>
                      <w:divsChild>
                        <w:div w:id="1151407001">
                          <w:marLeft w:val="0"/>
                          <w:marRight w:val="0"/>
                          <w:marTop w:val="0"/>
                          <w:marBottom w:val="0"/>
                          <w:divBdr>
                            <w:top w:val="single" w:sz="6" w:space="0" w:color="E4E4E6"/>
                            <w:left w:val="none" w:sz="0" w:space="0" w:color="auto"/>
                            <w:bottom w:val="none" w:sz="0" w:space="0" w:color="auto"/>
                            <w:right w:val="none" w:sz="0" w:space="0" w:color="auto"/>
                          </w:divBdr>
                          <w:divsChild>
                            <w:div w:id="180973117">
                              <w:marLeft w:val="0"/>
                              <w:marRight w:val="1500"/>
                              <w:marTop w:val="100"/>
                              <w:marBottom w:val="100"/>
                              <w:divBdr>
                                <w:top w:val="none" w:sz="0" w:space="0" w:color="auto"/>
                                <w:left w:val="none" w:sz="0" w:space="0" w:color="auto"/>
                                <w:bottom w:val="none" w:sz="0" w:space="0" w:color="auto"/>
                                <w:right w:val="none" w:sz="0" w:space="0" w:color="auto"/>
                              </w:divBdr>
                              <w:divsChild>
                                <w:div w:id="2107991828">
                                  <w:marLeft w:val="0"/>
                                  <w:marRight w:val="0"/>
                                  <w:marTop w:val="300"/>
                                  <w:marBottom w:val="450"/>
                                  <w:divBdr>
                                    <w:top w:val="none" w:sz="0" w:space="0" w:color="auto"/>
                                    <w:left w:val="none" w:sz="0" w:space="0" w:color="auto"/>
                                    <w:bottom w:val="none" w:sz="0" w:space="0" w:color="auto"/>
                                    <w:right w:val="none" w:sz="0" w:space="0" w:color="auto"/>
                                  </w:divBdr>
                                  <w:divsChild>
                                    <w:div w:id="1927693003">
                                      <w:marLeft w:val="0"/>
                                      <w:marRight w:val="0"/>
                                      <w:marTop w:val="0"/>
                                      <w:marBottom w:val="0"/>
                                      <w:divBdr>
                                        <w:top w:val="none" w:sz="0" w:space="0" w:color="auto"/>
                                        <w:left w:val="none" w:sz="0" w:space="0" w:color="auto"/>
                                        <w:bottom w:val="none" w:sz="0" w:space="0" w:color="auto"/>
                                        <w:right w:val="none" w:sz="0" w:space="0" w:color="auto"/>
                                      </w:divBdr>
                                      <w:divsChild>
                                        <w:div w:id="1980264072">
                                          <w:marLeft w:val="0"/>
                                          <w:marRight w:val="0"/>
                                          <w:marTop w:val="0"/>
                                          <w:marBottom w:val="0"/>
                                          <w:divBdr>
                                            <w:top w:val="none" w:sz="0" w:space="0" w:color="auto"/>
                                            <w:left w:val="none" w:sz="0" w:space="0" w:color="auto"/>
                                            <w:bottom w:val="none" w:sz="0" w:space="0" w:color="auto"/>
                                            <w:right w:val="none" w:sz="0" w:space="0" w:color="auto"/>
                                          </w:divBdr>
                                          <w:divsChild>
                                            <w:div w:id="1470631289">
                                              <w:marLeft w:val="0"/>
                                              <w:marRight w:val="0"/>
                                              <w:marTop w:val="0"/>
                                              <w:marBottom w:val="0"/>
                                              <w:divBdr>
                                                <w:top w:val="none" w:sz="0" w:space="0" w:color="auto"/>
                                                <w:left w:val="none" w:sz="0" w:space="0" w:color="auto"/>
                                                <w:bottom w:val="none" w:sz="0" w:space="0" w:color="auto"/>
                                                <w:right w:val="none" w:sz="0" w:space="0" w:color="auto"/>
                                              </w:divBdr>
                                              <w:divsChild>
                                                <w:div w:id="2118064118">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862971">
      <w:bodyDiv w:val="1"/>
      <w:marLeft w:val="0"/>
      <w:marRight w:val="0"/>
      <w:marTop w:val="0"/>
      <w:marBottom w:val="0"/>
      <w:divBdr>
        <w:top w:val="none" w:sz="0" w:space="0" w:color="auto"/>
        <w:left w:val="none" w:sz="0" w:space="0" w:color="auto"/>
        <w:bottom w:val="none" w:sz="0" w:space="0" w:color="auto"/>
        <w:right w:val="none" w:sz="0" w:space="0" w:color="auto"/>
      </w:divBdr>
    </w:div>
    <w:div w:id="24333956">
      <w:bodyDiv w:val="1"/>
      <w:marLeft w:val="0"/>
      <w:marRight w:val="0"/>
      <w:marTop w:val="0"/>
      <w:marBottom w:val="0"/>
      <w:divBdr>
        <w:top w:val="none" w:sz="0" w:space="0" w:color="auto"/>
        <w:left w:val="none" w:sz="0" w:space="0" w:color="auto"/>
        <w:bottom w:val="none" w:sz="0" w:space="0" w:color="auto"/>
        <w:right w:val="none" w:sz="0" w:space="0" w:color="auto"/>
      </w:divBdr>
      <w:divsChild>
        <w:div w:id="1313831394">
          <w:marLeft w:val="0"/>
          <w:marRight w:val="0"/>
          <w:marTop w:val="0"/>
          <w:marBottom w:val="0"/>
          <w:divBdr>
            <w:top w:val="none" w:sz="0" w:space="0" w:color="auto"/>
            <w:left w:val="none" w:sz="0" w:space="0" w:color="auto"/>
            <w:bottom w:val="none" w:sz="0" w:space="0" w:color="auto"/>
            <w:right w:val="none" w:sz="0" w:space="0" w:color="auto"/>
          </w:divBdr>
          <w:divsChild>
            <w:div w:id="1859737982">
              <w:marLeft w:val="0"/>
              <w:marRight w:val="0"/>
              <w:marTop w:val="0"/>
              <w:marBottom w:val="0"/>
              <w:divBdr>
                <w:top w:val="none" w:sz="0" w:space="0" w:color="auto"/>
                <w:left w:val="none" w:sz="0" w:space="0" w:color="auto"/>
                <w:bottom w:val="none" w:sz="0" w:space="0" w:color="auto"/>
                <w:right w:val="none" w:sz="0" w:space="0" w:color="auto"/>
              </w:divBdr>
              <w:divsChild>
                <w:div w:id="886186526">
                  <w:marLeft w:val="0"/>
                  <w:marRight w:val="0"/>
                  <w:marTop w:val="0"/>
                  <w:marBottom w:val="0"/>
                  <w:divBdr>
                    <w:top w:val="none" w:sz="0" w:space="0" w:color="auto"/>
                    <w:left w:val="none" w:sz="0" w:space="0" w:color="auto"/>
                    <w:bottom w:val="none" w:sz="0" w:space="0" w:color="auto"/>
                    <w:right w:val="none" w:sz="0" w:space="0" w:color="auto"/>
                  </w:divBdr>
                  <w:divsChild>
                    <w:div w:id="1691025583">
                      <w:marLeft w:val="0"/>
                      <w:marRight w:val="0"/>
                      <w:marTop w:val="0"/>
                      <w:marBottom w:val="0"/>
                      <w:divBdr>
                        <w:top w:val="single" w:sz="6" w:space="0" w:color="E4E4E6"/>
                        <w:left w:val="none" w:sz="0" w:space="0" w:color="auto"/>
                        <w:bottom w:val="none" w:sz="0" w:space="0" w:color="auto"/>
                        <w:right w:val="none" w:sz="0" w:space="0" w:color="auto"/>
                      </w:divBdr>
                      <w:divsChild>
                        <w:div w:id="830096298">
                          <w:marLeft w:val="0"/>
                          <w:marRight w:val="0"/>
                          <w:marTop w:val="0"/>
                          <w:marBottom w:val="0"/>
                          <w:divBdr>
                            <w:top w:val="single" w:sz="6" w:space="0" w:color="E4E4E6"/>
                            <w:left w:val="none" w:sz="0" w:space="0" w:color="auto"/>
                            <w:bottom w:val="none" w:sz="0" w:space="0" w:color="auto"/>
                            <w:right w:val="none" w:sz="0" w:space="0" w:color="auto"/>
                          </w:divBdr>
                          <w:divsChild>
                            <w:div w:id="1350838606">
                              <w:marLeft w:val="0"/>
                              <w:marRight w:val="1500"/>
                              <w:marTop w:val="100"/>
                              <w:marBottom w:val="100"/>
                              <w:divBdr>
                                <w:top w:val="none" w:sz="0" w:space="0" w:color="auto"/>
                                <w:left w:val="none" w:sz="0" w:space="0" w:color="auto"/>
                                <w:bottom w:val="none" w:sz="0" w:space="0" w:color="auto"/>
                                <w:right w:val="none" w:sz="0" w:space="0" w:color="auto"/>
                              </w:divBdr>
                              <w:divsChild>
                                <w:div w:id="26830924">
                                  <w:marLeft w:val="0"/>
                                  <w:marRight w:val="0"/>
                                  <w:marTop w:val="300"/>
                                  <w:marBottom w:val="450"/>
                                  <w:divBdr>
                                    <w:top w:val="none" w:sz="0" w:space="0" w:color="auto"/>
                                    <w:left w:val="none" w:sz="0" w:space="0" w:color="auto"/>
                                    <w:bottom w:val="none" w:sz="0" w:space="0" w:color="auto"/>
                                    <w:right w:val="none" w:sz="0" w:space="0" w:color="auto"/>
                                  </w:divBdr>
                                  <w:divsChild>
                                    <w:div w:id="1181091624">
                                      <w:marLeft w:val="0"/>
                                      <w:marRight w:val="0"/>
                                      <w:marTop w:val="0"/>
                                      <w:marBottom w:val="0"/>
                                      <w:divBdr>
                                        <w:top w:val="none" w:sz="0" w:space="0" w:color="auto"/>
                                        <w:left w:val="none" w:sz="0" w:space="0" w:color="auto"/>
                                        <w:bottom w:val="none" w:sz="0" w:space="0" w:color="auto"/>
                                        <w:right w:val="none" w:sz="0" w:space="0" w:color="auto"/>
                                      </w:divBdr>
                                      <w:divsChild>
                                        <w:div w:id="2028671516">
                                          <w:marLeft w:val="0"/>
                                          <w:marRight w:val="0"/>
                                          <w:marTop w:val="0"/>
                                          <w:marBottom w:val="0"/>
                                          <w:divBdr>
                                            <w:top w:val="none" w:sz="0" w:space="0" w:color="auto"/>
                                            <w:left w:val="none" w:sz="0" w:space="0" w:color="auto"/>
                                            <w:bottom w:val="none" w:sz="0" w:space="0" w:color="auto"/>
                                            <w:right w:val="none" w:sz="0" w:space="0" w:color="auto"/>
                                          </w:divBdr>
                                          <w:divsChild>
                                            <w:div w:id="1988699872">
                                              <w:marLeft w:val="0"/>
                                              <w:marRight w:val="0"/>
                                              <w:marTop w:val="0"/>
                                              <w:marBottom w:val="0"/>
                                              <w:divBdr>
                                                <w:top w:val="none" w:sz="0" w:space="0" w:color="auto"/>
                                                <w:left w:val="none" w:sz="0" w:space="0" w:color="auto"/>
                                                <w:bottom w:val="none" w:sz="0" w:space="0" w:color="auto"/>
                                                <w:right w:val="none" w:sz="0" w:space="0" w:color="auto"/>
                                              </w:divBdr>
                                              <w:divsChild>
                                                <w:div w:id="553469907">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8359218">
      <w:bodyDiv w:val="1"/>
      <w:marLeft w:val="0"/>
      <w:marRight w:val="0"/>
      <w:marTop w:val="0"/>
      <w:marBottom w:val="0"/>
      <w:divBdr>
        <w:top w:val="none" w:sz="0" w:space="0" w:color="auto"/>
        <w:left w:val="none" w:sz="0" w:space="0" w:color="auto"/>
        <w:bottom w:val="none" w:sz="0" w:space="0" w:color="auto"/>
        <w:right w:val="none" w:sz="0" w:space="0" w:color="auto"/>
      </w:divBdr>
    </w:div>
    <w:div w:id="65425433">
      <w:bodyDiv w:val="1"/>
      <w:marLeft w:val="0"/>
      <w:marRight w:val="0"/>
      <w:marTop w:val="0"/>
      <w:marBottom w:val="0"/>
      <w:divBdr>
        <w:top w:val="none" w:sz="0" w:space="0" w:color="auto"/>
        <w:left w:val="none" w:sz="0" w:space="0" w:color="auto"/>
        <w:bottom w:val="none" w:sz="0" w:space="0" w:color="auto"/>
        <w:right w:val="none" w:sz="0" w:space="0" w:color="auto"/>
      </w:divBdr>
    </w:div>
    <w:div w:id="131292442">
      <w:bodyDiv w:val="1"/>
      <w:marLeft w:val="390"/>
      <w:marRight w:val="390"/>
      <w:marTop w:val="0"/>
      <w:marBottom w:val="0"/>
      <w:divBdr>
        <w:top w:val="none" w:sz="0" w:space="0" w:color="auto"/>
        <w:left w:val="none" w:sz="0" w:space="0" w:color="auto"/>
        <w:bottom w:val="none" w:sz="0" w:space="0" w:color="auto"/>
        <w:right w:val="none" w:sz="0" w:space="0" w:color="auto"/>
      </w:divBdr>
    </w:div>
    <w:div w:id="144246503">
      <w:bodyDiv w:val="1"/>
      <w:marLeft w:val="390"/>
      <w:marRight w:val="390"/>
      <w:marTop w:val="0"/>
      <w:marBottom w:val="0"/>
      <w:divBdr>
        <w:top w:val="none" w:sz="0" w:space="0" w:color="auto"/>
        <w:left w:val="none" w:sz="0" w:space="0" w:color="auto"/>
        <w:bottom w:val="none" w:sz="0" w:space="0" w:color="auto"/>
        <w:right w:val="none" w:sz="0" w:space="0" w:color="auto"/>
      </w:divBdr>
    </w:div>
    <w:div w:id="203837541">
      <w:bodyDiv w:val="1"/>
      <w:marLeft w:val="0"/>
      <w:marRight w:val="0"/>
      <w:marTop w:val="0"/>
      <w:marBottom w:val="0"/>
      <w:divBdr>
        <w:top w:val="none" w:sz="0" w:space="0" w:color="auto"/>
        <w:left w:val="none" w:sz="0" w:space="0" w:color="auto"/>
        <w:bottom w:val="none" w:sz="0" w:space="0" w:color="auto"/>
        <w:right w:val="none" w:sz="0" w:space="0" w:color="auto"/>
      </w:divBdr>
    </w:div>
    <w:div w:id="271285807">
      <w:bodyDiv w:val="1"/>
      <w:marLeft w:val="0"/>
      <w:marRight w:val="0"/>
      <w:marTop w:val="0"/>
      <w:marBottom w:val="0"/>
      <w:divBdr>
        <w:top w:val="none" w:sz="0" w:space="0" w:color="auto"/>
        <w:left w:val="none" w:sz="0" w:space="0" w:color="auto"/>
        <w:bottom w:val="none" w:sz="0" w:space="0" w:color="auto"/>
        <w:right w:val="none" w:sz="0" w:space="0" w:color="auto"/>
      </w:divBdr>
    </w:div>
    <w:div w:id="288711462">
      <w:bodyDiv w:val="1"/>
      <w:marLeft w:val="0"/>
      <w:marRight w:val="0"/>
      <w:marTop w:val="0"/>
      <w:marBottom w:val="0"/>
      <w:divBdr>
        <w:top w:val="none" w:sz="0" w:space="0" w:color="auto"/>
        <w:left w:val="none" w:sz="0" w:space="0" w:color="auto"/>
        <w:bottom w:val="none" w:sz="0" w:space="0" w:color="auto"/>
        <w:right w:val="none" w:sz="0" w:space="0" w:color="auto"/>
      </w:divBdr>
    </w:div>
    <w:div w:id="354575995">
      <w:bodyDiv w:val="1"/>
      <w:marLeft w:val="0"/>
      <w:marRight w:val="0"/>
      <w:marTop w:val="0"/>
      <w:marBottom w:val="0"/>
      <w:divBdr>
        <w:top w:val="none" w:sz="0" w:space="0" w:color="auto"/>
        <w:left w:val="none" w:sz="0" w:space="0" w:color="auto"/>
        <w:bottom w:val="none" w:sz="0" w:space="0" w:color="auto"/>
        <w:right w:val="none" w:sz="0" w:space="0" w:color="auto"/>
      </w:divBdr>
    </w:div>
    <w:div w:id="488517998">
      <w:bodyDiv w:val="1"/>
      <w:marLeft w:val="0"/>
      <w:marRight w:val="0"/>
      <w:marTop w:val="0"/>
      <w:marBottom w:val="0"/>
      <w:divBdr>
        <w:top w:val="none" w:sz="0" w:space="0" w:color="auto"/>
        <w:left w:val="none" w:sz="0" w:space="0" w:color="auto"/>
        <w:bottom w:val="none" w:sz="0" w:space="0" w:color="auto"/>
        <w:right w:val="none" w:sz="0" w:space="0" w:color="auto"/>
      </w:divBdr>
    </w:div>
    <w:div w:id="552352329">
      <w:bodyDiv w:val="1"/>
      <w:marLeft w:val="390"/>
      <w:marRight w:val="390"/>
      <w:marTop w:val="0"/>
      <w:marBottom w:val="0"/>
      <w:divBdr>
        <w:top w:val="none" w:sz="0" w:space="0" w:color="auto"/>
        <w:left w:val="none" w:sz="0" w:space="0" w:color="auto"/>
        <w:bottom w:val="none" w:sz="0" w:space="0" w:color="auto"/>
        <w:right w:val="none" w:sz="0" w:space="0" w:color="auto"/>
      </w:divBdr>
    </w:div>
    <w:div w:id="573931135">
      <w:bodyDiv w:val="1"/>
      <w:marLeft w:val="0"/>
      <w:marRight w:val="0"/>
      <w:marTop w:val="0"/>
      <w:marBottom w:val="0"/>
      <w:divBdr>
        <w:top w:val="none" w:sz="0" w:space="0" w:color="auto"/>
        <w:left w:val="none" w:sz="0" w:space="0" w:color="auto"/>
        <w:bottom w:val="none" w:sz="0" w:space="0" w:color="auto"/>
        <w:right w:val="none" w:sz="0" w:space="0" w:color="auto"/>
      </w:divBdr>
    </w:div>
    <w:div w:id="629941696">
      <w:bodyDiv w:val="1"/>
      <w:marLeft w:val="0"/>
      <w:marRight w:val="0"/>
      <w:marTop w:val="0"/>
      <w:marBottom w:val="0"/>
      <w:divBdr>
        <w:top w:val="none" w:sz="0" w:space="0" w:color="auto"/>
        <w:left w:val="none" w:sz="0" w:space="0" w:color="auto"/>
        <w:bottom w:val="none" w:sz="0" w:space="0" w:color="auto"/>
        <w:right w:val="none" w:sz="0" w:space="0" w:color="auto"/>
      </w:divBdr>
    </w:div>
    <w:div w:id="709917119">
      <w:bodyDiv w:val="1"/>
      <w:marLeft w:val="390"/>
      <w:marRight w:val="390"/>
      <w:marTop w:val="0"/>
      <w:marBottom w:val="0"/>
      <w:divBdr>
        <w:top w:val="none" w:sz="0" w:space="0" w:color="auto"/>
        <w:left w:val="none" w:sz="0" w:space="0" w:color="auto"/>
        <w:bottom w:val="none" w:sz="0" w:space="0" w:color="auto"/>
        <w:right w:val="none" w:sz="0" w:space="0" w:color="auto"/>
      </w:divBdr>
    </w:div>
    <w:div w:id="722217058">
      <w:bodyDiv w:val="1"/>
      <w:marLeft w:val="0"/>
      <w:marRight w:val="0"/>
      <w:marTop w:val="0"/>
      <w:marBottom w:val="0"/>
      <w:divBdr>
        <w:top w:val="none" w:sz="0" w:space="0" w:color="auto"/>
        <w:left w:val="none" w:sz="0" w:space="0" w:color="auto"/>
        <w:bottom w:val="none" w:sz="0" w:space="0" w:color="auto"/>
        <w:right w:val="none" w:sz="0" w:space="0" w:color="auto"/>
      </w:divBdr>
    </w:div>
    <w:div w:id="724451708">
      <w:bodyDiv w:val="1"/>
      <w:marLeft w:val="0"/>
      <w:marRight w:val="0"/>
      <w:marTop w:val="0"/>
      <w:marBottom w:val="0"/>
      <w:divBdr>
        <w:top w:val="none" w:sz="0" w:space="0" w:color="auto"/>
        <w:left w:val="none" w:sz="0" w:space="0" w:color="auto"/>
        <w:bottom w:val="none" w:sz="0" w:space="0" w:color="auto"/>
        <w:right w:val="none" w:sz="0" w:space="0" w:color="auto"/>
      </w:divBdr>
    </w:div>
    <w:div w:id="784467580">
      <w:bodyDiv w:val="1"/>
      <w:marLeft w:val="0"/>
      <w:marRight w:val="0"/>
      <w:marTop w:val="0"/>
      <w:marBottom w:val="0"/>
      <w:divBdr>
        <w:top w:val="none" w:sz="0" w:space="0" w:color="auto"/>
        <w:left w:val="none" w:sz="0" w:space="0" w:color="auto"/>
        <w:bottom w:val="none" w:sz="0" w:space="0" w:color="auto"/>
        <w:right w:val="none" w:sz="0" w:space="0" w:color="auto"/>
      </w:divBdr>
    </w:div>
    <w:div w:id="798500189">
      <w:bodyDiv w:val="1"/>
      <w:marLeft w:val="0"/>
      <w:marRight w:val="0"/>
      <w:marTop w:val="0"/>
      <w:marBottom w:val="0"/>
      <w:divBdr>
        <w:top w:val="none" w:sz="0" w:space="0" w:color="auto"/>
        <w:left w:val="none" w:sz="0" w:space="0" w:color="auto"/>
        <w:bottom w:val="none" w:sz="0" w:space="0" w:color="auto"/>
        <w:right w:val="none" w:sz="0" w:space="0" w:color="auto"/>
      </w:divBdr>
    </w:div>
    <w:div w:id="846946587">
      <w:bodyDiv w:val="1"/>
      <w:marLeft w:val="0"/>
      <w:marRight w:val="0"/>
      <w:marTop w:val="0"/>
      <w:marBottom w:val="0"/>
      <w:divBdr>
        <w:top w:val="none" w:sz="0" w:space="0" w:color="auto"/>
        <w:left w:val="none" w:sz="0" w:space="0" w:color="auto"/>
        <w:bottom w:val="none" w:sz="0" w:space="0" w:color="auto"/>
        <w:right w:val="none" w:sz="0" w:space="0" w:color="auto"/>
      </w:divBdr>
    </w:div>
    <w:div w:id="875121498">
      <w:bodyDiv w:val="1"/>
      <w:marLeft w:val="0"/>
      <w:marRight w:val="0"/>
      <w:marTop w:val="0"/>
      <w:marBottom w:val="0"/>
      <w:divBdr>
        <w:top w:val="none" w:sz="0" w:space="0" w:color="auto"/>
        <w:left w:val="none" w:sz="0" w:space="0" w:color="auto"/>
        <w:bottom w:val="none" w:sz="0" w:space="0" w:color="auto"/>
        <w:right w:val="none" w:sz="0" w:space="0" w:color="auto"/>
      </w:divBdr>
    </w:div>
    <w:div w:id="940842348">
      <w:bodyDiv w:val="1"/>
      <w:marLeft w:val="0"/>
      <w:marRight w:val="0"/>
      <w:marTop w:val="0"/>
      <w:marBottom w:val="0"/>
      <w:divBdr>
        <w:top w:val="none" w:sz="0" w:space="0" w:color="auto"/>
        <w:left w:val="none" w:sz="0" w:space="0" w:color="auto"/>
        <w:bottom w:val="none" w:sz="0" w:space="0" w:color="auto"/>
        <w:right w:val="none" w:sz="0" w:space="0" w:color="auto"/>
      </w:divBdr>
    </w:div>
    <w:div w:id="1019040141">
      <w:bodyDiv w:val="1"/>
      <w:marLeft w:val="0"/>
      <w:marRight w:val="0"/>
      <w:marTop w:val="0"/>
      <w:marBottom w:val="0"/>
      <w:divBdr>
        <w:top w:val="none" w:sz="0" w:space="0" w:color="auto"/>
        <w:left w:val="none" w:sz="0" w:space="0" w:color="auto"/>
        <w:bottom w:val="none" w:sz="0" w:space="0" w:color="auto"/>
        <w:right w:val="none" w:sz="0" w:space="0" w:color="auto"/>
      </w:divBdr>
    </w:div>
    <w:div w:id="1086144936">
      <w:bodyDiv w:val="1"/>
      <w:marLeft w:val="0"/>
      <w:marRight w:val="0"/>
      <w:marTop w:val="0"/>
      <w:marBottom w:val="0"/>
      <w:divBdr>
        <w:top w:val="none" w:sz="0" w:space="0" w:color="auto"/>
        <w:left w:val="none" w:sz="0" w:space="0" w:color="auto"/>
        <w:bottom w:val="none" w:sz="0" w:space="0" w:color="auto"/>
        <w:right w:val="none" w:sz="0" w:space="0" w:color="auto"/>
      </w:divBdr>
    </w:div>
    <w:div w:id="1122114775">
      <w:bodyDiv w:val="1"/>
      <w:marLeft w:val="0"/>
      <w:marRight w:val="0"/>
      <w:marTop w:val="0"/>
      <w:marBottom w:val="0"/>
      <w:divBdr>
        <w:top w:val="none" w:sz="0" w:space="0" w:color="auto"/>
        <w:left w:val="none" w:sz="0" w:space="0" w:color="auto"/>
        <w:bottom w:val="none" w:sz="0" w:space="0" w:color="auto"/>
        <w:right w:val="none" w:sz="0" w:space="0" w:color="auto"/>
      </w:divBdr>
    </w:div>
    <w:div w:id="1130782932">
      <w:bodyDiv w:val="1"/>
      <w:marLeft w:val="0"/>
      <w:marRight w:val="0"/>
      <w:marTop w:val="0"/>
      <w:marBottom w:val="0"/>
      <w:divBdr>
        <w:top w:val="none" w:sz="0" w:space="0" w:color="auto"/>
        <w:left w:val="none" w:sz="0" w:space="0" w:color="auto"/>
        <w:bottom w:val="none" w:sz="0" w:space="0" w:color="auto"/>
        <w:right w:val="none" w:sz="0" w:space="0" w:color="auto"/>
      </w:divBdr>
    </w:div>
    <w:div w:id="1190100878">
      <w:bodyDiv w:val="1"/>
      <w:marLeft w:val="0"/>
      <w:marRight w:val="0"/>
      <w:marTop w:val="0"/>
      <w:marBottom w:val="0"/>
      <w:divBdr>
        <w:top w:val="none" w:sz="0" w:space="0" w:color="auto"/>
        <w:left w:val="none" w:sz="0" w:space="0" w:color="auto"/>
        <w:bottom w:val="none" w:sz="0" w:space="0" w:color="auto"/>
        <w:right w:val="none" w:sz="0" w:space="0" w:color="auto"/>
      </w:divBdr>
    </w:div>
    <w:div w:id="1251085674">
      <w:bodyDiv w:val="1"/>
      <w:marLeft w:val="0"/>
      <w:marRight w:val="0"/>
      <w:marTop w:val="0"/>
      <w:marBottom w:val="0"/>
      <w:divBdr>
        <w:top w:val="none" w:sz="0" w:space="0" w:color="auto"/>
        <w:left w:val="none" w:sz="0" w:space="0" w:color="auto"/>
        <w:bottom w:val="none" w:sz="0" w:space="0" w:color="auto"/>
        <w:right w:val="none" w:sz="0" w:space="0" w:color="auto"/>
      </w:divBdr>
      <w:divsChild>
        <w:div w:id="593364033">
          <w:marLeft w:val="0"/>
          <w:marRight w:val="0"/>
          <w:marTop w:val="0"/>
          <w:marBottom w:val="0"/>
          <w:divBdr>
            <w:top w:val="none" w:sz="0" w:space="0" w:color="auto"/>
            <w:left w:val="none" w:sz="0" w:space="0" w:color="auto"/>
            <w:bottom w:val="none" w:sz="0" w:space="0" w:color="auto"/>
            <w:right w:val="none" w:sz="0" w:space="0" w:color="auto"/>
          </w:divBdr>
          <w:divsChild>
            <w:div w:id="337659846">
              <w:marLeft w:val="0"/>
              <w:marRight w:val="0"/>
              <w:marTop w:val="0"/>
              <w:marBottom w:val="0"/>
              <w:divBdr>
                <w:top w:val="none" w:sz="0" w:space="0" w:color="auto"/>
                <w:left w:val="none" w:sz="0" w:space="0" w:color="auto"/>
                <w:bottom w:val="none" w:sz="0" w:space="0" w:color="auto"/>
                <w:right w:val="none" w:sz="0" w:space="0" w:color="auto"/>
              </w:divBdr>
              <w:divsChild>
                <w:div w:id="673186313">
                  <w:marLeft w:val="0"/>
                  <w:marRight w:val="0"/>
                  <w:marTop w:val="0"/>
                  <w:marBottom w:val="0"/>
                  <w:divBdr>
                    <w:top w:val="none" w:sz="0" w:space="0" w:color="auto"/>
                    <w:left w:val="none" w:sz="0" w:space="0" w:color="auto"/>
                    <w:bottom w:val="none" w:sz="0" w:space="0" w:color="auto"/>
                    <w:right w:val="none" w:sz="0" w:space="0" w:color="auto"/>
                  </w:divBdr>
                  <w:divsChild>
                    <w:div w:id="529299986">
                      <w:marLeft w:val="0"/>
                      <w:marRight w:val="0"/>
                      <w:marTop w:val="0"/>
                      <w:marBottom w:val="0"/>
                      <w:divBdr>
                        <w:top w:val="single" w:sz="6" w:space="0" w:color="E4E4E6"/>
                        <w:left w:val="none" w:sz="0" w:space="0" w:color="auto"/>
                        <w:bottom w:val="none" w:sz="0" w:space="0" w:color="auto"/>
                        <w:right w:val="none" w:sz="0" w:space="0" w:color="auto"/>
                      </w:divBdr>
                      <w:divsChild>
                        <w:div w:id="593902537">
                          <w:marLeft w:val="0"/>
                          <w:marRight w:val="0"/>
                          <w:marTop w:val="0"/>
                          <w:marBottom w:val="0"/>
                          <w:divBdr>
                            <w:top w:val="single" w:sz="6" w:space="0" w:color="E4E4E6"/>
                            <w:left w:val="none" w:sz="0" w:space="0" w:color="auto"/>
                            <w:bottom w:val="none" w:sz="0" w:space="0" w:color="auto"/>
                            <w:right w:val="none" w:sz="0" w:space="0" w:color="auto"/>
                          </w:divBdr>
                          <w:divsChild>
                            <w:div w:id="764303010">
                              <w:marLeft w:val="0"/>
                              <w:marRight w:val="1500"/>
                              <w:marTop w:val="100"/>
                              <w:marBottom w:val="100"/>
                              <w:divBdr>
                                <w:top w:val="none" w:sz="0" w:space="0" w:color="auto"/>
                                <w:left w:val="none" w:sz="0" w:space="0" w:color="auto"/>
                                <w:bottom w:val="none" w:sz="0" w:space="0" w:color="auto"/>
                                <w:right w:val="none" w:sz="0" w:space="0" w:color="auto"/>
                              </w:divBdr>
                              <w:divsChild>
                                <w:div w:id="608857777">
                                  <w:marLeft w:val="0"/>
                                  <w:marRight w:val="0"/>
                                  <w:marTop w:val="300"/>
                                  <w:marBottom w:val="450"/>
                                  <w:divBdr>
                                    <w:top w:val="none" w:sz="0" w:space="0" w:color="auto"/>
                                    <w:left w:val="none" w:sz="0" w:space="0" w:color="auto"/>
                                    <w:bottom w:val="none" w:sz="0" w:space="0" w:color="auto"/>
                                    <w:right w:val="none" w:sz="0" w:space="0" w:color="auto"/>
                                  </w:divBdr>
                                  <w:divsChild>
                                    <w:div w:id="2108963031">
                                      <w:marLeft w:val="0"/>
                                      <w:marRight w:val="0"/>
                                      <w:marTop w:val="0"/>
                                      <w:marBottom w:val="0"/>
                                      <w:divBdr>
                                        <w:top w:val="none" w:sz="0" w:space="0" w:color="auto"/>
                                        <w:left w:val="none" w:sz="0" w:space="0" w:color="auto"/>
                                        <w:bottom w:val="none" w:sz="0" w:space="0" w:color="auto"/>
                                        <w:right w:val="none" w:sz="0" w:space="0" w:color="auto"/>
                                      </w:divBdr>
                                      <w:divsChild>
                                        <w:div w:id="1446582957">
                                          <w:marLeft w:val="0"/>
                                          <w:marRight w:val="0"/>
                                          <w:marTop w:val="0"/>
                                          <w:marBottom w:val="0"/>
                                          <w:divBdr>
                                            <w:top w:val="none" w:sz="0" w:space="0" w:color="auto"/>
                                            <w:left w:val="none" w:sz="0" w:space="0" w:color="auto"/>
                                            <w:bottom w:val="none" w:sz="0" w:space="0" w:color="auto"/>
                                            <w:right w:val="none" w:sz="0" w:space="0" w:color="auto"/>
                                          </w:divBdr>
                                          <w:divsChild>
                                            <w:div w:id="514344663">
                                              <w:marLeft w:val="0"/>
                                              <w:marRight w:val="0"/>
                                              <w:marTop w:val="0"/>
                                              <w:marBottom w:val="0"/>
                                              <w:divBdr>
                                                <w:top w:val="none" w:sz="0" w:space="0" w:color="auto"/>
                                                <w:left w:val="none" w:sz="0" w:space="0" w:color="auto"/>
                                                <w:bottom w:val="none" w:sz="0" w:space="0" w:color="auto"/>
                                                <w:right w:val="none" w:sz="0" w:space="0" w:color="auto"/>
                                              </w:divBdr>
                                              <w:divsChild>
                                                <w:div w:id="1691641877">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03119694">
      <w:bodyDiv w:val="1"/>
      <w:marLeft w:val="0"/>
      <w:marRight w:val="0"/>
      <w:marTop w:val="0"/>
      <w:marBottom w:val="0"/>
      <w:divBdr>
        <w:top w:val="none" w:sz="0" w:space="0" w:color="auto"/>
        <w:left w:val="none" w:sz="0" w:space="0" w:color="auto"/>
        <w:bottom w:val="none" w:sz="0" w:space="0" w:color="auto"/>
        <w:right w:val="none" w:sz="0" w:space="0" w:color="auto"/>
      </w:divBdr>
    </w:div>
    <w:div w:id="1360819065">
      <w:bodyDiv w:val="1"/>
      <w:marLeft w:val="0"/>
      <w:marRight w:val="0"/>
      <w:marTop w:val="0"/>
      <w:marBottom w:val="0"/>
      <w:divBdr>
        <w:top w:val="none" w:sz="0" w:space="0" w:color="auto"/>
        <w:left w:val="none" w:sz="0" w:space="0" w:color="auto"/>
        <w:bottom w:val="none" w:sz="0" w:space="0" w:color="auto"/>
        <w:right w:val="none" w:sz="0" w:space="0" w:color="auto"/>
      </w:divBdr>
    </w:div>
    <w:div w:id="1483888824">
      <w:bodyDiv w:val="1"/>
      <w:marLeft w:val="0"/>
      <w:marRight w:val="0"/>
      <w:marTop w:val="0"/>
      <w:marBottom w:val="0"/>
      <w:divBdr>
        <w:top w:val="none" w:sz="0" w:space="0" w:color="auto"/>
        <w:left w:val="none" w:sz="0" w:space="0" w:color="auto"/>
        <w:bottom w:val="none" w:sz="0" w:space="0" w:color="auto"/>
        <w:right w:val="none" w:sz="0" w:space="0" w:color="auto"/>
      </w:divBdr>
      <w:divsChild>
        <w:div w:id="906917265">
          <w:marLeft w:val="0"/>
          <w:marRight w:val="0"/>
          <w:marTop w:val="0"/>
          <w:marBottom w:val="0"/>
          <w:divBdr>
            <w:top w:val="none" w:sz="0" w:space="0" w:color="auto"/>
            <w:left w:val="none" w:sz="0" w:space="0" w:color="auto"/>
            <w:bottom w:val="none" w:sz="0" w:space="0" w:color="auto"/>
            <w:right w:val="none" w:sz="0" w:space="0" w:color="auto"/>
          </w:divBdr>
          <w:divsChild>
            <w:div w:id="632708567">
              <w:marLeft w:val="0"/>
              <w:marRight w:val="0"/>
              <w:marTop w:val="0"/>
              <w:marBottom w:val="0"/>
              <w:divBdr>
                <w:top w:val="none" w:sz="0" w:space="0" w:color="auto"/>
                <w:left w:val="none" w:sz="0" w:space="0" w:color="auto"/>
                <w:bottom w:val="none" w:sz="0" w:space="0" w:color="auto"/>
                <w:right w:val="none" w:sz="0" w:space="0" w:color="auto"/>
              </w:divBdr>
              <w:divsChild>
                <w:div w:id="394547630">
                  <w:marLeft w:val="0"/>
                  <w:marRight w:val="0"/>
                  <w:marTop w:val="0"/>
                  <w:marBottom w:val="0"/>
                  <w:divBdr>
                    <w:top w:val="none" w:sz="0" w:space="0" w:color="auto"/>
                    <w:left w:val="none" w:sz="0" w:space="0" w:color="auto"/>
                    <w:bottom w:val="none" w:sz="0" w:space="0" w:color="auto"/>
                    <w:right w:val="none" w:sz="0" w:space="0" w:color="auto"/>
                  </w:divBdr>
                  <w:divsChild>
                    <w:div w:id="244413238">
                      <w:marLeft w:val="0"/>
                      <w:marRight w:val="0"/>
                      <w:marTop w:val="0"/>
                      <w:marBottom w:val="0"/>
                      <w:divBdr>
                        <w:top w:val="single" w:sz="6" w:space="0" w:color="E4E4E6"/>
                        <w:left w:val="none" w:sz="0" w:space="0" w:color="auto"/>
                        <w:bottom w:val="none" w:sz="0" w:space="0" w:color="auto"/>
                        <w:right w:val="none" w:sz="0" w:space="0" w:color="auto"/>
                      </w:divBdr>
                      <w:divsChild>
                        <w:div w:id="126096205">
                          <w:marLeft w:val="0"/>
                          <w:marRight w:val="0"/>
                          <w:marTop w:val="0"/>
                          <w:marBottom w:val="0"/>
                          <w:divBdr>
                            <w:top w:val="single" w:sz="6" w:space="0" w:color="E4E4E6"/>
                            <w:left w:val="none" w:sz="0" w:space="0" w:color="auto"/>
                            <w:bottom w:val="none" w:sz="0" w:space="0" w:color="auto"/>
                            <w:right w:val="none" w:sz="0" w:space="0" w:color="auto"/>
                          </w:divBdr>
                          <w:divsChild>
                            <w:div w:id="469372542">
                              <w:marLeft w:val="0"/>
                              <w:marRight w:val="1500"/>
                              <w:marTop w:val="100"/>
                              <w:marBottom w:val="100"/>
                              <w:divBdr>
                                <w:top w:val="none" w:sz="0" w:space="0" w:color="auto"/>
                                <w:left w:val="none" w:sz="0" w:space="0" w:color="auto"/>
                                <w:bottom w:val="none" w:sz="0" w:space="0" w:color="auto"/>
                                <w:right w:val="none" w:sz="0" w:space="0" w:color="auto"/>
                              </w:divBdr>
                              <w:divsChild>
                                <w:div w:id="541791678">
                                  <w:marLeft w:val="0"/>
                                  <w:marRight w:val="0"/>
                                  <w:marTop w:val="300"/>
                                  <w:marBottom w:val="450"/>
                                  <w:divBdr>
                                    <w:top w:val="none" w:sz="0" w:space="0" w:color="auto"/>
                                    <w:left w:val="none" w:sz="0" w:space="0" w:color="auto"/>
                                    <w:bottom w:val="none" w:sz="0" w:space="0" w:color="auto"/>
                                    <w:right w:val="none" w:sz="0" w:space="0" w:color="auto"/>
                                  </w:divBdr>
                                  <w:divsChild>
                                    <w:div w:id="355499982">
                                      <w:marLeft w:val="0"/>
                                      <w:marRight w:val="0"/>
                                      <w:marTop w:val="0"/>
                                      <w:marBottom w:val="0"/>
                                      <w:divBdr>
                                        <w:top w:val="none" w:sz="0" w:space="0" w:color="auto"/>
                                        <w:left w:val="none" w:sz="0" w:space="0" w:color="auto"/>
                                        <w:bottom w:val="none" w:sz="0" w:space="0" w:color="auto"/>
                                        <w:right w:val="none" w:sz="0" w:space="0" w:color="auto"/>
                                      </w:divBdr>
                                      <w:divsChild>
                                        <w:div w:id="316881127">
                                          <w:marLeft w:val="0"/>
                                          <w:marRight w:val="0"/>
                                          <w:marTop w:val="0"/>
                                          <w:marBottom w:val="0"/>
                                          <w:divBdr>
                                            <w:top w:val="none" w:sz="0" w:space="0" w:color="auto"/>
                                            <w:left w:val="none" w:sz="0" w:space="0" w:color="auto"/>
                                            <w:bottom w:val="none" w:sz="0" w:space="0" w:color="auto"/>
                                            <w:right w:val="none" w:sz="0" w:space="0" w:color="auto"/>
                                          </w:divBdr>
                                          <w:divsChild>
                                            <w:div w:id="1918202365">
                                              <w:marLeft w:val="0"/>
                                              <w:marRight w:val="0"/>
                                              <w:marTop w:val="0"/>
                                              <w:marBottom w:val="0"/>
                                              <w:divBdr>
                                                <w:top w:val="none" w:sz="0" w:space="0" w:color="auto"/>
                                                <w:left w:val="none" w:sz="0" w:space="0" w:color="auto"/>
                                                <w:bottom w:val="none" w:sz="0" w:space="0" w:color="auto"/>
                                                <w:right w:val="none" w:sz="0" w:space="0" w:color="auto"/>
                                              </w:divBdr>
                                              <w:divsChild>
                                                <w:div w:id="1262028963">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11027466">
      <w:bodyDiv w:val="1"/>
      <w:marLeft w:val="0"/>
      <w:marRight w:val="0"/>
      <w:marTop w:val="0"/>
      <w:marBottom w:val="0"/>
      <w:divBdr>
        <w:top w:val="none" w:sz="0" w:space="0" w:color="auto"/>
        <w:left w:val="none" w:sz="0" w:space="0" w:color="auto"/>
        <w:bottom w:val="none" w:sz="0" w:space="0" w:color="auto"/>
        <w:right w:val="none" w:sz="0" w:space="0" w:color="auto"/>
      </w:divBdr>
      <w:divsChild>
        <w:div w:id="1052343674">
          <w:marLeft w:val="0"/>
          <w:marRight w:val="0"/>
          <w:marTop w:val="0"/>
          <w:marBottom w:val="0"/>
          <w:divBdr>
            <w:top w:val="none" w:sz="0" w:space="0" w:color="auto"/>
            <w:left w:val="none" w:sz="0" w:space="0" w:color="auto"/>
            <w:bottom w:val="none" w:sz="0" w:space="0" w:color="auto"/>
            <w:right w:val="none" w:sz="0" w:space="0" w:color="auto"/>
          </w:divBdr>
          <w:divsChild>
            <w:div w:id="375549828">
              <w:marLeft w:val="0"/>
              <w:marRight w:val="0"/>
              <w:marTop w:val="0"/>
              <w:marBottom w:val="0"/>
              <w:divBdr>
                <w:top w:val="none" w:sz="0" w:space="0" w:color="auto"/>
                <w:left w:val="none" w:sz="0" w:space="0" w:color="auto"/>
                <w:bottom w:val="none" w:sz="0" w:space="0" w:color="auto"/>
                <w:right w:val="none" w:sz="0" w:space="0" w:color="auto"/>
              </w:divBdr>
              <w:divsChild>
                <w:div w:id="1921139217">
                  <w:marLeft w:val="0"/>
                  <w:marRight w:val="0"/>
                  <w:marTop w:val="0"/>
                  <w:marBottom w:val="0"/>
                  <w:divBdr>
                    <w:top w:val="none" w:sz="0" w:space="0" w:color="auto"/>
                    <w:left w:val="none" w:sz="0" w:space="0" w:color="auto"/>
                    <w:bottom w:val="none" w:sz="0" w:space="0" w:color="auto"/>
                    <w:right w:val="none" w:sz="0" w:space="0" w:color="auto"/>
                  </w:divBdr>
                  <w:divsChild>
                    <w:div w:id="2062164907">
                      <w:marLeft w:val="0"/>
                      <w:marRight w:val="0"/>
                      <w:marTop w:val="0"/>
                      <w:marBottom w:val="0"/>
                      <w:divBdr>
                        <w:top w:val="single" w:sz="6" w:space="0" w:color="E4E4E6"/>
                        <w:left w:val="none" w:sz="0" w:space="0" w:color="auto"/>
                        <w:bottom w:val="none" w:sz="0" w:space="0" w:color="auto"/>
                        <w:right w:val="none" w:sz="0" w:space="0" w:color="auto"/>
                      </w:divBdr>
                      <w:divsChild>
                        <w:div w:id="497187295">
                          <w:marLeft w:val="0"/>
                          <w:marRight w:val="0"/>
                          <w:marTop w:val="0"/>
                          <w:marBottom w:val="0"/>
                          <w:divBdr>
                            <w:top w:val="single" w:sz="6" w:space="0" w:color="E4E4E6"/>
                            <w:left w:val="none" w:sz="0" w:space="0" w:color="auto"/>
                            <w:bottom w:val="none" w:sz="0" w:space="0" w:color="auto"/>
                            <w:right w:val="none" w:sz="0" w:space="0" w:color="auto"/>
                          </w:divBdr>
                          <w:divsChild>
                            <w:div w:id="850412786">
                              <w:marLeft w:val="0"/>
                              <w:marRight w:val="1500"/>
                              <w:marTop w:val="100"/>
                              <w:marBottom w:val="100"/>
                              <w:divBdr>
                                <w:top w:val="none" w:sz="0" w:space="0" w:color="auto"/>
                                <w:left w:val="none" w:sz="0" w:space="0" w:color="auto"/>
                                <w:bottom w:val="none" w:sz="0" w:space="0" w:color="auto"/>
                                <w:right w:val="none" w:sz="0" w:space="0" w:color="auto"/>
                              </w:divBdr>
                              <w:divsChild>
                                <w:div w:id="2038651952">
                                  <w:marLeft w:val="0"/>
                                  <w:marRight w:val="0"/>
                                  <w:marTop w:val="300"/>
                                  <w:marBottom w:val="450"/>
                                  <w:divBdr>
                                    <w:top w:val="none" w:sz="0" w:space="0" w:color="auto"/>
                                    <w:left w:val="none" w:sz="0" w:space="0" w:color="auto"/>
                                    <w:bottom w:val="none" w:sz="0" w:space="0" w:color="auto"/>
                                    <w:right w:val="none" w:sz="0" w:space="0" w:color="auto"/>
                                  </w:divBdr>
                                  <w:divsChild>
                                    <w:div w:id="1249198474">
                                      <w:marLeft w:val="0"/>
                                      <w:marRight w:val="0"/>
                                      <w:marTop w:val="0"/>
                                      <w:marBottom w:val="0"/>
                                      <w:divBdr>
                                        <w:top w:val="none" w:sz="0" w:space="0" w:color="auto"/>
                                        <w:left w:val="none" w:sz="0" w:space="0" w:color="auto"/>
                                        <w:bottom w:val="none" w:sz="0" w:space="0" w:color="auto"/>
                                        <w:right w:val="none" w:sz="0" w:space="0" w:color="auto"/>
                                      </w:divBdr>
                                      <w:divsChild>
                                        <w:div w:id="1013652013">
                                          <w:marLeft w:val="0"/>
                                          <w:marRight w:val="0"/>
                                          <w:marTop w:val="0"/>
                                          <w:marBottom w:val="0"/>
                                          <w:divBdr>
                                            <w:top w:val="none" w:sz="0" w:space="0" w:color="auto"/>
                                            <w:left w:val="none" w:sz="0" w:space="0" w:color="auto"/>
                                            <w:bottom w:val="none" w:sz="0" w:space="0" w:color="auto"/>
                                            <w:right w:val="none" w:sz="0" w:space="0" w:color="auto"/>
                                          </w:divBdr>
                                          <w:divsChild>
                                            <w:div w:id="1386417978">
                                              <w:marLeft w:val="0"/>
                                              <w:marRight w:val="0"/>
                                              <w:marTop w:val="0"/>
                                              <w:marBottom w:val="0"/>
                                              <w:divBdr>
                                                <w:top w:val="none" w:sz="0" w:space="0" w:color="auto"/>
                                                <w:left w:val="none" w:sz="0" w:space="0" w:color="auto"/>
                                                <w:bottom w:val="none" w:sz="0" w:space="0" w:color="auto"/>
                                                <w:right w:val="none" w:sz="0" w:space="0" w:color="auto"/>
                                              </w:divBdr>
                                              <w:divsChild>
                                                <w:div w:id="649599073">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87378706">
      <w:bodyDiv w:val="1"/>
      <w:marLeft w:val="0"/>
      <w:marRight w:val="0"/>
      <w:marTop w:val="0"/>
      <w:marBottom w:val="0"/>
      <w:divBdr>
        <w:top w:val="none" w:sz="0" w:space="0" w:color="auto"/>
        <w:left w:val="none" w:sz="0" w:space="0" w:color="auto"/>
        <w:bottom w:val="none" w:sz="0" w:space="0" w:color="auto"/>
        <w:right w:val="none" w:sz="0" w:space="0" w:color="auto"/>
      </w:divBdr>
    </w:div>
    <w:div w:id="1656489917">
      <w:bodyDiv w:val="1"/>
      <w:marLeft w:val="0"/>
      <w:marRight w:val="0"/>
      <w:marTop w:val="0"/>
      <w:marBottom w:val="0"/>
      <w:divBdr>
        <w:top w:val="none" w:sz="0" w:space="0" w:color="auto"/>
        <w:left w:val="none" w:sz="0" w:space="0" w:color="auto"/>
        <w:bottom w:val="none" w:sz="0" w:space="0" w:color="auto"/>
        <w:right w:val="none" w:sz="0" w:space="0" w:color="auto"/>
      </w:divBdr>
    </w:div>
    <w:div w:id="1721049296">
      <w:bodyDiv w:val="1"/>
      <w:marLeft w:val="0"/>
      <w:marRight w:val="0"/>
      <w:marTop w:val="0"/>
      <w:marBottom w:val="0"/>
      <w:divBdr>
        <w:top w:val="none" w:sz="0" w:space="0" w:color="auto"/>
        <w:left w:val="none" w:sz="0" w:space="0" w:color="auto"/>
        <w:bottom w:val="none" w:sz="0" w:space="0" w:color="auto"/>
        <w:right w:val="none" w:sz="0" w:space="0" w:color="auto"/>
      </w:divBdr>
      <w:divsChild>
        <w:div w:id="1208567338">
          <w:marLeft w:val="0"/>
          <w:marRight w:val="0"/>
          <w:marTop w:val="0"/>
          <w:marBottom w:val="0"/>
          <w:divBdr>
            <w:top w:val="none" w:sz="0" w:space="0" w:color="auto"/>
            <w:left w:val="none" w:sz="0" w:space="0" w:color="auto"/>
            <w:bottom w:val="none" w:sz="0" w:space="0" w:color="auto"/>
            <w:right w:val="none" w:sz="0" w:space="0" w:color="auto"/>
          </w:divBdr>
          <w:divsChild>
            <w:div w:id="2146925258">
              <w:marLeft w:val="0"/>
              <w:marRight w:val="0"/>
              <w:marTop w:val="0"/>
              <w:marBottom w:val="0"/>
              <w:divBdr>
                <w:top w:val="none" w:sz="0" w:space="0" w:color="auto"/>
                <w:left w:val="none" w:sz="0" w:space="0" w:color="auto"/>
                <w:bottom w:val="none" w:sz="0" w:space="0" w:color="auto"/>
                <w:right w:val="none" w:sz="0" w:space="0" w:color="auto"/>
              </w:divBdr>
              <w:divsChild>
                <w:div w:id="2134596571">
                  <w:marLeft w:val="0"/>
                  <w:marRight w:val="0"/>
                  <w:marTop w:val="0"/>
                  <w:marBottom w:val="0"/>
                  <w:divBdr>
                    <w:top w:val="none" w:sz="0" w:space="0" w:color="auto"/>
                    <w:left w:val="none" w:sz="0" w:space="0" w:color="auto"/>
                    <w:bottom w:val="none" w:sz="0" w:space="0" w:color="auto"/>
                    <w:right w:val="none" w:sz="0" w:space="0" w:color="auto"/>
                  </w:divBdr>
                  <w:divsChild>
                    <w:div w:id="1219245283">
                      <w:marLeft w:val="0"/>
                      <w:marRight w:val="0"/>
                      <w:marTop w:val="0"/>
                      <w:marBottom w:val="0"/>
                      <w:divBdr>
                        <w:top w:val="single" w:sz="6" w:space="0" w:color="E4E4E6"/>
                        <w:left w:val="none" w:sz="0" w:space="0" w:color="auto"/>
                        <w:bottom w:val="none" w:sz="0" w:space="0" w:color="auto"/>
                        <w:right w:val="none" w:sz="0" w:space="0" w:color="auto"/>
                      </w:divBdr>
                      <w:divsChild>
                        <w:div w:id="552813711">
                          <w:marLeft w:val="0"/>
                          <w:marRight w:val="0"/>
                          <w:marTop w:val="0"/>
                          <w:marBottom w:val="0"/>
                          <w:divBdr>
                            <w:top w:val="single" w:sz="6" w:space="0" w:color="E4E4E6"/>
                            <w:left w:val="none" w:sz="0" w:space="0" w:color="auto"/>
                            <w:bottom w:val="none" w:sz="0" w:space="0" w:color="auto"/>
                            <w:right w:val="none" w:sz="0" w:space="0" w:color="auto"/>
                          </w:divBdr>
                          <w:divsChild>
                            <w:div w:id="981353574">
                              <w:marLeft w:val="0"/>
                              <w:marRight w:val="1500"/>
                              <w:marTop w:val="100"/>
                              <w:marBottom w:val="100"/>
                              <w:divBdr>
                                <w:top w:val="none" w:sz="0" w:space="0" w:color="auto"/>
                                <w:left w:val="none" w:sz="0" w:space="0" w:color="auto"/>
                                <w:bottom w:val="none" w:sz="0" w:space="0" w:color="auto"/>
                                <w:right w:val="none" w:sz="0" w:space="0" w:color="auto"/>
                              </w:divBdr>
                              <w:divsChild>
                                <w:div w:id="2130002733">
                                  <w:marLeft w:val="0"/>
                                  <w:marRight w:val="0"/>
                                  <w:marTop w:val="300"/>
                                  <w:marBottom w:val="450"/>
                                  <w:divBdr>
                                    <w:top w:val="none" w:sz="0" w:space="0" w:color="auto"/>
                                    <w:left w:val="none" w:sz="0" w:space="0" w:color="auto"/>
                                    <w:bottom w:val="none" w:sz="0" w:space="0" w:color="auto"/>
                                    <w:right w:val="none" w:sz="0" w:space="0" w:color="auto"/>
                                  </w:divBdr>
                                  <w:divsChild>
                                    <w:div w:id="1236823274">
                                      <w:marLeft w:val="0"/>
                                      <w:marRight w:val="0"/>
                                      <w:marTop w:val="0"/>
                                      <w:marBottom w:val="0"/>
                                      <w:divBdr>
                                        <w:top w:val="none" w:sz="0" w:space="0" w:color="auto"/>
                                        <w:left w:val="none" w:sz="0" w:space="0" w:color="auto"/>
                                        <w:bottom w:val="none" w:sz="0" w:space="0" w:color="auto"/>
                                        <w:right w:val="none" w:sz="0" w:space="0" w:color="auto"/>
                                      </w:divBdr>
                                      <w:divsChild>
                                        <w:div w:id="961376950">
                                          <w:marLeft w:val="0"/>
                                          <w:marRight w:val="0"/>
                                          <w:marTop w:val="0"/>
                                          <w:marBottom w:val="0"/>
                                          <w:divBdr>
                                            <w:top w:val="none" w:sz="0" w:space="0" w:color="auto"/>
                                            <w:left w:val="none" w:sz="0" w:space="0" w:color="auto"/>
                                            <w:bottom w:val="none" w:sz="0" w:space="0" w:color="auto"/>
                                            <w:right w:val="none" w:sz="0" w:space="0" w:color="auto"/>
                                          </w:divBdr>
                                          <w:divsChild>
                                            <w:div w:id="2120484088">
                                              <w:marLeft w:val="0"/>
                                              <w:marRight w:val="0"/>
                                              <w:marTop w:val="0"/>
                                              <w:marBottom w:val="0"/>
                                              <w:divBdr>
                                                <w:top w:val="none" w:sz="0" w:space="0" w:color="auto"/>
                                                <w:left w:val="none" w:sz="0" w:space="0" w:color="auto"/>
                                                <w:bottom w:val="none" w:sz="0" w:space="0" w:color="auto"/>
                                                <w:right w:val="none" w:sz="0" w:space="0" w:color="auto"/>
                                              </w:divBdr>
                                              <w:divsChild>
                                                <w:div w:id="1609238945">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33189886">
      <w:bodyDiv w:val="1"/>
      <w:marLeft w:val="0"/>
      <w:marRight w:val="0"/>
      <w:marTop w:val="0"/>
      <w:marBottom w:val="0"/>
      <w:divBdr>
        <w:top w:val="none" w:sz="0" w:space="0" w:color="auto"/>
        <w:left w:val="none" w:sz="0" w:space="0" w:color="auto"/>
        <w:bottom w:val="none" w:sz="0" w:space="0" w:color="auto"/>
        <w:right w:val="none" w:sz="0" w:space="0" w:color="auto"/>
      </w:divBdr>
    </w:div>
    <w:div w:id="1739589465">
      <w:bodyDiv w:val="1"/>
      <w:marLeft w:val="0"/>
      <w:marRight w:val="0"/>
      <w:marTop w:val="0"/>
      <w:marBottom w:val="0"/>
      <w:divBdr>
        <w:top w:val="none" w:sz="0" w:space="0" w:color="auto"/>
        <w:left w:val="none" w:sz="0" w:space="0" w:color="auto"/>
        <w:bottom w:val="none" w:sz="0" w:space="0" w:color="auto"/>
        <w:right w:val="none" w:sz="0" w:space="0" w:color="auto"/>
      </w:divBdr>
      <w:divsChild>
        <w:div w:id="1899197127">
          <w:marLeft w:val="0"/>
          <w:marRight w:val="0"/>
          <w:marTop w:val="0"/>
          <w:marBottom w:val="0"/>
          <w:divBdr>
            <w:top w:val="none" w:sz="0" w:space="0" w:color="auto"/>
            <w:left w:val="none" w:sz="0" w:space="0" w:color="auto"/>
            <w:bottom w:val="none" w:sz="0" w:space="0" w:color="auto"/>
            <w:right w:val="none" w:sz="0" w:space="0" w:color="auto"/>
          </w:divBdr>
          <w:divsChild>
            <w:div w:id="623928767">
              <w:marLeft w:val="0"/>
              <w:marRight w:val="0"/>
              <w:marTop w:val="0"/>
              <w:marBottom w:val="0"/>
              <w:divBdr>
                <w:top w:val="none" w:sz="0" w:space="0" w:color="auto"/>
                <w:left w:val="none" w:sz="0" w:space="0" w:color="auto"/>
                <w:bottom w:val="none" w:sz="0" w:space="0" w:color="auto"/>
                <w:right w:val="none" w:sz="0" w:space="0" w:color="auto"/>
              </w:divBdr>
              <w:divsChild>
                <w:div w:id="900408323">
                  <w:marLeft w:val="0"/>
                  <w:marRight w:val="0"/>
                  <w:marTop w:val="0"/>
                  <w:marBottom w:val="0"/>
                  <w:divBdr>
                    <w:top w:val="none" w:sz="0" w:space="0" w:color="auto"/>
                    <w:left w:val="none" w:sz="0" w:space="0" w:color="auto"/>
                    <w:bottom w:val="none" w:sz="0" w:space="0" w:color="auto"/>
                    <w:right w:val="none" w:sz="0" w:space="0" w:color="auto"/>
                  </w:divBdr>
                  <w:divsChild>
                    <w:div w:id="1098796496">
                      <w:marLeft w:val="0"/>
                      <w:marRight w:val="0"/>
                      <w:marTop w:val="0"/>
                      <w:marBottom w:val="0"/>
                      <w:divBdr>
                        <w:top w:val="single" w:sz="6" w:space="0" w:color="E4E4E6"/>
                        <w:left w:val="none" w:sz="0" w:space="0" w:color="auto"/>
                        <w:bottom w:val="none" w:sz="0" w:space="0" w:color="auto"/>
                        <w:right w:val="none" w:sz="0" w:space="0" w:color="auto"/>
                      </w:divBdr>
                      <w:divsChild>
                        <w:div w:id="189489747">
                          <w:marLeft w:val="0"/>
                          <w:marRight w:val="0"/>
                          <w:marTop w:val="0"/>
                          <w:marBottom w:val="0"/>
                          <w:divBdr>
                            <w:top w:val="single" w:sz="6" w:space="0" w:color="E4E4E6"/>
                            <w:left w:val="none" w:sz="0" w:space="0" w:color="auto"/>
                            <w:bottom w:val="none" w:sz="0" w:space="0" w:color="auto"/>
                            <w:right w:val="none" w:sz="0" w:space="0" w:color="auto"/>
                          </w:divBdr>
                          <w:divsChild>
                            <w:div w:id="1618637912">
                              <w:marLeft w:val="0"/>
                              <w:marRight w:val="1500"/>
                              <w:marTop w:val="100"/>
                              <w:marBottom w:val="100"/>
                              <w:divBdr>
                                <w:top w:val="none" w:sz="0" w:space="0" w:color="auto"/>
                                <w:left w:val="none" w:sz="0" w:space="0" w:color="auto"/>
                                <w:bottom w:val="none" w:sz="0" w:space="0" w:color="auto"/>
                                <w:right w:val="none" w:sz="0" w:space="0" w:color="auto"/>
                              </w:divBdr>
                              <w:divsChild>
                                <w:div w:id="114062470">
                                  <w:marLeft w:val="0"/>
                                  <w:marRight w:val="0"/>
                                  <w:marTop w:val="300"/>
                                  <w:marBottom w:val="450"/>
                                  <w:divBdr>
                                    <w:top w:val="none" w:sz="0" w:space="0" w:color="auto"/>
                                    <w:left w:val="none" w:sz="0" w:space="0" w:color="auto"/>
                                    <w:bottom w:val="none" w:sz="0" w:space="0" w:color="auto"/>
                                    <w:right w:val="none" w:sz="0" w:space="0" w:color="auto"/>
                                  </w:divBdr>
                                  <w:divsChild>
                                    <w:div w:id="546920054">
                                      <w:marLeft w:val="0"/>
                                      <w:marRight w:val="0"/>
                                      <w:marTop w:val="0"/>
                                      <w:marBottom w:val="0"/>
                                      <w:divBdr>
                                        <w:top w:val="none" w:sz="0" w:space="0" w:color="auto"/>
                                        <w:left w:val="none" w:sz="0" w:space="0" w:color="auto"/>
                                        <w:bottom w:val="none" w:sz="0" w:space="0" w:color="auto"/>
                                        <w:right w:val="none" w:sz="0" w:space="0" w:color="auto"/>
                                      </w:divBdr>
                                      <w:divsChild>
                                        <w:div w:id="504251728">
                                          <w:marLeft w:val="0"/>
                                          <w:marRight w:val="0"/>
                                          <w:marTop w:val="0"/>
                                          <w:marBottom w:val="0"/>
                                          <w:divBdr>
                                            <w:top w:val="none" w:sz="0" w:space="0" w:color="auto"/>
                                            <w:left w:val="none" w:sz="0" w:space="0" w:color="auto"/>
                                            <w:bottom w:val="none" w:sz="0" w:space="0" w:color="auto"/>
                                            <w:right w:val="none" w:sz="0" w:space="0" w:color="auto"/>
                                          </w:divBdr>
                                          <w:divsChild>
                                            <w:div w:id="351424208">
                                              <w:marLeft w:val="0"/>
                                              <w:marRight w:val="0"/>
                                              <w:marTop w:val="0"/>
                                              <w:marBottom w:val="0"/>
                                              <w:divBdr>
                                                <w:top w:val="none" w:sz="0" w:space="0" w:color="auto"/>
                                                <w:left w:val="none" w:sz="0" w:space="0" w:color="auto"/>
                                                <w:bottom w:val="none" w:sz="0" w:space="0" w:color="auto"/>
                                                <w:right w:val="none" w:sz="0" w:space="0" w:color="auto"/>
                                              </w:divBdr>
                                              <w:divsChild>
                                                <w:div w:id="1297369954">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63911146">
      <w:bodyDiv w:val="1"/>
      <w:marLeft w:val="0"/>
      <w:marRight w:val="0"/>
      <w:marTop w:val="0"/>
      <w:marBottom w:val="0"/>
      <w:divBdr>
        <w:top w:val="none" w:sz="0" w:space="0" w:color="auto"/>
        <w:left w:val="none" w:sz="0" w:space="0" w:color="auto"/>
        <w:bottom w:val="none" w:sz="0" w:space="0" w:color="auto"/>
        <w:right w:val="none" w:sz="0" w:space="0" w:color="auto"/>
      </w:divBdr>
    </w:div>
    <w:div w:id="1813448898">
      <w:bodyDiv w:val="1"/>
      <w:marLeft w:val="0"/>
      <w:marRight w:val="0"/>
      <w:marTop w:val="0"/>
      <w:marBottom w:val="0"/>
      <w:divBdr>
        <w:top w:val="none" w:sz="0" w:space="0" w:color="auto"/>
        <w:left w:val="none" w:sz="0" w:space="0" w:color="auto"/>
        <w:bottom w:val="none" w:sz="0" w:space="0" w:color="auto"/>
        <w:right w:val="none" w:sz="0" w:space="0" w:color="auto"/>
      </w:divBdr>
    </w:div>
    <w:div w:id="1836064807">
      <w:bodyDiv w:val="1"/>
      <w:marLeft w:val="0"/>
      <w:marRight w:val="0"/>
      <w:marTop w:val="0"/>
      <w:marBottom w:val="0"/>
      <w:divBdr>
        <w:top w:val="none" w:sz="0" w:space="0" w:color="auto"/>
        <w:left w:val="none" w:sz="0" w:space="0" w:color="auto"/>
        <w:bottom w:val="none" w:sz="0" w:space="0" w:color="auto"/>
        <w:right w:val="none" w:sz="0" w:space="0" w:color="auto"/>
      </w:divBdr>
    </w:div>
    <w:div w:id="1841695499">
      <w:bodyDiv w:val="1"/>
      <w:marLeft w:val="0"/>
      <w:marRight w:val="0"/>
      <w:marTop w:val="0"/>
      <w:marBottom w:val="0"/>
      <w:divBdr>
        <w:top w:val="none" w:sz="0" w:space="0" w:color="auto"/>
        <w:left w:val="none" w:sz="0" w:space="0" w:color="auto"/>
        <w:bottom w:val="none" w:sz="0" w:space="0" w:color="auto"/>
        <w:right w:val="none" w:sz="0" w:space="0" w:color="auto"/>
      </w:divBdr>
    </w:div>
    <w:div w:id="1942688633">
      <w:bodyDiv w:val="1"/>
      <w:marLeft w:val="0"/>
      <w:marRight w:val="0"/>
      <w:marTop w:val="0"/>
      <w:marBottom w:val="0"/>
      <w:divBdr>
        <w:top w:val="none" w:sz="0" w:space="0" w:color="auto"/>
        <w:left w:val="none" w:sz="0" w:space="0" w:color="auto"/>
        <w:bottom w:val="none" w:sz="0" w:space="0" w:color="auto"/>
        <w:right w:val="none" w:sz="0" w:space="0" w:color="auto"/>
      </w:divBdr>
    </w:div>
    <w:div w:id="1947536492">
      <w:bodyDiv w:val="1"/>
      <w:marLeft w:val="0"/>
      <w:marRight w:val="0"/>
      <w:marTop w:val="0"/>
      <w:marBottom w:val="0"/>
      <w:divBdr>
        <w:top w:val="none" w:sz="0" w:space="0" w:color="auto"/>
        <w:left w:val="none" w:sz="0" w:space="0" w:color="auto"/>
        <w:bottom w:val="none" w:sz="0" w:space="0" w:color="auto"/>
        <w:right w:val="none" w:sz="0" w:space="0" w:color="auto"/>
      </w:divBdr>
    </w:div>
    <w:div w:id="2049066287">
      <w:bodyDiv w:val="1"/>
      <w:marLeft w:val="0"/>
      <w:marRight w:val="0"/>
      <w:marTop w:val="0"/>
      <w:marBottom w:val="0"/>
      <w:divBdr>
        <w:top w:val="none" w:sz="0" w:space="0" w:color="auto"/>
        <w:left w:val="none" w:sz="0" w:space="0" w:color="auto"/>
        <w:bottom w:val="none" w:sz="0" w:space="0" w:color="auto"/>
        <w:right w:val="none" w:sz="0" w:space="0" w:color="auto"/>
      </w:divBdr>
    </w:div>
    <w:div w:id="2071269831">
      <w:bodyDiv w:val="1"/>
      <w:marLeft w:val="0"/>
      <w:marRight w:val="0"/>
      <w:marTop w:val="0"/>
      <w:marBottom w:val="0"/>
      <w:divBdr>
        <w:top w:val="none" w:sz="0" w:space="0" w:color="auto"/>
        <w:left w:val="none" w:sz="0" w:space="0" w:color="auto"/>
        <w:bottom w:val="none" w:sz="0" w:space="0" w:color="auto"/>
        <w:right w:val="none" w:sz="0" w:space="0" w:color="auto"/>
      </w:divBdr>
    </w:div>
    <w:div w:id="2075199121">
      <w:bodyDiv w:val="1"/>
      <w:marLeft w:val="0"/>
      <w:marRight w:val="0"/>
      <w:marTop w:val="0"/>
      <w:marBottom w:val="0"/>
      <w:divBdr>
        <w:top w:val="none" w:sz="0" w:space="0" w:color="auto"/>
        <w:left w:val="none" w:sz="0" w:space="0" w:color="auto"/>
        <w:bottom w:val="none" w:sz="0" w:space="0" w:color="auto"/>
        <w:right w:val="none" w:sz="0" w:space="0" w:color="auto"/>
      </w:divBdr>
    </w:div>
    <w:div w:id="2117172982">
      <w:bodyDiv w:val="1"/>
      <w:marLeft w:val="0"/>
      <w:marRight w:val="0"/>
      <w:marTop w:val="0"/>
      <w:marBottom w:val="0"/>
      <w:divBdr>
        <w:top w:val="none" w:sz="0" w:space="0" w:color="auto"/>
        <w:left w:val="none" w:sz="0" w:space="0" w:color="auto"/>
        <w:bottom w:val="none" w:sz="0" w:space="0" w:color="auto"/>
        <w:right w:val="none" w:sz="0" w:space="0" w:color="auto"/>
      </w:divBdr>
    </w:div>
    <w:div w:id="2118216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apprrr.hr/ipard-sapard-arhiv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ecb.europa.eu/stats/policy_and_exchange_rates/euro_reference_exchange_rates/html/eurofxref-graph-hrk.en.htm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ag-moslavina.hr" TargetMode="External"/><Relationship Id="rId5" Type="http://schemas.openxmlformats.org/officeDocument/2006/relationships/settings" Target="settings.xml"/><Relationship Id="rId15" Type="http://schemas.openxmlformats.org/officeDocument/2006/relationships/hyperlink" Target="http://www.lag-moslavina.hr" TargetMode="External"/><Relationship Id="rId10" Type="http://schemas.openxmlformats.org/officeDocument/2006/relationships/hyperlink" Target="http://www.lag-moslavina.hr"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anica.lenart@lag-moslavina.hr"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www.apprrr.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2A9C98-0382-4266-8CD5-E68182F0A0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28</Pages>
  <Words>7783</Words>
  <Characters>44368</Characters>
  <Application>Microsoft Office Word</Application>
  <DocSecurity>4</DocSecurity>
  <Lines>369</Lines>
  <Paragraphs>104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LAG Moslavina</Company>
  <LinksUpToDate>false</LinksUpToDate>
  <CharactersWithSpaces>52047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Snježana Španjol</dc:creator>
  <cp:lastModifiedBy>Tihana Vukovic Pocuc</cp:lastModifiedBy>
  <cp:revision>2</cp:revision>
  <cp:lastPrinted>2018-02-09T15:23:00Z</cp:lastPrinted>
  <dcterms:created xsi:type="dcterms:W3CDTF">2018-11-21T14:42:00Z</dcterms:created>
  <dcterms:modified xsi:type="dcterms:W3CDTF">2018-11-21T14:42:00Z</dcterms:modified>
</cp:coreProperties>
</file>