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0AD0">
        <w:rPr>
          <w:rFonts w:ascii="Arial" w:eastAsia="Times New Roman" w:hAnsi="Arial" w:cs="Arial"/>
          <w:sz w:val="24"/>
          <w:szCs w:val="24"/>
          <w:lang w:eastAsia="hr-HR"/>
        </w:rPr>
        <w:t xml:space="preserve">. prosinca </w:t>
      </w:r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FE06D0" w:rsidRDefault="00A9733A" w:rsidP="00A9733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903EE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903EE3">
        <w:rPr>
          <w:rFonts w:ascii="Arial" w:eastAsia="Times New Roman" w:hAnsi="Arial" w:cs="Times New Roman"/>
          <w:sz w:val="24"/>
          <w:szCs w:val="24"/>
        </w:rPr>
        <w:t>azmatra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903EE3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 </w:t>
      </w:r>
      <w:r w:rsidR="00FE06D0" w:rsidRPr="00FE06D0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</w:t>
      </w:r>
      <w:r w:rsidR="00FE06D0" w:rsidRPr="00FE06D0">
        <w:rPr>
          <w:rFonts w:ascii="Arial" w:hAnsi="Arial" w:cs="Arial"/>
          <w:bCs/>
          <w:iCs/>
          <w:sz w:val="24"/>
          <w:szCs w:val="24"/>
          <w:lang w:eastAsia="hr-HR"/>
        </w:rPr>
        <w:t>donošenju V. Izmjena i dopuna Urbanističkog plana uređenja UPU-4 za područje Iva</w:t>
      </w:r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nić-Grad, Donji </w:t>
      </w:r>
      <w:proofErr w:type="spellStart"/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FE06D0"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Breški</w:t>
      </w:r>
      <w:proofErr w:type="spellEnd"/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602773" w:rsidRDefault="00A9733A" w:rsidP="00A9733A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</w:t>
      </w:r>
      <w:r>
        <w:rPr>
          <w:rFonts w:ascii="Arial" w:eastAsia="Times New Roman" w:hAnsi="Arial" w:cs="Arial"/>
          <w:sz w:val="24"/>
          <w:szCs w:val="24"/>
          <w:lang w:eastAsia="hr-HR"/>
        </w:rPr>
        <w:t>akta iz točke I. ovog Zaključka.</w:t>
      </w:r>
    </w:p>
    <w:p w:rsidR="00A9733A" w:rsidRPr="00602773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1A0805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E066D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2113E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0026F7">
        <w:rPr>
          <w:rFonts w:ascii="Arial" w:eastAsia="Times New Roman" w:hAnsi="Arial" w:cs="Arial"/>
          <w:sz w:val="24"/>
          <w:szCs w:val="24"/>
          <w:lang w:eastAsia="hr-HR"/>
        </w:rPr>
        <w:t>. prosinca</w:t>
      </w:r>
      <w:r w:rsidR="00CE066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F32DB2" w:rsidRPr="00CB2BEF" w:rsidRDefault="00E446AA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36588B"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40354">
        <w:rPr>
          <w:rFonts w:ascii="Arial" w:eastAsia="Times New Roman" w:hAnsi="Arial" w:cs="Arial"/>
          <w:sz w:val="24"/>
          <w:szCs w:val="24"/>
          <w:lang w:eastAsia="hr-HR"/>
        </w:rPr>
        <w:t>. prosinca</w:t>
      </w:r>
      <w:r w:rsidR="00BE41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F32DB2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E446AA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36588B" w:rsidRDefault="001A0805" w:rsidP="0036588B">
      <w:pPr>
        <w:suppressAutoHyphens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6588B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36588B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36588B">
        <w:rPr>
          <w:rFonts w:ascii="Arial" w:eastAsia="Times New Roman" w:hAnsi="Arial" w:cs="Times New Roman"/>
          <w:sz w:val="24"/>
          <w:szCs w:val="24"/>
        </w:rPr>
        <w:t>azmatra</w:t>
      </w:r>
      <w:r w:rsidRPr="0036588B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36588B">
        <w:rPr>
          <w:rFonts w:ascii="Arial" w:eastAsia="Times New Roman" w:hAnsi="Arial" w:cs="Times New Roman"/>
          <w:sz w:val="24"/>
          <w:szCs w:val="24"/>
        </w:rPr>
        <w:t>prijedlog</w:t>
      </w:r>
      <w:r w:rsidRPr="0036588B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kupnju</w:t>
      </w:r>
      <w:proofErr w:type="spellEnd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6588B" w:rsidRPr="0036588B">
        <w:rPr>
          <w:rFonts w:ascii="Arial" w:eastAsia="Times New Roman" w:hAnsi="Arial" w:cs="Arial"/>
          <w:sz w:val="24"/>
          <w:szCs w:val="24"/>
          <w:lang w:val="en-GB"/>
        </w:rPr>
        <w:t>nekretnine</w:t>
      </w:r>
      <w:proofErr w:type="spellEnd"/>
    </w:p>
    <w:p w:rsidR="001A0805" w:rsidRPr="001A0805" w:rsidRDefault="001A0805" w:rsidP="001A0805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Default="001A0805"/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03EE3" w:rsidRPr="00DF5AD5" w:rsidRDefault="00903EE3" w:rsidP="00903EE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903EE3" w:rsidRPr="00DF5AD5" w:rsidRDefault="00903EE3" w:rsidP="00903EE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03EE3" w:rsidRPr="00DF5AD5" w:rsidRDefault="0036588B" w:rsidP="00903E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903EE3">
        <w:rPr>
          <w:rFonts w:ascii="Arial" w:eastAsia="Times New Roman" w:hAnsi="Arial" w:cs="Arial"/>
          <w:sz w:val="24"/>
          <w:szCs w:val="24"/>
          <w:lang w:eastAsia="hr-HR"/>
        </w:rPr>
        <w:t>. prosinca 2018</w:t>
      </w:r>
      <w:r w:rsidR="00903EE3"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03EE3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03EE3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03EE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439E0" w:rsidRDefault="001439E0">
      <w:r>
        <w:br w:type="page"/>
      </w:r>
    </w:p>
    <w:p w:rsidR="001439E0" w:rsidRPr="00CB2BEF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prosinca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439E0" w:rsidRPr="00DF5AD5" w:rsidRDefault="001439E0" w:rsidP="001439E0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E446AA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Default="001439E0" w:rsidP="001439E0">
      <w:pPr>
        <w:suppressAutoHyphens/>
        <w:jc w:val="both"/>
        <w:outlineLvl w:val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439E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1439E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439E0">
        <w:rPr>
          <w:rFonts w:ascii="Arial" w:eastAsia="Times New Roman" w:hAnsi="Arial" w:cs="Times New Roman"/>
          <w:sz w:val="24"/>
          <w:szCs w:val="24"/>
        </w:rPr>
        <w:t>azmatra</w:t>
      </w:r>
      <w:r w:rsidRPr="001439E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439E0">
        <w:rPr>
          <w:rFonts w:ascii="Arial" w:eastAsia="Times New Roman" w:hAnsi="Arial" w:cs="Times New Roman"/>
          <w:sz w:val="24"/>
          <w:szCs w:val="24"/>
        </w:rPr>
        <w:t>prijedlog</w:t>
      </w:r>
      <w:r w:rsidRPr="001439E0">
        <w:rPr>
          <w:rFonts w:ascii="Arial" w:eastAsia="Calibri" w:hAnsi="Arial" w:cs="Times New Roman"/>
          <w:sz w:val="24"/>
          <w:szCs w:val="24"/>
        </w:rPr>
        <w:t xml:space="preserve"> </w:t>
      </w:r>
      <w:r w:rsidRPr="001439E0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Pr="001439E0">
        <w:rPr>
          <w:rFonts w:ascii="Arial" w:hAnsi="Arial" w:cs="Arial"/>
          <w:sz w:val="24"/>
          <w:szCs w:val="24"/>
          <w:lang w:val="hr-BA"/>
        </w:rPr>
        <w:t>o prihvaćanju donacije Zajednice udruga proizašlih iz Domovinskog rata Grada Ivanić-Grada Gradu Ivanić-Gradu</w:t>
      </w:r>
    </w:p>
    <w:p w:rsidR="001439E0" w:rsidRPr="001A0805" w:rsidRDefault="001439E0" w:rsidP="001439E0">
      <w:pPr>
        <w:suppressAutoHyphens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439E0" w:rsidRPr="001A080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439E0" w:rsidRDefault="001439E0" w:rsidP="001439E0"/>
    <w:p w:rsidR="001439E0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39E0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1439E0" w:rsidRPr="00DF5AD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. prosinca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1439E0" w:rsidRDefault="001439E0">
      <w:r>
        <w:br w:type="page"/>
      </w:r>
    </w:p>
    <w:p w:rsidR="001439E0" w:rsidRPr="00CB2BEF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prosinca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439E0" w:rsidRPr="00DF5AD5" w:rsidRDefault="001439E0" w:rsidP="001439E0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E446AA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0F20" w:rsidRPr="00590F20" w:rsidRDefault="001439E0" w:rsidP="00590F20">
      <w:pPr>
        <w:suppressAutoHyphens/>
        <w:jc w:val="both"/>
        <w:outlineLvl w:val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90F2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590F20">
        <w:rPr>
          <w:rFonts w:ascii="Arial" w:eastAsia="Times New Roman" w:hAnsi="Arial" w:cs="Times New Roman"/>
          <w:sz w:val="24"/>
          <w:szCs w:val="24"/>
        </w:rPr>
        <w:t>azmatra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590F20">
        <w:rPr>
          <w:rFonts w:ascii="Arial" w:eastAsia="Times New Roman" w:hAnsi="Arial" w:cs="Times New Roman"/>
          <w:sz w:val="24"/>
          <w:szCs w:val="24"/>
        </w:rPr>
        <w:t>prijedlog</w:t>
      </w:r>
      <w:r w:rsidRPr="00590F20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>komunalnom</w:t>
      </w:r>
      <w:proofErr w:type="spellEnd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>doprinosu</w:t>
      </w:r>
      <w:proofErr w:type="spellEnd"/>
      <w:r w:rsidR="00590F20" w:rsidRPr="00590F20">
        <w:rPr>
          <w:rFonts w:ascii="Arial" w:eastAsia="Times New Roman" w:hAnsi="Arial" w:cs="Arial"/>
          <w:sz w:val="24"/>
          <w:szCs w:val="24"/>
          <w:lang w:val="en-GB"/>
        </w:rPr>
        <w:t>.</w:t>
      </w:r>
      <w:r w:rsidR="00590F20" w:rsidRPr="00590F2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:rsidR="001439E0" w:rsidRPr="001A0805" w:rsidRDefault="001439E0" w:rsidP="00590F20">
      <w:pPr>
        <w:suppressAutoHyphens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439E0" w:rsidRPr="001A080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1A080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439E0" w:rsidRDefault="001439E0" w:rsidP="001439E0"/>
    <w:p w:rsidR="001439E0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439E0" w:rsidRPr="00DF5AD5" w:rsidRDefault="001439E0" w:rsidP="001439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39E0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439E0" w:rsidRPr="00DF5AD5" w:rsidRDefault="001439E0" w:rsidP="001439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1439E0" w:rsidRPr="00DF5AD5" w:rsidRDefault="001439E0" w:rsidP="00143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. prosinca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1A0805" w:rsidRDefault="001A0805"/>
    <w:p w:rsidR="00C761BE" w:rsidRDefault="00C761BE">
      <w:r>
        <w:br w:type="page"/>
      </w:r>
    </w:p>
    <w:p w:rsidR="00C761BE" w:rsidRPr="00CB2BEF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prosinca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C761BE" w:rsidRPr="00DF5AD5" w:rsidRDefault="00C761BE" w:rsidP="00C761B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E446AA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590F20" w:rsidRDefault="00C761BE" w:rsidP="00C761BE">
      <w:pPr>
        <w:suppressAutoHyphens/>
        <w:jc w:val="both"/>
        <w:outlineLvl w:val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90F2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590F20">
        <w:rPr>
          <w:rFonts w:ascii="Arial" w:eastAsia="Times New Roman" w:hAnsi="Arial" w:cs="Times New Roman"/>
          <w:sz w:val="24"/>
          <w:szCs w:val="24"/>
        </w:rPr>
        <w:t>azmatra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590F20">
        <w:rPr>
          <w:rFonts w:ascii="Arial" w:eastAsia="Times New Roman" w:hAnsi="Arial" w:cs="Times New Roman"/>
          <w:sz w:val="24"/>
          <w:szCs w:val="24"/>
        </w:rPr>
        <w:t>prijedlog</w:t>
      </w:r>
      <w:r w:rsidRPr="00590F20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komunalnoj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naknadi</w:t>
      </w:r>
      <w:proofErr w:type="spellEnd"/>
      <w:r w:rsidRPr="00590F20">
        <w:rPr>
          <w:rFonts w:ascii="Arial" w:eastAsia="Times New Roman" w:hAnsi="Arial" w:cs="Arial"/>
          <w:sz w:val="24"/>
          <w:szCs w:val="24"/>
          <w:lang w:val="en-GB"/>
        </w:rPr>
        <w:t>.</w:t>
      </w:r>
      <w:r w:rsidRPr="00590F2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:rsidR="00C761BE" w:rsidRPr="001A0805" w:rsidRDefault="00C761BE" w:rsidP="00C761BE">
      <w:pPr>
        <w:suppressAutoHyphens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761BE" w:rsidRPr="001A080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C761BE" w:rsidRDefault="00C761BE" w:rsidP="00C761BE"/>
    <w:p w:rsidR="00C761BE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1BE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761BE" w:rsidRPr="00DF5AD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. prosinca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C761BE" w:rsidRDefault="00C761BE">
      <w:r>
        <w:br w:type="page"/>
      </w:r>
    </w:p>
    <w:p w:rsidR="00C761BE" w:rsidRPr="00CB2BEF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prosinca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C761BE" w:rsidRPr="00DF5AD5" w:rsidRDefault="00C761BE" w:rsidP="00C761B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E446AA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E5219E" w:rsidRDefault="00C761BE" w:rsidP="00C761BE">
      <w:pPr>
        <w:suppressAutoHyphens/>
        <w:jc w:val="both"/>
        <w:outlineLvl w:val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90F2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590F20">
        <w:rPr>
          <w:rFonts w:ascii="Arial" w:eastAsia="Times New Roman" w:hAnsi="Arial" w:cs="Times New Roman"/>
          <w:sz w:val="24"/>
          <w:szCs w:val="24"/>
        </w:rPr>
        <w:t>azmatra</w:t>
      </w:r>
      <w:r w:rsidRPr="00590F20">
        <w:rPr>
          <w:rFonts w:ascii="Arial" w:eastAsia="Times New Roman" w:hAnsi="Arial" w:cs="Times New Roman"/>
          <w:sz w:val="24"/>
          <w:szCs w:val="24"/>
          <w:lang w:eastAsia="hr-HR"/>
        </w:rPr>
        <w:t xml:space="preserve">o </w:t>
      </w:r>
      <w:bookmarkStart w:id="0" w:name="_GoBack"/>
      <w:r w:rsidRPr="00E5219E">
        <w:rPr>
          <w:rFonts w:ascii="Arial" w:eastAsia="Times New Roman" w:hAnsi="Arial" w:cs="Times New Roman"/>
          <w:sz w:val="24"/>
          <w:szCs w:val="24"/>
          <w:lang w:eastAsia="hr-HR"/>
        </w:rPr>
        <w:t xml:space="preserve">je </w:t>
      </w:r>
      <w:r w:rsidRPr="00E5219E">
        <w:rPr>
          <w:rFonts w:ascii="Arial" w:eastAsia="Times New Roman" w:hAnsi="Arial" w:cs="Times New Roman"/>
          <w:sz w:val="24"/>
          <w:szCs w:val="24"/>
        </w:rPr>
        <w:t>prijedlog</w:t>
      </w:r>
      <w:r w:rsidRPr="00E5219E">
        <w:rPr>
          <w:rFonts w:ascii="Arial" w:eastAsia="Calibri" w:hAnsi="Arial" w:cs="Times New Roman"/>
          <w:sz w:val="24"/>
          <w:szCs w:val="24"/>
        </w:rPr>
        <w:t xml:space="preserve"> </w:t>
      </w:r>
      <w:r w:rsidR="00E5219E" w:rsidRPr="00E5219E">
        <w:rPr>
          <w:rFonts w:ascii="Arial" w:eastAsia="Times New Roman" w:hAnsi="Arial" w:cs="Arial"/>
          <w:sz w:val="24"/>
          <w:szCs w:val="24"/>
        </w:rPr>
        <w:t>Odluke o određivanju vrijednosti boda komunalne naknade</w:t>
      </w:r>
      <w:r w:rsidRPr="00E5219E">
        <w:rPr>
          <w:rFonts w:ascii="Arial" w:eastAsia="Times New Roman" w:hAnsi="Arial" w:cs="Arial"/>
          <w:sz w:val="24"/>
          <w:szCs w:val="24"/>
          <w:lang w:val="en-GB"/>
        </w:rPr>
        <w:t>.</w:t>
      </w:r>
      <w:r w:rsidRPr="00E5219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bookmarkEnd w:id="0"/>
    <w:p w:rsidR="00C761BE" w:rsidRPr="001A0805" w:rsidRDefault="00C761BE" w:rsidP="00C761BE">
      <w:pPr>
        <w:suppressAutoHyphens/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761BE" w:rsidRPr="001A080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1A080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C761BE" w:rsidRDefault="00C761BE" w:rsidP="00C761BE"/>
    <w:p w:rsidR="00C761BE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C761BE" w:rsidRPr="00DF5AD5" w:rsidRDefault="00C761BE" w:rsidP="00C761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1BE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761BE" w:rsidRPr="00DF5AD5" w:rsidRDefault="00C761BE" w:rsidP="00C761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761BE" w:rsidRPr="00DF5AD5" w:rsidRDefault="00C761BE" w:rsidP="00C761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. prosinca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B91873" w:rsidRDefault="00B91873"/>
    <w:sectPr w:rsidR="00B91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53</cp:revision>
  <cp:lastPrinted>2018-11-27T08:56:00Z</cp:lastPrinted>
  <dcterms:created xsi:type="dcterms:W3CDTF">2018-02-28T12:36:00Z</dcterms:created>
  <dcterms:modified xsi:type="dcterms:W3CDTF">2018-12-14T11:48:00Z</dcterms:modified>
</cp:coreProperties>
</file>