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8409" w14:textId="15E9ED53" w:rsidR="00A824F7" w:rsidRPr="00BF5375" w:rsidRDefault="00A824F7" w:rsidP="00BF53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Na temelju članka 122. Statuta Grada Ivanić-Grada (Službeni glasnik Grada Ivanić-Grada, broj 01/21 i 04/22) i članka 37. Poslovnika vijeća Grada Ivanić-Grada (Službeni glasnik Grada Ivanić-Grada, broj 02/21) Odbor za izbor i imenovanja je na svojoj 1</w:t>
      </w:r>
      <w:r w:rsidR="007A0E0D">
        <w:rPr>
          <w:rFonts w:ascii="Arial" w:eastAsia="Calibri" w:hAnsi="Arial" w:cs="Arial"/>
          <w:sz w:val="24"/>
          <w:szCs w:val="24"/>
        </w:rPr>
        <w:t>4</w:t>
      </w:r>
      <w:r w:rsidRPr="00411D02">
        <w:rPr>
          <w:rFonts w:ascii="Arial" w:eastAsia="Calibri" w:hAnsi="Arial" w:cs="Arial"/>
          <w:sz w:val="24"/>
          <w:szCs w:val="24"/>
        </w:rPr>
        <w:t xml:space="preserve">. sjednici održanoj dana </w:t>
      </w:r>
      <w:r w:rsidR="007A0E0D">
        <w:rPr>
          <w:rFonts w:ascii="Arial" w:eastAsia="Calibri" w:hAnsi="Arial" w:cs="Arial"/>
          <w:sz w:val="24"/>
          <w:szCs w:val="24"/>
        </w:rPr>
        <w:t>22</w:t>
      </w:r>
      <w:r w:rsidRPr="00411D02">
        <w:rPr>
          <w:rFonts w:ascii="Arial" w:eastAsia="Calibri" w:hAnsi="Arial" w:cs="Arial"/>
          <w:sz w:val="24"/>
          <w:szCs w:val="24"/>
        </w:rPr>
        <w:t xml:space="preserve">. </w:t>
      </w:r>
      <w:r w:rsidR="007A0E0D">
        <w:rPr>
          <w:rFonts w:ascii="Arial" w:eastAsia="Calibri" w:hAnsi="Arial" w:cs="Arial"/>
          <w:sz w:val="24"/>
          <w:szCs w:val="24"/>
        </w:rPr>
        <w:t>svibnj</w:t>
      </w:r>
      <w:r w:rsidR="00ED5CC3">
        <w:rPr>
          <w:rFonts w:ascii="Arial" w:eastAsia="Calibri" w:hAnsi="Arial" w:cs="Arial"/>
          <w:sz w:val="24"/>
          <w:szCs w:val="24"/>
        </w:rPr>
        <w:t>a</w:t>
      </w:r>
      <w:r w:rsidRPr="00411D02">
        <w:rPr>
          <w:rFonts w:ascii="Arial" w:eastAsia="Calibri" w:hAnsi="Arial" w:cs="Arial"/>
          <w:sz w:val="24"/>
          <w:szCs w:val="24"/>
        </w:rPr>
        <w:t xml:space="preserve"> 2023. godine donio sljedeći</w:t>
      </w:r>
    </w:p>
    <w:p w14:paraId="19AE2038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816BABE" w14:textId="2C54664A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14:paraId="2B06DFEB" w14:textId="5AA34038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0" w:name="_Hlk98855001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bookmarkStart w:id="1" w:name="_Hlk98930232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produljenju roka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podnošenje prijedloga </w:t>
      </w:r>
      <w:bookmarkStart w:id="2" w:name="_Hlk96438720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</w:t>
      </w:r>
      <w:bookmarkEnd w:id="0"/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imenovanje</w:t>
      </w:r>
      <w:r w:rsidRPr="00A824F7">
        <w:t xml:space="preserve"> </w:t>
      </w:r>
      <w:r w:rsidRPr="00A824F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predsjednika Etičkog odbora i predsjednika i četiri člana Vijeća časti za provedbu Kodeksa ponašanja članova Gradskog vijeća Grada Ivanić-Grada</w:t>
      </w:r>
    </w:p>
    <w:p w14:paraId="41C90C7E" w14:textId="77777777" w:rsidR="00A824F7" w:rsidRPr="004B1AA8" w:rsidRDefault="00A824F7" w:rsidP="00A824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1"/>
    <w:bookmarkEnd w:id="2"/>
    <w:p w14:paraId="3496AE89" w14:textId="6D32AFEE" w:rsidR="00A824F7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C942995" w14:textId="77777777" w:rsidR="00010DB8" w:rsidRPr="004B1AA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B28BC6" w14:textId="1142A974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</w:t>
      </w:r>
      <w:r w:rsidR="00ED5CC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10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>16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siječnja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. godine doni</w:t>
      </w:r>
      <w:r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Zaključak o raspisivanju javnog poziva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za predlaganje kandidata za imenovanje predsjednika Etičkog odbora i predsjednika i četiri člana Vijeća časti za provedbu Kodeksa ponašanja članova Gradskog vijeća Grada Ivanić-Grada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(Klasa: 02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-05/2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-0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Pr="004B1AA8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4B1AA8">
        <w:rPr>
          <w:rFonts w:ascii="Arial" w:eastAsia="Times New Roman" w:hAnsi="Arial" w:cs="Arial"/>
          <w:sz w:val="24"/>
          <w:szCs w:val="24"/>
          <w:lang w:eastAsia="hr-HR"/>
        </w:rPr>
        <w:t>: 238-10-0</w:t>
      </w:r>
      <w:r>
        <w:rPr>
          <w:rFonts w:ascii="Arial" w:eastAsia="Times New Roman" w:hAnsi="Arial" w:cs="Arial"/>
          <w:sz w:val="24"/>
          <w:szCs w:val="24"/>
          <w:lang w:eastAsia="hr-HR"/>
        </w:rPr>
        <w:t>3-01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2-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>34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) te je utvrdio tekst javnog poziva kao sastavnog dijela </w:t>
      </w:r>
      <w:r>
        <w:rPr>
          <w:rFonts w:ascii="Arial" w:eastAsia="Times New Roman" w:hAnsi="Arial" w:cs="Arial"/>
          <w:sz w:val="24"/>
          <w:szCs w:val="24"/>
          <w:lang w:eastAsia="hr-HR"/>
        </w:rPr>
        <w:t>navedenog Zaključka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</w:p>
    <w:p w14:paraId="43A8E1C7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96919B" w14:textId="6B0C1729" w:rsidR="00A824F7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ED5CC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9E17E86" w14:textId="77777777" w:rsidR="00010DB8" w:rsidRPr="004B1AA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5CECC1" w14:textId="61E4DCCC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Javni poziv za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 predlaganje kandidata za imenovanje predsjednika Etičkog odbora i predsjednika i četiri člana Vijeća časti za provedbu Kodeksa ponašanja članova Gradskog vijeća Grada Ivanić-Grada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(Klasa: 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>02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/1, </w:t>
      </w:r>
      <w:proofErr w:type="spellStart"/>
      <w:r w:rsidRPr="004B1AA8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4B1AA8">
        <w:rPr>
          <w:rFonts w:ascii="Arial" w:eastAsia="Times New Roman" w:hAnsi="Arial" w:cs="Arial"/>
          <w:sz w:val="24"/>
          <w:szCs w:val="24"/>
          <w:lang w:eastAsia="hr-HR"/>
        </w:rPr>
        <w:t>: 238-10-01/2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-1) objavljen 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na mrežnim stranicama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dana </w:t>
      </w:r>
      <w:r>
        <w:rPr>
          <w:rFonts w:ascii="Arial" w:eastAsia="Times New Roman" w:hAnsi="Arial" w:cs="Arial"/>
          <w:sz w:val="24"/>
          <w:szCs w:val="24"/>
          <w:lang w:eastAsia="hr-HR"/>
        </w:rPr>
        <w:t>16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siječnja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. godine.</w:t>
      </w:r>
    </w:p>
    <w:p w14:paraId="39F39549" w14:textId="77777777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36D234" w14:textId="142AE272" w:rsidR="00ED5CC3" w:rsidRPr="004B1AA8" w:rsidRDefault="00A824F7" w:rsidP="00BF53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Javnim pozivom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za predlaganje kandidata za imenovanje predsjednika Etičkog odbora i predsjednika i četiri člana Vijeća časti za provedbu Kodeksa ponašanja članova Gradskog vijeća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određen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je rok od </w:t>
      </w:r>
      <w:r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javnog poziva na mrežnim stranicama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podnošenje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kandidat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>za imenovanje predsjednika Etičkog odbora i predsjednika i četiri člana Vijeća časti za provedbu Kodeksa ponašanja članova Gradskog vijeća Grada Ivanić-Grada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3003A041" w14:textId="6ABFB39E" w:rsidR="00A824F7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75AA58A" w14:textId="77777777" w:rsidR="00010DB8" w:rsidRPr="004B1AA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1945F9" w14:textId="55C23288" w:rsidR="00ED5CC3" w:rsidRDefault="00ED5CC3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imenovanja na svojoj 12. sjednici održanoj dana 07. ožujka 2023. godine donio je </w:t>
      </w:r>
      <w:bookmarkStart w:id="3" w:name="_Hlk135306704"/>
      <w:r>
        <w:rPr>
          <w:rFonts w:ascii="Arial" w:eastAsia="Times New Roman" w:hAnsi="Arial" w:cs="Arial"/>
          <w:sz w:val="24"/>
          <w:szCs w:val="24"/>
          <w:lang w:eastAsia="hr-HR"/>
        </w:rPr>
        <w:t xml:space="preserve">Zaključak o produljenju roka za podnošenje prijedloga </w:t>
      </w:r>
      <w:r w:rsidRPr="00ED5CC3">
        <w:rPr>
          <w:rFonts w:ascii="Arial" w:eastAsia="Times New Roman" w:hAnsi="Arial" w:cs="Arial"/>
          <w:sz w:val="24"/>
          <w:szCs w:val="24"/>
          <w:lang w:eastAsia="hr-HR"/>
        </w:rPr>
        <w:t>za imenovanje predsjednika Etičkog odbora i predsjednika i četiri člana Vijeća časti za provedbu Kodeksa ponašanja članova Gradskog vijeća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(Klasa: 021-05/21-02/3,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: 238-10-03-01/2-23-37) kojim je produljen rok za podnošenje prijedloga za imenovanje </w:t>
      </w:r>
      <w:r w:rsidRPr="00ED5CC3">
        <w:rPr>
          <w:rFonts w:ascii="Arial" w:eastAsia="Times New Roman" w:hAnsi="Arial" w:cs="Arial"/>
          <w:sz w:val="24"/>
          <w:szCs w:val="24"/>
          <w:lang w:eastAsia="hr-HR"/>
        </w:rPr>
        <w:t>predsjednika Etičkog odbora i predsjednika i četiri člana Vijeća časti za provedbu Kodeksa ponašanja članova Gradskog vijeća Grada Ivanić-Grada za 45 dana od dana isteka roka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točke II. stavka 2. ovog Zaključka, a koji rok je istekao 03. travnja 2023. godine. </w:t>
      </w:r>
    </w:p>
    <w:bookmarkEnd w:id="3"/>
    <w:p w14:paraId="52668C7C" w14:textId="4B8D839C" w:rsidR="00ED5CC3" w:rsidRDefault="00ED5CC3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EFEE7C5" w14:textId="77777777" w:rsidR="00010DB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EEBC64" w14:textId="6A9039F5" w:rsidR="007A0E0D" w:rsidRDefault="007A0E0D" w:rsidP="007A0E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Nadalje je Odbor za izbor i imenovanja na svojoj 13. sjednici održanoj dana 18. travnja 2023. godine donio 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Zaključak o produljenju roka za podnošenje prijedloga za imenovanje predsjednika Etičkog odbora i predsjednika i četiri člana Vijeća časti za 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provedbu Kodeksa ponašanja članova Gradskog vijeća Grada Ivanić-Grada (Klasa: 021-05/21-02/3, </w:t>
      </w:r>
      <w:proofErr w:type="spellStart"/>
      <w:r w:rsidRPr="007A0E0D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7A0E0D">
        <w:rPr>
          <w:rFonts w:ascii="Arial" w:eastAsia="Times New Roman" w:hAnsi="Arial" w:cs="Arial"/>
          <w:sz w:val="24"/>
          <w:szCs w:val="24"/>
          <w:lang w:eastAsia="hr-HR"/>
        </w:rPr>
        <w:t>: 238-10-03-01/2-23-</w:t>
      </w:r>
      <w:r>
        <w:rPr>
          <w:rFonts w:ascii="Arial" w:eastAsia="Times New Roman" w:hAnsi="Arial" w:cs="Arial"/>
          <w:sz w:val="24"/>
          <w:szCs w:val="24"/>
          <w:lang w:eastAsia="hr-HR"/>
        </w:rPr>
        <w:t>43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) kojim je produljen rok za podnošenje prijedloga za imenovanje predsjednika Etičkog odbora i predsjednika i četiri člana Vijeća časti za provedbu Kodeksa ponašanja članova Gradskog vijeća Grada Ivanić-Grada za </w:t>
      </w:r>
      <w:r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 dana od dana isteka roka iz točke I</w:t>
      </w: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. ovog Zaključka, a koji rok je istekao 03.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svibnja 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2023. godine. </w:t>
      </w:r>
    </w:p>
    <w:p w14:paraId="13D838AF" w14:textId="77777777" w:rsidR="007A0E0D" w:rsidRPr="007A0E0D" w:rsidRDefault="007A0E0D" w:rsidP="007A0E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6533A2" w14:textId="5C5E4DB8" w:rsidR="007A0E0D" w:rsidRDefault="007A0E0D" w:rsidP="007A0E0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14:paraId="1627A180" w14:textId="113666FD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Ovim Zaključkom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produljuje se rok za podnošenje prijedloga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za imenovanje predsjednika Etičkog odbora i predsjednika i četiri člana Vijeća časti za provedbu Kodeksa ponašanja članova Gradskog vijeća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 xml:space="preserve"> 60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</w:t>
      </w:r>
      <w:bookmarkStart w:id="4" w:name="_Hlk98936394"/>
      <w:r>
        <w:rPr>
          <w:rFonts w:ascii="Arial" w:eastAsia="Times New Roman" w:hAnsi="Arial" w:cs="Arial"/>
          <w:sz w:val="24"/>
          <w:szCs w:val="24"/>
          <w:lang w:eastAsia="hr-HR"/>
        </w:rPr>
        <w:t xml:space="preserve">od dana isteka roka </w:t>
      </w:r>
      <w:bookmarkStart w:id="5" w:name="_Hlk132370872"/>
      <w:r>
        <w:rPr>
          <w:rFonts w:ascii="Arial" w:eastAsia="Times New Roman" w:hAnsi="Arial" w:cs="Arial"/>
          <w:sz w:val="24"/>
          <w:szCs w:val="24"/>
          <w:lang w:eastAsia="hr-HR"/>
        </w:rPr>
        <w:t xml:space="preserve">za podnošenje prijedloga kandidata </w:t>
      </w:r>
      <w:bookmarkEnd w:id="4"/>
      <w:bookmarkEnd w:id="5"/>
      <w:r w:rsidR="00ED5CC3">
        <w:rPr>
          <w:rFonts w:ascii="Arial" w:eastAsia="Times New Roman" w:hAnsi="Arial" w:cs="Arial"/>
          <w:sz w:val="24"/>
          <w:szCs w:val="24"/>
          <w:lang w:eastAsia="hr-HR"/>
        </w:rPr>
        <w:t>iz točke I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ED5CC3">
        <w:rPr>
          <w:rFonts w:ascii="Arial" w:eastAsia="Times New Roman" w:hAnsi="Arial" w:cs="Arial"/>
          <w:sz w:val="24"/>
          <w:szCs w:val="24"/>
          <w:lang w:eastAsia="hr-HR"/>
        </w:rPr>
        <w:t>. ovog Zaključka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odnosno </w:t>
      </w:r>
      <w:r w:rsidR="00010DB8">
        <w:rPr>
          <w:rFonts w:ascii="Arial" w:eastAsia="Times New Roman" w:hAnsi="Arial" w:cs="Arial"/>
          <w:sz w:val="24"/>
          <w:szCs w:val="24"/>
          <w:lang w:eastAsia="hr-HR"/>
        </w:rPr>
        <w:t xml:space="preserve">rok za prijavu </w:t>
      </w:r>
      <w:r w:rsidR="00010DB8" w:rsidRPr="00010DB8">
        <w:rPr>
          <w:rFonts w:ascii="Arial" w:eastAsia="Times New Roman" w:hAnsi="Arial" w:cs="Arial"/>
          <w:sz w:val="24"/>
          <w:szCs w:val="24"/>
          <w:lang w:eastAsia="hr-HR"/>
        </w:rPr>
        <w:t xml:space="preserve">za podnošenje prijedloga kandidata za imenovanje predsjednika Etičkog odbora i predsjednika i četiri člana Vijeća časti za provedbu Kodeksa ponašanja članova Gradskog vijeća Grada Ivanić-Grada </w:t>
      </w:r>
      <w:r w:rsidR="00010DB8">
        <w:rPr>
          <w:rFonts w:ascii="Arial" w:eastAsia="Times New Roman" w:hAnsi="Arial" w:cs="Arial"/>
          <w:sz w:val="24"/>
          <w:szCs w:val="24"/>
          <w:lang w:eastAsia="hr-HR"/>
        </w:rPr>
        <w:t xml:space="preserve">produljuje se </w:t>
      </w:r>
      <w:r>
        <w:rPr>
          <w:rFonts w:ascii="Arial" w:eastAsia="Times New Roman" w:hAnsi="Arial" w:cs="Arial"/>
          <w:sz w:val="24"/>
          <w:szCs w:val="24"/>
          <w:lang w:eastAsia="hr-HR"/>
        </w:rPr>
        <w:t>do 0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>srpnja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godine. </w:t>
      </w:r>
    </w:p>
    <w:p w14:paraId="7A6908FC" w14:textId="77777777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FA415D" w14:textId="69035635" w:rsidR="00A824F7" w:rsidRPr="004B1AA8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2AA47AE" w14:textId="66A11C26" w:rsidR="00A824F7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 xml:space="preserve">j Zaključak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stupa na snagu 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 xml:space="preserve">danom donošenja. </w:t>
      </w:r>
    </w:p>
    <w:p w14:paraId="698CAF35" w14:textId="77777777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2A6BA7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770D8FB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F4103EE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C4086C6" w14:textId="4DC1BF23" w:rsidR="00A824F7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CE79AF" w14:textId="72DE4547" w:rsidR="00BF5375" w:rsidRDefault="00BF5375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</w:t>
      </w:r>
    </w:p>
    <w:p w14:paraId="5414B6B8" w14:textId="77777777" w:rsidR="00BF5375" w:rsidRPr="004B1AA8" w:rsidRDefault="00BF5375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7F0E14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A112F0" w14:textId="74025504" w:rsidR="00BF5375" w:rsidRPr="00411D02" w:rsidRDefault="00BF5375" w:rsidP="00BF537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021-05/21-02/3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</w:t>
      </w:r>
      <w:r w:rsidRPr="00411D02">
        <w:rPr>
          <w:rFonts w:ascii="Arial" w:eastAsia="Calibri" w:hAnsi="Arial" w:cs="Arial"/>
          <w:sz w:val="24"/>
          <w:szCs w:val="24"/>
        </w:rPr>
        <w:t xml:space="preserve">  PREDSJEDNIK ODBORA:</w:t>
      </w:r>
    </w:p>
    <w:p w14:paraId="3760655E" w14:textId="119F650F" w:rsidR="00BF5375" w:rsidRPr="00411D02" w:rsidRDefault="00BF5375" w:rsidP="00BF537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URBROJ: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238-10-03-01/2-23-</w:t>
      </w:r>
      <w:r w:rsidR="007A0E0D">
        <w:rPr>
          <w:rFonts w:ascii="Arial" w:eastAsia="Calibri" w:hAnsi="Arial" w:cs="Arial"/>
          <w:sz w:val="24"/>
          <w:szCs w:val="24"/>
        </w:rPr>
        <w:t>46</w:t>
      </w:r>
      <w:r w:rsidRPr="00411D02">
        <w:rPr>
          <w:rFonts w:ascii="Arial" w:eastAsia="Calibri" w:hAnsi="Arial" w:cs="Arial"/>
          <w:sz w:val="24"/>
          <w:szCs w:val="24"/>
        </w:rPr>
        <w:t xml:space="preserve">     </w:t>
      </w:r>
    </w:p>
    <w:p w14:paraId="081D9B5F" w14:textId="1C6BE600" w:rsidR="00BF5375" w:rsidRDefault="00BF5375" w:rsidP="00BF53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 xml:space="preserve">Ivanić-Grad, </w:t>
      </w:r>
      <w:r w:rsidR="007A0E0D">
        <w:rPr>
          <w:rFonts w:ascii="Arial" w:eastAsia="Calibri" w:hAnsi="Arial" w:cs="Arial"/>
          <w:sz w:val="24"/>
          <w:szCs w:val="24"/>
        </w:rPr>
        <w:t>22. svibnja</w:t>
      </w:r>
      <w:r w:rsidRPr="00411D02">
        <w:rPr>
          <w:rFonts w:ascii="Arial" w:eastAsia="Calibri" w:hAnsi="Arial" w:cs="Arial"/>
          <w:sz w:val="24"/>
          <w:szCs w:val="24"/>
        </w:rPr>
        <w:t xml:space="preserve"> 2023.                                 </w:t>
      </w:r>
      <w:r w:rsidR="00010DB8">
        <w:rPr>
          <w:rFonts w:ascii="Arial" w:eastAsia="Calibri" w:hAnsi="Arial" w:cs="Arial"/>
          <w:sz w:val="24"/>
          <w:szCs w:val="24"/>
        </w:rPr>
        <w:t xml:space="preserve">          </w:t>
      </w:r>
      <w:r w:rsidR="007A0E0D">
        <w:rPr>
          <w:rFonts w:ascii="Arial" w:eastAsia="Calibri" w:hAnsi="Arial" w:cs="Arial"/>
          <w:sz w:val="24"/>
          <w:szCs w:val="24"/>
        </w:rPr>
        <w:t xml:space="preserve"> </w:t>
      </w:r>
      <w:r w:rsidR="00010DB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 Željko </w:t>
      </w:r>
      <w:proofErr w:type="spellStart"/>
      <w:r w:rsidRPr="00411D02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Pr="00411D02">
        <w:rPr>
          <w:rFonts w:ascii="Arial" w:eastAsia="Calibri" w:hAnsi="Arial" w:cs="Arial"/>
          <w:sz w:val="24"/>
          <w:szCs w:val="24"/>
        </w:rPr>
        <w:t xml:space="preserve"> Brzi</w:t>
      </w:r>
    </w:p>
    <w:p w14:paraId="5851C565" w14:textId="41A4B99B" w:rsidR="00777376" w:rsidRDefault="00777376" w:rsidP="00BF5375">
      <w:pPr>
        <w:spacing w:after="0" w:line="240" w:lineRule="auto"/>
        <w:jc w:val="both"/>
      </w:pPr>
    </w:p>
    <w:p w14:paraId="677156B5" w14:textId="02185113" w:rsidR="00010DB8" w:rsidRDefault="00010DB8" w:rsidP="00BF5375">
      <w:pPr>
        <w:spacing w:after="0" w:line="240" w:lineRule="auto"/>
        <w:jc w:val="both"/>
      </w:pPr>
    </w:p>
    <w:p w14:paraId="79EAE7EB" w14:textId="54630561" w:rsidR="00010DB8" w:rsidRDefault="00010DB8" w:rsidP="00BF5375">
      <w:pPr>
        <w:spacing w:after="0" w:line="240" w:lineRule="auto"/>
        <w:jc w:val="both"/>
      </w:pPr>
    </w:p>
    <w:p w14:paraId="75D23F77" w14:textId="1DD9A148" w:rsidR="00010DB8" w:rsidRDefault="00010DB8" w:rsidP="00BF5375">
      <w:pPr>
        <w:spacing w:after="0" w:line="240" w:lineRule="auto"/>
        <w:jc w:val="both"/>
      </w:pPr>
    </w:p>
    <w:p w14:paraId="410D141C" w14:textId="2DC93E8E" w:rsidR="00010DB8" w:rsidRDefault="00010DB8" w:rsidP="00BF5375">
      <w:pPr>
        <w:spacing w:after="0" w:line="240" w:lineRule="auto"/>
        <w:jc w:val="both"/>
      </w:pPr>
    </w:p>
    <w:p w14:paraId="1C7192E6" w14:textId="4C1D35B4" w:rsidR="00010DB8" w:rsidRDefault="00010DB8" w:rsidP="00BF5375">
      <w:pPr>
        <w:spacing w:after="0" w:line="240" w:lineRule="auto"/>
        <w:jc w:val="both"/>
      </w:pPr>
    </w:p>
    <w:p w14:paraId="17A2246B" w14:textId="425BD12C" w:rsidR="00010DB8" w:rsidRDefault="00010DB8" w:rsidP="00BF5375">
      <w:pPr>
        <w:spacing w:after="0" w:line="240" w:lineRule="auto"/>
        <w:jc w:val="both"/>
      </w:pPr>
    </w:p>
    <w:p w14:paraId="57745695" w14:textId="252A648D" w:rsidR="00010DB8" w:rsidRDefault="00010DB8" w:rsidP="00BF5375">
      <w:pPr>
        <w:spacing w:after="0" w:line="240" w:lineRule="auto"/>
        <w:jc w:val="both"/>
      </w:pPr>
    </w:p>
    <w:p w14:paraId="66604791" w14:textId="16A6776B" w:rsidR="00010DB8" w:rsidRDefault="00010DB8" w:rsidP="00BF5375">
      <w:pPr>
        <w:spacing w:after="0" w:line="240" w:lineRule="auto"/>
        <w:jc w:val="both"/>
      </w:pPr>
    </w:p>
    <w:p w14:paraId="0B401360" w14:textId="3433F2A3" w:rsidR="00010DB8" w:rsidRDefault="00010DB8" w:rsidP="00BF5375">
      <w:pPr>
        <w:spacing w:after="0" w:line="240" w:lineRule="auto"/>
        <w:jc w:val="both"/>
      </w:pPr>
    </w:p>
    <w:p w14:paraId="47F029DC" w14:textId="6382C42C" w:rsidR="00010DB8" w:rsidRDefault="00010DB8" w:rsidP="00BF5375">
      <w:pPr>
        <w:spacing w:after="0" w:line="240" w:lineRule="auto"/>
        <w:jc w:val="both"/>
      </w:pPr>
    </w:p>
    <w:p w14:paraId="2AACB15D" w14:textId="3E1D0D69" w:rsidR="00010DB8" w:rsidRDefault="00010DB8" w:rsidP="00BF5375">
      <w:pPr>
        <w:spacing w:after="0" w:line="240" w:lineRule="auto"/>
        <w:jc w:val="both"/>
      </w:pPr>
    </w:p>
    <w:p w14:paraId="7B9839B3" w14:textId="19EA8FF3" w:rsidR="00010DB8" w:rsidRDefault="00010DB8" w:rsidP="00BF5375">
      <w:pPr>
        <w:spacing w:after="0" w:line="240" w:lineRule="auto"/>
        <w:jc w:val="both"/>
      </w:pPr>
    </w:p>
    <w:p w14:paraId="56A123EF" w14:textId="7EEC6CAD" w:rsidR="00010DB8" w:rsidRDefault="00010DB8" w:rsidP="00BF5375">
      <w:pPr>
        <w:spacing w:after="0" w:line="240" w:lineRule="auto"/>
        <w:jc w:val="both"/>
      </w:pPr>
    </w:p>
    <w:p w14:paraId="4F12156B" w14:textId="03CC8B5B" w:rsidR="00010DB8" w:rsidRDefault="00010DB8" w:rsidP="00BF5375">
      <w:pPr>
        <w:spacing w:after="0" w:line="240" w:lineRule="auto"/>
        <w:jc w:val="both"/>
      </w:pPr>
    </w:p>
    <w:p w14:paraId="590AE199" w14:textId="117D85A0" w:rsidR="00010DB8" w:rsidRDefault="00010DB8" w:rsidP="00BF5375">
      <w:pPr>
        <w:spacing w:after="0" w:line="240" w:lineRule="auto"/>
        <w:jc w:val="both"/>
      </w:pPr>
    </w:p>
    <w:p w14:paraId="177BF2D7" w14:textId="091FDFED" w:rsidR="00010DB8" w:rsidRDefault="00010DB8" w:rsidP="00BF5375">
      <w:pPr>
        <w:spacing w:after="0" w:line="240" w:lineRule="auto"/>
        <w:jc w:val="both"/>
      </w:pPr>
    </w:p>
    <w:p w14:paraId="26DE34F5" w14:textId="35A254C6" w:rsidR="00010DB8" w:rsidRDefault="00010DB8" w:rsidP="00BF5375">
      <w:pPr>
        <w:spacing w:after="0" w:line="240" w:lineRule="auto"/>
        <w:jc w:val="both"/>
      </w:pPr>
    </w:p>
    <w:p w14:paraId="2F9B0B7E" w14:textId="6A14B943" w:rsidR="00010DB8" w:rsidRDefault="00010DB8" w:rsidP="00BF5375">
      <w:pPr>
        <w:spacing w:after="0" w:line="240" w:lineRule="auto"/>
        <w:jc w:val="both"/>
      </w:pPr>
    </w:p>
    <w:p w14:paraId="38142D09" w14:textId="7910891C" w:rsidR="00010DB8" w:rsidRDefault="00010DB8" w:rsidP="00BF5375">
      <w:pPr>
        <w:spacing w:after="0" w:line="240" w:lineRule="auto"/>
        <w:jc w:val="both"/>
      </w:pPr>
    </w:p>
    <w:p w14:paraId="5E4978BC" w14:textId="43A9A062" w:rsidR="00010DB8" w:rsidRDefault="00010DB8" w:rsidP="00BF5375">
      <w:pPr>
        <w:spacing w:after="0" w:line="240" w:lineRule="auto"/>
        <w:jc w:val="both"/>
      </w:pPr>
    </w:p>
    <w:p w14:paraId="0127BB59" w14:textId="1F6777C1" w:rsidR="00010DB8" w:rsidRPr="00BF5375" w:rsidRDefault="00010DB8" w:rsidP="00010D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lastRenderedPageBreak/>
        <w:t>Na temelju članka 122. Statuta Grada Ivanić-Grada (Službeni glasnik Grada Ivanić-Grada, broj 01/21 i 04/22) i članka 37. Poslovnika vijeća Grada Ivanić-Grada (Službeni glasnik Grada Ivanić-Grada, broj 02/21) Odbor za izbor i imenovanja je na svojoj 1</w:t>
      </w:r>
      <w:r w:rsidR="007A0E0D">
        <w:rPr>
          <w:rFonts w:ascii="Arial" w:eastAsia="Calibri" w:hAnsi="Arial" w:cs="Arial"/>
          <w:sz w:val="24"/>
          <w:szCs w:val="24"/>
        </w:rPr>
        <w:t>4</w:t>
      </w:r>
      <w:r w:rsidRPr="00411D02">
        <w:rPr>
          <w:rFonts w:ascii="Arial" w:eastAsia="Calibri" w:hAnsi="Arial" w:cs="Arial"/>
          <w:sz w:val="24"/>
          <w:szCs w:val="24"/>
        </w:rPr>
        <w:t xml:space="preserve">. sjednici održanoj dana </w:t>
      </w:r>
      <w:r w:rsidR="007A0E0D">
        <w:rPr>
          <w:rFonts w:ascii="Arial" w:eastAsia="Calibri" w:hAnsi="Arial" w:cs="Arial"/>
          <w:sz w:val="24"/>
          <w:szCs w:val="24"/>
        </w:rPr>
        <w:t>22</w:t>
      </w:r>
      <w:r w:rsidRPr="00411D02">
        <w:rPr>
          <w:rFonts w:ascii="Arial" w:eastAsia="Calibri" w:hAnsi="Arial" w:cs="Arial"/>
          <w:sz w:val="24"/>
          <w:szCs w:val="24"/>
        </w:rPr>
        <w:t>.</w:t>
      </w:r>
      <w:r w:rsidR="007A0E0D">
        <w:rPr>
          <w:rFonts w:ascii="Arial" w:eastAsia="Calibri" w:hAnsi="Arial" w:cs="Arial"/>
          <w:sz w:val="24"/>
          <w:szCs w:val="24"/>
        </w:rPr>
        <w:t xml:space="preserve"> svibnja</w:t>
      </w:r>
      <w:r w:rsidRPr="00411D02">
        <w:rPr>
          <w:rFonts w:ascii="Arial" w:eastAsia="Calibri" w:hAnsi="Arial" w:cs="Arial"/>
          <w:sz w:val="24"/>
          <w:szCs w:val="24"/>
        </w:rPr>
        <w:t xml:space="preserve"> 2023. godine donio sljedeći</w:t>
      </w:r>
    </w:p>
    <w:p w14:paraId="6C4AE699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07D6E4D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14:paraId="36FD4296" w14:textId="7CFFCB3D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produljenju roka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podnošenje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prijava kandidata za imenovanje sudaca porotnika</w:t>
      </w:r>
    </w:p>
    <w:p w14:paraId="2CF03A54" w14:textId="77777777" w:rsidR="00010DB8" w:rsidRPr="004B1AA8" w:rsidRDefault="00010DB8" w:rsidP="00010D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FA6715" w14:textId="77777777" w:rsidR="00010DB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F515DCF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67D593" w14:textId="2B0D49B3" w:rsidR="00010DB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>dana 15. ožujka 2023. godine objavio je</w:t>
      </w:r>
      <w:r w:rsidR="005A4D2F" w:rsidRPr="005A4D2F">
        <w:t xml:space="preserve"> </w:t>
      </w:r>
      <w:r w:rsidR="005A4D2F" w:rsidRPr="005A4D2F">
        <w:rPr>
          <w:rFonts w:ascii="Arial" w:eastAsia="Times New Roman" w:hAnsi="Arial" w:cs="Arial"/>
          <w:sz w:val="24"/>
          <w:szCs w:val="24"/>
          <w:lang w:eastAsia="hr-HR"/>
        </w:rPr>
        <w:t>na oglasnoj ploči i mrežnim stranicama Grada Ivanić-Grada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 xml:space="preserve"> Javni poziv za podnošenje prijava kandidata za imenovanje sudaca porotnika (KLASA:024-05/23-02/2, URBROJ: 238-10-01/23-1) kojim je utvrđen rok za podnošenje prijava u trajanju od 30 dana od dana objave Javnog poziva, a koji rok je istekao dana 14. travnja 2023. godine. </w:t>
      </w:r>
    </w:p>
    <w:p w14:paraId="2B0ABB6C" w14:textId="77777777" w:rsidR="00010DB8" w:rsidRPr="004B1AA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791DAD" w14:textId="77777777" w:rsidR="00010DB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66D555B" w14:textId="77777777" w:rsidR="00010DB8" w:rsidRDefault="00010DB8" w:rsidP="005A4D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070D29" w14:textId="4307E12B" w:rsidR="007A0E0D" w:rsidRDefault="007A0E0D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imenovanja na svojoj 13. sjednici održanoj dana 18. travnja 2023. godine donio je Zaključak o produljenju roka za podnošenje prijava kandidata za imenovanje sudaca porotnika (KLASA: 021-05/21-02/3, URBROJ: 238-10-03-01/2-23-44) kojim je produljen rok 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 xml:space="preserve">za podnošenje prijava kandidata za imenovanje sudaca porotnika za 15 dana od dana isteka roka utvrđenog javnim pozivom iz točke I. ovog Zaključka, a koji rok je istekao dana 02. svibnja 2023. godine. </w:t>
      </w:r>
    </w:p>
    <w:p w14:paraId="1CCC485B" w14:textId="77777777" w:rsidR="00AA02E8" w:rsidRDefault="00AA02E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648407" w14:textId="13820958" w:rsidR="00AA02E8" w:rsidRDefault="00AA02E8" w:rsidP="00AA02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FE88459" w14:textId="77777777" w:rsidR="007A0E0D" w:rsidRDefault="007A0E0D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705402" w14:textId="5730C368" w:rsidR="00010DB8" w:rsidRPr="004B1AA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Ovim Zaključkom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produljuje se rok za podnošenje 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>prijava kandidata za imenovanje sudaca porotnika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60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isteka roka za podnošenje 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 xml:space="preserve">prijava kandidata za imenovanje sudaca porotnika 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iz točke II. ovog Zaključka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>odnosno isti se produljuje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do 0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srpnja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2023. godine. </w:t>
      </w:r>
    </w:p>
    <w:p w14:paraId="2F53A34D" w14:textId="77777777" w:rsidR="00010DB8" w:rsidRPr="004B1AA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AC7AE5" w14:textId="1072FBF2" w:rsidR="00010DB8" w:rsidRDefault="005A4D2F" w:rsidP="00AA02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010DB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3A13670" w14:textId="77777777" w:rsidR="00AA02E8" w:rsidRPr="004B1AA8" w:rsidRDefault="00AA02E8" w:rsidP="00AA02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F36655" w14:textId="77777777" w:rsidR="00010DB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 Zaključak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stupa na snagu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danom donošenja. </w:t>
      </w:r>
    </w:p>
    <w:p w14:paraId="41A974C4" w14:textId="77777777" w:rsidR="00010DB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DD4106" w14:textId="77777777" w:rsidR="00AA02E8" w:rsidRPr="004B1AA8" w:rsidRDefault="00AA02E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14B49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FE1FF51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0CB16C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DFF64C3" w14:textId="77777777" w:rsidR="00010DB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69C94F39" w14:textId="77777777" w:rsidR="00010DB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</w:t>
      </w:r>
    </w:p>
    <w:p w14:paraId="6AF13B5C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7F29B7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701D89" w14:textId="77777777" w:rsidR="00010DB8" w:rsidRPr="00411D02" w:rsidRDefault="00010DB8" w:rsidP="00010DB8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021-05/21-02/3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</w:t>
      </w:r>
      <w:r w:rsidRPr="00411D02">
        <w:rPr>
          <w:rFonts w:ascii="Arial" w:eastAsia="Calibri" w:hAnsi="Arial" w:cs="Arial"/>
          <w:sz w:val="24"/>
          <w:szCs w:val="24"/>
        </w:rPr>
        <w:t xml:space="preserve">  PREDSJEDNIK ODBORA:</w:t>
      </w:r>
    </w:p>
    <w:p w14:paraId="6829D241" w14:textId="0610AEF9" w:rsidR="00010DB8" w:rsidRPr="00411D02" w:rsidRDefault="00010DB8" w:rsidP="00010DB8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URBROJ: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238-10-03-01/2-23-</w:t>
      </w:r>
      <w:r>
        <w:rPr>
          <w:rFonts w:ascii="Arial" w:eastAsia="Calibri" w:hAnsi="Arial" w:cs="Arial"/>
          <w:sz w:val="24"/>
          <w:szCs w:val="24"/>
        </w:rPr>
        <w:t>4</w:t>
      </w:r>
      <w:r w:rsidR="007A0E0D">
        <w:rPr>
          <w:rFonts w:ascii="Arial" w:eastAsia="Calibri" w:hAnsi="Arial" w:cs="Arial"/>
          <w:sz w:val="24"/>
          <w:szCs w:val="24"/>
        </w:rPr>
        <w:t>7</w:t>
      </w:r>
      <w:r w:rsidRPr="00411D02">
        <w:rPr>
          <w:rFonts w:ascii="Arial" w:eastAsia="Calibri" w:hAnsi="Arial" w:cs="Arial"/>
          <w:sz w:val="24"/>
          <w:szCs w:val="24"/>
        </w:rPr>
        <w:t xml:space="preserve">     </w:t>
      </w:r>
    </w:p>
    <w:p w14:paraId="5D7AB281" w14:textId="6AB24EB0" w:rsidR="00010DB8" w:rsidRPr="00AA02E8" w:rsidRDefault="00010DB8" w:rsidP="00AA02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 xml:space="preserve">Ivanić-Grad, </w:t>
      </w:r>
      <w:r w:rsidR="007A0E0D">
        <w:rPr>
          <w:rFonts w:ascii="Arial" w:eastAsia="Calibri" w:hAnsi="Arial" w:cs="Arial"/>
          <w:sz w:val="24"/>
          <w:szCs w:val="24"/>
        </w:rPr>
        <w:t>22</w:t>
      </w:r>
      <w:r w:rsidRPr="00411D02">
        <w:rPr>
          <w:rFonts w:ascii="Arial" w:eastAsia="Calibri" w:hAnsi="Arial" w:cs="Arial"/>
          <w:sz w:val="24"/>
          <w:szCs w:val="24"/>
        </w:rPr>
        <w:t xml:space="preserve">. </w:t>
      </w:r>
      <w:r w:rsidR="007A0E0D">
        <w:rPr>
          <w:rFonts w:ascii="Arial" w:eastAsia="Calibri" w:hAnsi="Arial" w:cs="Arial"/>
          <w:sz w:val="24"/>
          <w:szCs w:val="24"/>
        </w:rPr>
        <w:t>svibnja</w:t>
      </w:r>
      <w:r w:rsidRPr="00411D02">
        <w:rPr>
          <w:rFonts w:ascii="Arial" w:eastAsia="Calibri" w:hAnsi="Arial" w:cs="Arial"/>
          <w:sz w:val="24"/>
          <w:szCs w:val="24"/>
        </w:rPr>
        <w:t xml:space="preserve"> 2023.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Pr="00411D02">
        <w:rPr>
          <w:rFonts w:ascii="Arial" w:eastAsia="Calibri" w:hAnsi="Arial" w:cs="Arial"/>
          <w:sz w:val="24"/>
          <w:szCs w:val="24"/>
        </w:rPr>
        <w:t xml:space="preserve"> Željko </w:t>
      </w:r>
      <w:proofErr w:type="spellStart"/>
      <w:r w:rsidRPr="00411D02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Pr="00411D02">
        <w:rPr>
          <w:rFonts w:ascii="Arial" w:eastAsia="Calibri" w:hAnsi="Arial" w:cs="Arial"/>
          <w:sz w:val="24"/>
          <w:szCs w:val="24"/>
        </w:rPr>
        <w:t xml:space="preserve"> Brzi</w:t>
      </w:r>
    </w:p>
    <w:p w14:paraId="09D3105F" w14:textId="77777777" w:rsidR="00010DB8" w:rsidRDefault="00010DB8" w:rsidP="00BF5375">
      <w:pPr>
        <w:spacing w:after="0" w:line="240" w:lineRule="auto"/>
        <w:jc w:val="both"/>
      </w:pPr>
    </w:p>
    <w:sectPr w:rsidR="00010DB8" w:rsidSect="00010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47D5B"/>
    <w:multiLevelType w:val="hybridMultilevel"/>
    <w:tmpl w:val="87AC6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9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F7"/>
    <w:rsid w:val="00010DB8"/>
    <w:rsid w:val="005A4D2F"/>
    <w:rsid w:val="00777376"/>
    <w:rsid w:val="007A0E0D"/>
    <w:rsid w:val="0088628E"/>
    <w:rsid w:val="00A824F7"/>
    <w:rsid w:val="00AA02E8"/>
    <w:rsid w:val="00BF5375"/>
    <w:rsid w:val="00ED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F4EE"/>
  <w15:chartTrackingRefBased/>
  <w15:docId w15:val="{72CFBEB5-7FD5-4DF1-B162-B168883B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4F7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0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cp:lastPrinted>2023-03-07T07:56:00Z</cp:lastPrinted>
  <dcterms:created xsi:type="dcterms:W3CDTF">2023-05-18T11:03:00Z</dcterms:created>
  <dcterms:modified xsi:type="dcterms:W3CDTF">2023-05-18T11:03:00Z</dcterms:modified>
</cp:coreProperties>
</file>