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DFAB" w14:textId="16A26AC0"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C8AE0D0" wp14:editId="56DF84DF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14:paraId="120587C1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14:paraId="7935A87D" w14:textId="77777777"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14:paraId="1A8DB82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49DE63A5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14:paraId="73A1829C" w14:textId="2B5C09BC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1703D4">
        <w:rPr>
          <w:rFonts w:ascii="Arial" w:eastAsia="Times New Roman" w:hAnsi="Arial" w:cs="Arial"/>
          <w:sz w:val="24"/>
          <w:szCs w:val="24"/>
        </w:rPr>
        <w:t>021-05/21-02/3</w:t>
      </w:r>
    </w:p>
    <w:p w14:paraId="161C9A6D" w14:textId="6E608A55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</w:t>
      </w:r>
      <w:r w:rsidR="00EE48FF">
        <w:rPr>
          <w:rFonts w:ascii="Arial" w:eastAsia="Times New Roman" w:hAnsi="Arial" w:cs="Arial"/>
          <w:sz w:val="24"/>
          <w:szCs w:val="24"/>
        </w:rPr>
        <w:t>-10-03-01/2-2</w:t>
      </w:r>
      <w:r w:rsidR="00795DEE">
        <w:rPr>
          <w:rFonts w:ascii="Arial" w:eastAsia="Times New Roman" w:hAnsi="Arial" w:cs="Arial"/>
          <w:sz w:val="24"/>
          <w:szCs w:val="24"/>
        </w:rPr>
        <w:t>3</w:t>
      </w:r>
      <w:r w:rsidR="00EE48FF">
        <w:rPr>
          <w:rFonts w:ascii="Arial" w:eastAsia="Times New Roman" w:hAnsi="Arial" w:cs="Arial"/>
          <w:sz w:val="24"/>
          <w:szCs w:val="24"/>
        </w:rPr>
        <w:t>-</w:t>
      </w:r>
      <w:r w:rsidR="00121AED">
        <w:rPr>
          <w:rFonts w:ascii="Arial" w:eastAsia="Times New Roman" w:hAnsi="Arial" w:cs="Arial"/>
          <w:sz w:val="24"/>
          <w:szCs w:val="24"/>
        </w:rPr>
        <w:t>4</w:t>
      </w:r>
      <w:r w:rsidR="00A9346C">
        <w:rPr>
          <w:rFonts w:ascii="Arial" w:eastAsia="Times New Roman" w:hAnsi="Arial" w:cs="Arial"/>
          <w:sz w:val="24"/>
          <w:szCs w:val="24"/>
        </w:rPr>
        <w:t>5</w:t>
      </w:r>
    </w:p>
    <w:p w14:paraId="625D15E5" w14:textId="44FA066A" w:rsidR="000F27AA" w:rsidRDefault="00E51314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FA59CA">
        <w:rPr>
          <w:rFonts w:ascii="Arial" w:eastAsia="Times New Roman" w:hAnsi="Arial" w:cs="Arial"/>
          <w:sz w:val="24"/>
          <w:szCs w:val="24"/>
        </w:rPr>
        <w:t>1</w:t>
      </w:r>
      <w:r w:rsidR="00A9346C">
        <w:rPr>
          <w:rFonts w:ascii="Arial" w:eastAsia="Times New Roman" w:hAnsi="Arial" w:cs="Arial"/>
          <w:sz w:val="24"/>
          <w:szCs w:val="24"/>
        </w:rPr>
        <w:t>8</w:t>
      </w:r>
      <w:r w:rsidR="00EE48FF">
        <w:rPr>
          <w:rFonts w:ascii="Arial" w:eastAsia="Times New Roman" w:hAnsi="Arial" w:cs="Arial"/>
          <w:sz w:val="24"/>
          <w:szCs w:val="24"/>
        </w:rPr>
        <w:t>.</w:t>
      </w:r>
      <w:r w:rsidR="00625D03">
        <w:rPr>
          <w:rFonts w:ascii="Arial" w:eastAsia="Times New Roman" w:hAnsi="Arial" w:cs="Arial"/>
          <w:sz w:val="24"/>
          <w:szCs w:val="24"/>
        </w:rPr>
        <w:t xml:space="preserve"> </w:t>
      </w:r>
      <w:r w:rsidR="00A9346C">
        <w:rPr>
          <w:rFonts w:ascii="Arial" w:eastAsia="Times New Roman" w:hAnsi="Arial" w:cs="Arial"/>
          <w:sz w:val="24"/>
          <w:szCs w:val="24"/>
        </w:rPr>
        <w:t>svibnja</w:t>
      </w:r>
      <w:r w:rsidR="00625D03">
        <w:rPr>
          <w:rFonts w:ascii="Arial" w:eastAsia="Times New Roman" w:hAnsi="Arial" w:cs="Arial"/>
          <w:sz w:val="24"/>
          <w:szCs w:val="24"/>
        </w:rPr>
        <w:t xml:space="preserve"> </w:t>
      </w:r>
      <w:r w:rsidR="00257ECB">
        <w:rPr>
          <w:rFonts w:ascii="Arial" w:eastAsia="Times New Roman" w:hAnsi="Arial" w:cs="Arial"/>
          <w:sz w:val="24"/>
          <w:szCs w:val="24"/>
        </w:rPr>
        <w:t>20</w:t>
      </w:r>
      <w:r w:rsidR="001703D4">
        <w:rPr>
          <w:rFonts w:ascii="Arial" w:eastAsia="Times New Roman" w:hAnsi="Arial" w:cs="Arial"/>
          <w:sz w:val="24"/>
          <w:szCs w:val="24"/>
        </w:rPr>
        <w:t>2</w:t>
      </w:r>
      <w:r w:rsidR="00795DEE">
        <w:rPr>
          <w:rFonts w:ascii="Arial" w:eastAsia="Times New Roman" w:hAnsi="Arial" w:cs="Arial"/>
          <w:sz w:val="24"/>
          <w:szCs w:val="24"/>
        </w:rPr>
        <w:t>3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14:paraId="281DEB47" w14:textId="77777777"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14:paraId="1ED7CAA7" w14:textId="71240EAE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01/21</w:t>
      </w:r>
      <w:r>
        <w:rPr>
          <w:rFonts w:ascii="Arial" w:eastAsia="Times New Roman" w:hAnsi="Arial" w:cs="Arial"/>
          <w:sz w:val="24"/>
          <w:szCs w:val="24"/>
        </w:rPr>
        <w:t>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02/21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14:paraId="5786238F" w14:textId="77777777" w:rsidR="000F27AA" w:rsidRPr="003E78F4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00F1C4F" w14:textId="77777777"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EBDEA19" w14:textId="72422507" w:rsidR="000F27AA" w:rsidRPr="003E78F4" w:rsidRDefault="00795DEE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A9346C">
        <w:rPr>
          <w:rFonts w:ascii="Arial" w:eastAsia="Times New Roman" w:hAnsi="Arial" w:cs="Arial"/>
          <w:b/>
          <w:sz w:val="24"/>
          <w:szCs w:val="24"/>
        </w:rPr>
        <w:t>4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SJEDNICU ODBORA ZA IZBOR I IMENOVANJE</w:t>
      </w:r>
    </w:p>
    <w:p w14:paraId="06CAB46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9777583" w14:textId="6DDD17D5" w:rsidR="000F27AA" w:rsidRDefault="000F27AA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A9346C">
        <w:rPr>
          <w:rFonts w:ascii="Arial" w:eastAsia="Times New Roman" w:hAnsi="Arial" w:cs="Arial"/>
          <w:b/>
          <w:sz w:val="24"/>
          <w:szCs w:val="24"/>
        </w:rPr>
        <w:t>22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.</w:t>
      </w:r>
      <w:r w:rsidR="00625D0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9346C">
        <w:rPr>
          <w:rFonts w:ascii="Arial" w:eastAsia="Times New Roman" w:hAnsi="Arial" w:cs="Arial"/>
          <w:b/>
          <w:sz w:val="24"/>
          <w:szCs w:val="24"/>
        </w:rPr>
        <w:t>svibnja</w:t>
      </w:r>
      <w:r w:rsidR="00625D0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202</w:t>
      </w:r>
      <w:r w:rsidR="00795DEE">
        <w:rPr>
          <w:rFonts w:ascii="Arial" w:eastAsia="Times New Roman" w:hAnsi="Arial" w:cs="Arial"/>
          <w:b/>
          <w:sz w:val="24"/>
          <w:szCs w:val="24"/>
        </w:rPr>
        <w:t>3</w:t>
      </w:r>
      <w:r w:rsidRPr="00137E0F"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257ECB" w:rsidRPr="00137E0F">
        <w:rPr>
          <w:rFonts w:ascii="Arial" w:eastAsia="Times New Roman" w:hAnsi="Arial" w:cs="Arial"/>
          <w:sz w:val="24"/>
          <w:szCs w:val="24"/>
        </w:rPr>
        <w:t>(</w:t>
      </w:r>
      <w:r w:rsidR="00A9346C">
        <w:rPr>
          <w:rFonts w:ascii="Arial" w:eastAsia="Times New Roman" w:hAnsi="Arial" w:cs="Arial"/>
          <w:sz w:val="24"/>
          <w:szCs w:val="24"/>
        </w:rPr>
        <w:t>ponedjeljak</w:t>
      </w:r>
      <w:r w:rsidRPr="00137E0F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1949A5">
        <w:rPr>
          <w:rFonts w:ascii="Arial" w:eastAsia="Times New Roman" w:hAnsi="Arial" w:cs="Arial"/>
          <w:b/>
          <w:bCs/>
          <w:sz w:val="24"/>
          <w:szCs w:val="24"/>
        </w:rPr>
        <w:t>9</w:t>
      </w:r>
      <w:r w:rsidR="00137E0F" w:rsidRPr="00137E0F">
        <w:rPr>
          <w:rFonts w:ascii="Arial" w:eastAsia="Times New Roman" w:hAnsi="Arial" w:cs="Arial"/>
          <w:b/>
          <w:bCs/>
          <w:sz w:val="24"/>
          <w:szCs w:val="24"/>
        </w:rPr>
        <w:t>:</w:t>
      </w:r>
      <w:r w:rsidR="001949A5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137E0F" w:rsidRPr="00137E0F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1731D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sati </w:t>
      </w:r>
      <w:r w:rsidRPr="00A84518">
        <w:rPr>
          <w:rFonts w:ascii="Arial" w:eastAsia="Times New Roman" w:hAnsi="Arial" w:cs="Arial"/>
          <w:bCs/>
          <w:sz w:val="24"/>
          <w:szCs w:val="24"/>
        </w:rPr>
        <w:t>u</w:t>
      </w:r>
      <w:r w:rsidR="009E260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109BC" w:rsidRPr="007109BC">
        <w:rPr>
          <w:rFonts w:ascii="Arial" w:eastAsia="Times New Roman" w:hAnsi="Arial" w:cs="Arial"/>
          <w:bCs/>
          <w:sz w:val="24"/>
          <w:szCs w:val="24"/>
        </w:rPr>
        <w:t>prostorijama Gradske uprave Grada Ivanić-Grada, Park hrvatskih branitelja 1, I. kat.</w:t>
      </w:r>
    </w:p>
    <w:p w14:paraId="0BB0DB93" w14:textId="77777777" w:rsidR="00031197" w:rsidRPr="00A84518" w:rsidRDefault="00031197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B20A834" w14:textId="43D09BED" w:rsidR="00625D03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</w:t>
      </w:r>
    </w:p>
    <w:p w14:paraId="514F910A" w14:textId="77777777" w:rsidR="000F27AA" w:rsidRPr="00A84518" w:rsidRDefault="000F27AA" w:rsidP="0097253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84518">
        <w:rPr>
          <w:rFonts w:ascii="Arial" w:eastAsia="Times New Roman" w:hAnsi="Arial" w:cs="Arial"/>
          <w:b/>
          <w:bCs/>
          <w:sz w:val="24"/>
          <w:szCs w:val="24"/>
        </w:rPr>
        <w:t>Dnevni red:</w:t>
      </w:r>
    </w:p>
    <w:p w14:paraId="747C1707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61EFE6C3" w14:textId="0B06D231" w:rsidR="00597389" w:rsidRPr="00625D03" w:rsidRDefault="00A9346C" w:rsidP="00625D03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Hlk132367428"/>
      <w:r>
        <w:rPr>
          <w:rFonts w:ascii="Arial" w:eastAsia="Times New Roman" w:hAnsi="Arial" w:cs="Arial"/>
          <w:b/>
          <w:bCs/>
          <w:sz w:val="24"/>
          <w:szCs w:val="24"/>
        </w:rPr>
        <w:t>R</w:t>
      </w:r>
      <w:r w:rsidR="00795DEE">
        <w:rPr>
          <w:rFonts w:ascii="Arial" w:eastAsia="Times New Roman" w:hAnsi="Arial" w:cs="Arial"/>
          <w:b/>
          <w:bCs/>
          <w:sz w:val="24"/>
          <w:szCs w:val="24"/>
        </w:rPr>
        <w:t xml:space="preserve">azmatranje </w:t>
      </w:r>
      <w:bookmarkEnd w:id="0"/>
      <w:r>
        <w:rPr>
          <w:rFonts w:ascii="Arial" w:eastAsia="Times New Roman" w:hAnsi="Arial" w:cs="Arial"/>
          <w:b/>
          <w:bCs/>
          <w:sz w:val="24"/>
          <w:szCs w:val="24"/>
        </w:rPr>
        <w:t xml:space="preserve">prijedloga i donošenje Zaključka o produljenju roka za podnošenje prijedloga </w:t>
      </w:r>
      <w:r w:rsidR="00795DEE">
        <w:rPr>
          <w:rFonts w:ascii="Arial" w:eastAsia="Times New Roman" w:hAnsi="Arial" w:cs="Arial"/>
          <w:b/>
          <w:bCs/>
          <w:sz w:val="24"/>
          <w:szCs w:val="24"/>
        </w:rPr>
        <w:t>za imenovanje predsjednika Etičkog odbora i predsjednika i četiri člana Vijeća časti za provedbu Kodeksa ponašanja članova Gradskog vijeća Grada Ivanić-Grada</w:t>
      </w:r>
      <w:r w:rsidR="00625D03" w:rsidRPr="00625D03">
        <w:rPr>
          <w:rFonts w:ascii="Arial" w:eastAsia="Times New Roman" w:hAnsi="Arial" w:cs="Arial"/>
          <w:b/>
          <w:bCs/>
          <w:sz w:val="24"/>
          <w:szCs w:val="24"/>
        </w:rPr>
        <w:t>,</w:t>
      </w:r>
    </w:p>
    <w:p w14:paraId="7186A733" w14:textId="4102ED36" w:rsidR="00795DEE" w:rsidRDefault="00A9346C" w:rsidP="00795DEE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R</w:t>
      </w:r>
      <w:r w:rsidR="00FA59CA" w:rsidRPr="00FA59CA">
        <w:rPr>
          <w:rFonts w:ascii="Arial" w:eastAsia="Times New Roman" w:hAnsi="Arial" w:cs="Arial"/>
          <w:b/>
          <w:bCs/>
          <w:sz w:val="24"/>
          <w:szCs w:val="24"/>
        </w:rPr>
        <w:t>azmatranje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prijedloga i donošenje Zaključka o produljenju roka za podnošenje </w:t>
      </w:r>
      <w:r w:rsidR="00FA59CA" w:rsidRPr="00FA59CA">
        <w:rPr>
          <w:rFonts w:ascii="Arial" w:eastAsia="Times New Roman" w:hAnsi="Arial" w:cs="Arial"/>
          <w:b/>
          <w:bCs/>
          <w:sz w:val="24"/>
          <w:szCs w:val="24"/>
        </w:rPr>
        <w:t>prijava</w:t>
      </w:r>
      <w:r w:rsidR="00FA59CA" w:rsidRPr="00FA59CA">
        <w:t xml:space="preserve"> </w:t>
      </w:r>
      <w:r w:rsidR="00FA59CA" w:rsidRPr="00FA59CA">
        <w:rPr>
          <w:rFonts w:ascii="Arial" w:eastAsia="Times New Roman" w:hAnsi="Arial" w:cs="Arial"/>
          <w:b/>
          <w:bCs/>
          <w:sz w:val="24"/>
          <w:szCs w:val="24"/>
        </w:rPr>
        <w:t>kandidata za imenovanje sudaca porotnika</w:t>
      </w:r>
      <w:r>
        <w:rPr>
          <w:rFonts w:ascii="Arial" w:eastAsia="Times New Roman" w:hAnsi="Arial" w:cs="Arial"/>
          <w:b/>
          <w:bCs/>
          <w:sz w:val="24"/>
          <w:szCs w:val="24"/>
        </w:rPr>
        <w:t>,</w:t>
      </w:r>
    </w:p>
    <w:p w14:paraId="74D0534E" w14:textId="00BBE86F" w:rsidR="00625D03" w:rsidRPr="00D659AC" w:rsidRDefault="000F27AA" w:rsidP="00D659AC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625D03">
        <w:rPr>
          <w:rFonts w:ascii="Arial" w:eastAsia="Times New Roman" w:hAnsi="Arial" w:cs="Arial"/>
          <w:b/>
          <w:bCs/>
          <w:sz w:val="24"/>
          <w:szCs w:val="24"/>
        </w:rPr>
        <w:t>Razno</w:t>
      </w:r>
      <w:r w:rsidR="00D45A58" w:rsidRPr="00625D03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3FD40799" w14:textId="77777777" w:rsidR="00FA59CA" w:rsidRDefault="00FA59C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09B68FFE" w14:textId="34FAB661" w:rsidR="0097253B" w:rsidRDefault="000F27AA" w:rsidP="00D659AC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 opravdaju na broj telefona 2831-36</w:t>
      </w:r>
      <w:r w:rsidR="00BD0067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2B2C29FF" w14:textId="77777777" w:rsidR="00625D03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6E4CAC">
        <w:rPr>
          <w:rFonts w:ascii="Arial" w:eastAsia="Times New Roman" w:hAnsi="Arial" w:cs="Arial"/>
          <w:sz w:val="24"/>
          <w:szCs w:val="24"/>
        </w:rPr>
        <w:t xml:space="preserve">     </w:t>
      </w:r>
    </w:p>
    <w:p w14:paraId="3BBEBDF1" w14:textId="7EE17AAD" w:rsidR="000F27AA" w:rsidRDefault="006E4CAC" w:rsidP="00625D03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0F27AA">
        <w:rPr>
          <w:rFonts w:ascii="Arial" w:eastAsia="Times New Roman" w:hAnsi="Arial" w:cs="Arial"/>
          <w:sz w:val="24"/>
          <w:szCs w:val="24"/>
        </w:rPr>
        <w:t>PREDSJEDNIK ODBORA:</w:t>
      </w:r>
    </w:p>
    <w:p w14:paraId="1F89A902" w14:textId="77777777"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14:paraId="7F257F20" w14:textId="03FCCFF1" w:rsidR="00E51314" w:rsidRP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</w:t>
      </w:r>
      <w:r w:rsidR="006E4CAC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  <w:r w:rsidR="001703D4">
        <w:rPr>
          <w:rFonts w:ascii="Arial" w:eastAsia="Times New Roman" w:hAnsi="Arial" w:cs="Arial"/>
          <w:sz w:val="24"/>
          <w:szCs w:val="24"/>
        </w:rPr>
        <w:t xml:space="preserve"> Brzi</w:t>
      </w:r>
    </w:p>
    <w:sectPr w:rsidR="00E51314" w:rsidRPr="000F27AA" w:rsidSect="00625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670851">
    <w:abstractNumId w:val="1"/>
  </w:num>
  <w:num w:numId="2" w16cid:durableId="1258174325">
    <w:abstractNumId w:val="1"/>
  </w:num>
  <w:num w:numId="3" w16cid:durableId="105134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C3"/>
    <w:rsid w:val="00031197"/>
    <w:rsid w:val="0004497A"/>
    <w:rsid w:val="000F27AA"/>
    <w:rsid w:val="0011272F"/>
    <w:rsid w:val="00121AED"/>
    <w:rsid w:val="00125718"/>
    <w:rsid w:val="001356B4"/>
    <w:rsid w:val="00137E0F"/>
    <w:rsid w:val="001703D4"/>
    <w:rsid w:val="001731D1"/>
    <w:rsid w:val="001949A5"/>
    <w:rsid w:val="001A3C61"/>
    <w:rsid w:val="00220F2D"/>
    <w:rsid w:val="00257ECB"/>
    <w:rsid w:val="00263A0F"/>
    <w:rsid w:val="002D63A8"/>
    <w:rsid w:val="003E78F4"/>
    <w:rsid w:val="004644BF"/>
    <w:rsid w:val="004C2214"/>
    <w:rsid w:val="00597389"/>
    <w:rsid w:val="0060618D"/>
    <w:rsid w:val="00625D03"/>
    <w:rsid w:val="006E4CAC"/>
    <w:rsid w:val="007109BC"/>
    <w:rsid w:val="00795DEE"/>
    <w:rsid w:val="0084652B"/>
    <w:rsid w:val="008C539E"/>
    <w:rsid w:val="008F6263"/>
    <w:rsid w:val="0097253B"/>
    <w:rsid w:val="009A3F2B"/>
    <w:rsid w:val="009E2600"/>
    <w:rsid w:val="00A23D47"/>
    <w:rsid w:val="00A84518"/>
    <w:rsid w:val="00A9346C"/>
    <w:rsid w:val="00A965C3"/>
    <w:rsid w:val="00BD0067"/>
    <w:rsid w:val="00C072EF"/>
    <w:rsid w:val="00C36FB7"/>
    <w:rsid w:val="00C93626"/>
    <w:rsid w:val="00CF456F"/>
    <w:rsid w:val="00D432FB"/>
    <w:rsid w:val="00D45A58"/>
    <w:rsid w:val="00D659AC"/>
    <w:rsid w:val="00E51314"/>
    <w:rsid w:val="00E7485C"/>
    <w:rsid w:val="00EE48FF"/>
    <w:rsid w:val="00FA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EFD4"/>
  <w15:docId w15:val="{7A77DB60-C85C-4267-9DB5-3D4D0405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2</cp:revision>
  <cp:lastPrinted>2021-09-21T09:41:00Z</cp:lastPrinted>
  <dcterms:created xsi:type="dcterms:W3CDTF">2023-05-18T11:23:00Z</dcterms:created>
  <dcterms:modified xsi:type="dcterms:W3CDTF">2023-05-18T11:23:00Z</dcterms:modified>
</cp:coreProperties>
</file>