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49D6" w14:textId="77777777" w:rsidR="009D7113" w:rsidRDefault="009D7113" w:rsidP="009D7113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520A87DE" wp14:editId="09084E9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D30E9" w14:textId="1D448C7D" w:rsidR="009D7113" w:rsidRPr="009D7113" w:rsidRDefault="009D7113" w:rsidP="009D711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bookmarkStart w:id="0" w:name="_Hlk107747093"/>
      <w:r w:rsidRPr="009D7113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397A20B4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D456CDD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B6E1B1A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1A126C7F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D8F284" w14:textId="4165702E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D7113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="00DA6DB9" w:rsidRPr="00100D14">
        <w:rPr>
          <w:rFonts w:ascii="Arial" w:eastAsia="Times New Roman" w:hAnsi="Arial" w:cs="Arial"/>
          <w:sz w:val="24"/>
          <w:szCs w:val="24"/>
          <w:lang w:eastAsia="hr-HR"/>
        </w:rPr>
        <w:t>024-05/23-10/2</w:t>
      </w:r>
    </w:p>
    <w:p w14:paraId="50DC9C80" w14:textId="2238457E" w:rsidR="009D7113" w:rsidRPr="009E6259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53057">
        <w:rPr>
          <w:rFonts w:ascii="Arial" w:eastAsia="Times New Roman" w:hAnsi="Arial" w:cs="Arial"/>
          <w:sz w:val="24"/>
          <w:szCs w:val="24"/>
          <w:lang w:val="en-US"/>
        </w:rPr>
        <w:t>URBROJ: 238-10-02/2</w:t>
      </w:r>
      <w:r w:rsidR="00DA6DB9" w:rsidRPr="00053057">
        <w:rPr>
          <w:rFonts w:ascii="Arial" w:eastAsia="Times New Roman" w:hAnsi="Arial" w:cs="Arial"/>
          <w:sz w:val="24"/>
          <w:szCs w:val="24"/>
          <w:lang w:val="en-US"/>
        </w:rPr>
        <w:t>3</w:t>
      </w:r>
      <w:r w:rsidR="0046000F" w:rsidRPr="00053057">
        <w:rPr>
          <w:rFonts w:ascii="Arial" w:eastAsia="Times New Roman" w:hAnsi="Arial" w:cs="Arial"/>
          <w:sz w:val="24"/>
          <w:szCs w:val="24"/>
          <w:lang w:val="en-US"/>
        </w:rPr>
        <w:t>-</w:t>
      </w:r>
      <w:r w:rsidR="00053057">
        <w:rPr>
          <w:rFonts w:ascii="Arial" w:eastAsia="Times New Roman" w:hAnsi="Arial" w:cs="Arial"/>
          <w:sz w:val="24"/>
          <w:szCs w:val="24"/>
          <w:lang w:val="en-US"/>
        </w:rPr>
        <w:t>19</w:t>
      </w:r>
    </w:p>
    <w:p w14:paraId="3A6CBF94" w14:textId="1FD40C80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 w:rsidR="00DA6DB9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="00BF4264">
        <w:rPr>
          <w:rFonts w:ascii="Arial" w:eastAsia="Times New Roman" w:hAnsi="Arial" w:cs="Arial"/>
          <w:sz w:val="24"/>
          <w:szCs w:val="24"/>
          <w:lang w:val="en-US"/>
        </w:rPr>
        <w:t>03</w:t>
      </w:r>
      <w:r w:rsidR="00DA6DB9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proofErr w:type="spellStart"/>
      <w:r w:rsidR="00BF4264">
        <w:rPr>
          <w:rFonts w:ascii="Arial" w:eastAsia="Times New Roman" w:hAnsi="Arial" w:cs="Arial"/>
          <w:sz w:val="24"/>
          <w:szCs w:val="24"/>
          <w:lang w:val="en-US"/>
        </w:rPr>
        <w:t>svibnja</w:t>
      </w:r>
      <w:proofErr w:type="spellEnd"/>
      <w:r w:rsidR="00DA6DB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>202</w:t>
      </w:r>
      <w:r w:rsidR="00504DA5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14:paraId="78FE6BE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37D6BC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0D9CB7CB" w14:textId="77777777" w:rsidR="009D7113" w:rsidRPr="009D7113" w:rsidRDefault="009D7113" w:rsidP="009D711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0439BF2" w14:textId="77777777" w:rsidR="009D7113" w:rsidRPr="009D7113" w:rsidRDefault="009D7113" w:rsidP="009D711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CC26B67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599F3C1D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4CD1FB6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F9AC86E" w14:textId="77777777" w:rsidR="00BF566E" w:rsidRDefault="009D7113" w:rsidP="009D711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PREDMET: Prijedlog Odlu</w:t>
      </w:r>
      <w:r w:rsidR="00EA39DA">
        <w:rPr>
          <w:rFonts w:ascii="Arial" w:eastAsia="Times New Roman" w:hAnsi="Arial" w:cs="Arial"/>
          <w:b/>
          <w:sz w:val="24"/>
          <w:szCs w:val="24"/>
        </w:rPr>
        <w:t>ke</w:t>
      </w:r>
      <w:r w:rsidR="00341281">
        <w:rPr>
          <w:rFonts w:ascii="Arial" w:eastAsia="Times New Roman" w:hAnsi="Arial" w:cs="Arial"/>
          <w:b/>
          <w:sz w:val="24"/>
          <w:szCs w:val="24"/>
        </w:rPr>
        <w:t xml:space="preserve"> o davanju </w:t>
      </w:r>
      <w:r w:rsidR="00EA39DA">
        <w:rPr>
          <w:rFonts w:ascii="Arial" w:eastAsia="Times New Roman" w:hAnsi="Arial" w:cs="Arial"/>
          <w:b/>
          <w:sz w:val="24"/>
          <w:szCs w:val="24"/>
        </w:rPr>
        <w:t>suglasnost</w:t>
      </w:r>
      <w:bookmarkStart w:id="1" w:name="_Hlk107662858"/>
      <w:r w:rsidR="00647D64">
        <w:rPr>
          <w:rFonts w:ascii="Arial" w:eastAsia="Times New Roman" w:hAnsi="Arial" w:cs="Arial"/>
          <w:b/>
          <w:sz w:val="24"/>
          <w:szCs w:val="24"/>
        </w:rPr>
        <w:t>i</w:t>
      </w:r>
      <w:r w:rsidR="00BF566E">
        <w:rPr>
          <w:rFonts w:ascii="Arial" w:eastAsia="Times New Roman" w:hAnsi="Arial" w:cs="Arial"/>
          <w:b/>
          <w:sz w:val="24"/>
          <w:szCs w:val="24"/>
        </w:rPr>
        <w:t xml:space="preserve"> Muzeju Ivanić-Grada za </w:t>
      </w:r>
    </w:p>
    <w:p w14:paraId="1E219AA0" w14:textId="29DD037B" w:rsidR="009D7113" w:rsidRPr="009D7113" w:rsidRDefault="00BF566E" w:rsidP="009D711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izdavanje bjanko zadužnic</w:t>
      </w:r>
      <w:r w:rsidR="00866A6C">
        <w:rPr>
          <w:rFonts w:ascii="Arial" w:eastAsia="Times New Roman" w:hAnsi="Arial" w:cs="Arial"/>
          <w:b/>
          <w:sz w:val="24"/>
          <w:szCs w:val="24"/>
        </w:rPr>
        <w:t>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0A35AB5E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27D87FA0" w14:textId="62FB8FBB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37A4D971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A36A65B" w14:textId="2F3604DA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</w:t>
      </w:r>
      <w:r>
        <w:rPr>
          <w:rFonts w:ascii="Arial" w:eastAsia="Calibri" w:hAnsi="Arial" w:cs="Arial"/>
          <w:sz w:val="24"/>
          <w:szCs w:val="24"/>
          <w:lang w:eastAsia="hr-HR"/>
        </w:rPr>
        <w:t>1 i 04/22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2D98D6E3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78968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33D7F7" w14:textId="77777777" w:rsidR="009D7113" w:rsidRPr="009D7113" w:rsidRDefault="009D7113" w:rsidP="00EA39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1283026C" w14:textId="5F2EDD65" w:rsidR="00EA39DA" w:rsidRPr="009D7113" w:rsidRDefault="00EA39DA" w:rsidP="00BF566E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2" w:name="_Hlk107663943"/>
      <w:r w:rsidR="00341281">
        <w:rPr>
          <w:rFonts w:ascii="Arial" w:eastAsia="Times New Roman" w:hAnsi="Arial" w:cs="Arial"/>
          <w:b/>
          <w:sz w:val="24"/>
          <w:szCs w:val="24"/>
        </w:rPr>
        <w:t xml:space="preserve">davanju </w:t>
      </w:r>
      <w:bookmarkStart w:id="3" w:name="_Hlk113914559"/>
      <w:r w:rsidR="009D7113">
        <w:rPr>
          <w:rFonts w:ascii="Arial" w:eastAsia="Times New Roman" w:hAnsi="Arial" w:cs="Arial"/>
          <w:b/>
          <w:sz w:val="24"/>
          <w:szCs w:val="24"/>
        </w:rPr>
        <w:t>suglasnos</w:t>
      </w:r>
      <w:r w:rsidR="00647D64">
        <w:rPr>
          <w:rFonts w:ascii="Arial" w:eastAsia="Times New Roman" w:hAnsi="Arial" w:cs="Arial"/>
          <w:b/>
          <w:sz w:val="24"/>
          <w:szCs w:val="24"/>
        </w:rPr>
        <w:t>ti</w:t>
      </w:r>
      <w:r w:rsidR="00BF566E">
        <w:rPr>
          <w:rFonts w:ascii="Arial" w:eastAsia="Times New Roman" w:hAnsi="Arial" w:cs="Arial"/>
          <w:b/>
          <w:sz w:val="24"/>
          <w:szCs w:val="24"/>
        </w:rPr>
        <w:t xml:space="preserve"> Muzeju Ivanić-Grada za izdavanje bjanko zadužnic</w:t>
      </w:r>
      <w:r w:rsidR="00866A6C">
        <w:rPr>
          <w:rFonts w:ascii="Arial" w:eastAsia="Times New Roman" w:hAnsi="Arial" w:cs="Arial"/>
          <w:b/>
          <w:sz w:val="24"/>
          <w:szCs w:val="24"/>
        </w:rPr>
        <w:t>a</w:t>
      </w:r>
    </w:p>
    <w:bookmarkEnd w:id="2"/>
    <w:bookmarkEnd w:id="3"/>
    <w:p w14:paraId="4700919F" w14:textId="77777777" w:rsidR="00EA39DA" w:rsidRPr="009D7113" w:rsidRDefault="00EA39DA" w:rsidP="00EA39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E1DFF8" w14:textId="4FD63A9A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245A0EBA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DF3C31F" w14:textId="4106F55E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 w:rsidR="00037A7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ljicu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</w:t>
      </w:r>
      <w:r w:rsidR="00FB2B9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e se Tamara Mandić, pročelnica Upravnog odjela za financije i proračun.</w:t>
      </w:r>
    </w:p>
    <w:p w14:paraId="7B915606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19E154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8A1EF7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776CC9C6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2385A273" w14:textId="77777777" w:rsidR="009D7113" w:rsidRPr="009D7113" w:rsidRDefault="009D7113" w:rsidP="009D711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C3B0512" w14:textId="77777777" w:rsidR="00EA39DA" w:rsidRDefault="009D7113" w:rsidP="00EA39DA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bookmarkEnd w:id="0"/>
    <w:p w14:paraId="70FD9DDF" w14:textId="77777777" w:rsidR="00FB2B99" w:rsidRDefault="00FB2B99" w:rsidP="000E273C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A506A77" w14:textId="77777777" w:rsidR="00BF566E" w:rsidRDefault="00BF566E" w:rsidP="002F63AC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99A16C1" w14:textId="77777777" w:rsidR="00866A6C" w:rsidRDefault="00866A6C" w:rsidP="002F63AC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A77E5F9" w14:textId="4E84D846" w:rsidR="0057731F" w:rsidRDefault="009D3CB3" w:rsidP="00D5038C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9D3CB3">
        <w:rPr>
          <w:rFonts w:ascii="Arial" w:eastAsia="Calibri" w:hAnsi="Arial" w:cs="Arial"/>
          <w:sz w:val="24"/>
          <w:szCs w:val="24"/>
          <w:lang w:eastAsia="hr-HR"/>
        </w:rPr>
        <w:lastRenderedPageBreak/>
        <w:t>Na temelj</w:t>
      </w:r>
      <w:r w:rsidR="00485B45">
        <w:rPr>
          <w:rFonts w:ascii="Arial" w:eastAsia="Calibri" w:hAnsi="Arial" w:cs="Arial"/>
          <w:sz w:val="24"/>
          <w:szCs w:val="24"/>
          <w:lang w:eastAsia="hr-HR"/>
        </w:rPr>
        <w:t xml:space="preserve">u članka </w:t>
      </w:r>
      <w:r w:rsidR="00866A6C" w:rsidRPr="00866A6C">
        <w:rPr>
          <w:rFonts w:ascii="Arial" w:eastAsia="Calibri" w:hAnsi="Arial" w:cs="Arial"/>
          <w:sz w:val="24"/>
          <w:szCs w:val="24"/>
        </w:rPr>
        <w:t>35.</w:t>
      </w:r>
      <w:r w:rsidR="00866A6C">
        <w:rPr>
          <w:rFonts w:ascii="Arial" w:eastAsia="Calibri" w:hAnsi="Arial" w:cs="Arial"/>
          <w:sz w:val="24"/>
          <w:szCs w:val="24"/>
        </w:rPr>
        <w:t xml:space="preserve"> </w:t>
      </w:r>
      <w:r w:rsidR="00866A6C" w:rsidRPr="00866A6C">
        <w:rPr>
          <w:rFonts w:ascii="Arial" w:eastAsia="Calibri" w:hAnsi="Arial" w:cs="Arial"/>
          <w:sz w:val="24"/>
          <w:szCs w:val="24"/>
        </w:rPr>
        <w:t>Zakona o lokalnoj i područnoj (regionalnoj) samoupravi (Narodne novine, broj 33/01, 60/01-vjerodostojno tumačenje, 129/05, 109/07, 125/08, 36/09, 150/11, 144/12, 19/13-pročišćeni tekst, 137/15, 123/17, 98/19, 144/20)</w:t>
      </w:r>
      <w:r w:rsidR="00866A6C">
        <w:rPr>
          <w:rFonts w:ascii="Arial" w:eastAsia="Calibri" w:hAnsi="Arial" w:cs="Arial"/>
          <w:sz w:val="24"/>
          <w:szCs w:val="24"/>
        </w:rPr>
        <w:t xml:space="preserve"> </w:t>
      </w:r>
      <w:r w:rsidR="00866A6C" w:rsidRPr="00866A6C">
        <w:rPr>
          <w:rFonts w:ascii="Arial" w:eastAsia="Calibri" w:hAnsi="Arial" w:cs="Arial"/>
          <w:sz w:val="24"/>
          <w:szCs w:val="24"/>
        </w:rPr>
        <w:t>i članka 35. Statuta Grada Ivanić-Grada (Službeni glasnik Grada Ivanić-Grada, broj 01/21, 04/22),</w:t>
      </w:r>
      <w:r w:rsidR="00866A6C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9D3CB3">
        <w:rPr>
          <w:rFonts w:ascii="Arial" w:eastAsia="Calibri" w:hAnsi="Arial" w:cs="Arial"/>
          <w:bCs/>
          <w:sz w:val="24"/>
          <w:szCs w:val="24"/>
        </w:rPr>
        <w:t>Gradsko vijeće Grada Ivanić-Grada na svojoj __. sjednici održanoj dana __________ 202</w:t>
      </w:r>
      <w:r w:rsidR="00DA6DB9">
        <w:rPr>
          <w:rFonts w:ascii="Arial" w:eastAsia="Calibri" w:hAnsi="Arial" w:cs="Arial"/>
          <w:bCs/>
          <w:sz w:val="24"/>
          <w:szCs w:val="24"/>
        </w:rPr>
        <w:t>3</w:t>
      </w:r>
      <w:r w:rsidRPr="009D3CB3">
        <w:rPr>
          <w:rFonts w:ascii="Arial" w:eastAsia="Calibri" w:hAnsi="Arial" w:cs="Arial"/>
          <w:bCs/>
          <w:sz w:val="24"/>
          <w:szCs w:val="24"/>
        </w:rPr>
        <w:t>. godine donijelo je sljedeću</w:t>
      </w:r>
    </w:p>
    <w:p w14:paraId="4E6BF745" w14:textId="77777777" w:rsidR="00D5038C" w:rsidRPr="00D5038C" w:rsidRDefault="00D5038C" w:rsidP="00D5038C">
      <w:pPr>
        <w:pStyle w:val="Bezproreda"/>
      </w:pPr>
    </w:p>
    <w:p w14:paraId="4049AEC0" w14:textId="6A0F43DE" w:rsidR="0029429F" w:rsidRPr="000E273C" w:rsidRDefault="0029429F" w:rsidP="000E273C">
      <w:pPr>
        <w:pStyle w:val="Bezproreda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>O D L U K U</w:t>
      </w:r>
    </w:p>
    <w:p w14:paraId="6927A299" w14:textId="575439CA" w:rsidR="0029429F" w:rsidRPr="00485B45" w:rsidRDefault="0029429F" w:rsidP="00BF566E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 xml:space="preserve">o </w:t>
      </w:r>
      <w:r w:rsidR="00341281">
        <w:rPr>
          <w:rFonts w:ascii="Arial" w:hAnsi="Arial" w:cs="Arial"/>
          <w:b/>
          <w:bCs/>
          <w:sz w:val="24"/>
          <w:szCs w:val="24"/>
        </w:rPr>
        <w:t>davanju</w:t>
      </w:r>
      <w:r w:rsidR="00485B45">
        <w:rPr>
          <w:rFonts w:ascii="Arial" w:hAnsi="Arial" w:cs="Arial"/>
          <w:b/>
          <w:bCs/>
          <w:sz w:val="24"/>
          <w:szCs w:val="24"/>
        </w:rPr>
        <w:t xml:space="preserve"> </w:t>
      </w:r>
      <w:r w:rsidR="00485B45">
        <w:rPr>
          <w:rFonts w:ascii="Arial" w:eastAsia="Times New Roman" w:hAnsi="Arial" w:cs="Arial"/>
          <w:b/>
          <w:sz w:val="24"/>
          <w:szCs w:val="24"/>
        </w:rPr>
        <w:t>suglasnosti</w:t>
      </w:r>
      <w:r w:rsidR="00BF566E">
        <w:rPr>
          <w:rFonts w:ascii="Arial" w:eastAsia="Times New Roman" w:hAnsi="Arial" w:cs="Arial"/>
          <w:b/>
          <w:sz w:val="24"/>
          <w:szCs w:val="24"/>
        </w:rPr>
        <w:t xml:space="preserve"> Muzeju Ivanić-Grada za izdavanje bjanko zadužnic</w:t>
      </w:r>
      <w:r w:rsidR="00866A6C">
        <w:rPr>
          <w:rFonts w:ascii="Arial" w:eastAsia="Times New Roman" w:hAnsi="Arial" w:cs="Arial"/>
          <w:b/>
          <w:sz w:val="24"/>
          <w:szCs w:val="24"/>
        </w:rPr>
        <w:t>a</w:t>
      </w:r>
    </w:p>
    <w:p w14:paraId="676B93E3" w14:textId="25155989" w:rsidR="0029429F" w:rsidRPr="000E273C" w:rsidRDefault="0029429F" w:rsidP="000E273C">
      <w:pPr>
        <w:pStyle w:val="Bezproreda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2926844" w14:textId="35B6C222" w:rsidR="00A97ECB" w:rsidRPr="00D5038C" w:rsidRDefault="0029429F" w:rsidP="00A97ECB">
      <w:pPr>
        <w:pStyle w:val="Bezproreda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D5038C">
        <w:rPr>
          <w:rFonts w:ascii="Arial" w:eastAsia="Times New Roman" w:hAnsi="Arial" w:cs="Arial"/>
          <w:b/>
          <w:bCs/>
          <w:sz w:val="24"/>
          <w:szCs w:val="24"/>
        </w:rPr>
        <w:t>Članak 1.</w:t>
      </w:r>
    </w:p>
    <w:p w14:paraId="25439B0F" w14:textId="6FF1D58D" w:rsidR="00841173" w:rsidRPr="00A97ECB" w:rsidRDefault="00D93D51" w:rsidP="00A97ECB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A97ECB">
        <w:rPr>
          <w:rFonts w:ascii="Arial" w:eastAsia="Times New Roman" w:hAnsi="Arial" w:cs="Arial"/>
          <w:sz w:val="24"/>
          <w:szCs w:val="24"/>
        </w:rPr>
        <w:t xml:space="preserve">Odlukom župana Zagrebačke županije o dodjeli financijskih sredstava za troškove saniranja šteta i obnove zgrada javne namjene oštećenih potresom na području Zagrebačke županije, KLASA: 024-05/23-02/23, URBROJ: 238-03-23-03, od 21. travnja 2023. godine (u daljnjem tekstu: Odluka), </w:t>
      </w:r>
      <w:r w:rsidR="00841173">
        <w:rPr>
          <w:rFonts w:ascii="Arial" w:eastAsia="Times New Roman" w:hAnsi="Arial" w:cs="Arial"/>
          <w:sz w:val="24"/>
          <w:szCs w:val="24"/>
        </w:rPr>
        <w:t>Muzeju Ivanić-Grada</w:t>
      </w:r>
      <w:r w:rsidR="00EE633A">
        <w:rPr>
          <w:rFonts w:ascii="Arial" w:eastAsia="Times New Roman" w:hAnsi="Arial" w:cs="Arial"/>
          <w:sz w:val="24"/>
          <w:szCs w:val="24"/>
        </w:rPr>
        <w:t xml:space="preserve"> </w:t>
      </w:r>
      <w:r w:rsidR="00A97ECB">
        <w:rPr>
          <w:rFonts w:ascii="Arial" w:eastAsia="Times New Roman" w:hAnsi="Arial" w:cs="Arial"/>
          <w:sz w:val="24"/>
          <w:szCs w:val="24"/>
        </w:rPr>
        <w:t xml:space="preserve">su </w:t>
      </w:r>
      <w:r w:rsidR="00EE633A">
        <w:rPr>
          <w:rFonts w:ascii="Arial" w:eastAsia="Times New Roman" w:hAnsi="Arial" w:cs="Arial"/>
          <w:sz w:val="24"/>
          <w:szCs w:val="24"/>
        </w:rPr>
        <w:t xml:space="preserve">odobrena </w:t>
      </w:r>
      <w:r w:rsidR="00841173">
        <w:rPr>
          <w:rFonts w:ascii="Arial" w:eastAsia="Times New Roman" w:hAnsi="Arial" w:cs="Arial"/>
          <w:sz w:val="24"/>
          <w:szCs w:val="24"/>
        </w:rPr>
        <w:t>dodatna financijska sredstva</w:t>
      </w:r>
      <w:bookmarkStart w:id="4" w:name="_Hlk133965876"/>
      <w:r w:rsidR="00A97ECB">
        <w:rPr>
          <w:rFonts w:ascii="Arial" w:eastAsia="Times New Roman" w:hAnsi="Arial" w:cs="Arial"/>
          <w:sz w:val="24"/>
          <w:szCs w:val="24"/>
        </w:rPr>
        <w:t xml:space="preserve"> </w:t>
      </w:r>
      <w:bookmarkStart w:id="5" w:name="_Hlk134006893"/>
      <w:r w:rsidR="00A97ECB">
        <w:rPr>
          <w:rFonts w:ascii="Arial" w:eastAsia="Times New Roman" w:hAnsi="Arial" w:cs="Arial"/>
          <w:sz w:val="24"/>
          <w:szCs w:val="24"/>
        </w:rPr>
        <w:t>za troškove saniranja šteta i obnove zgrada javne namjene oštećenih potresom na području Zagrebačke županije</w:t>
      </w:r>
      <w:bookmarkEnd w:id="4"/>
      <w:r w:rsidR="00D5038C">
        <w:rPr>
          <w:rFonts w:ascii="Arial" w:eastAsia="Times New Roman" w:hAnsi="Arial" w:cs="Arial"/>
          <w:sz w:val="24"/>
          <w:szCs w:val="24"/>
        </w:rPr>
        <w:t xml:space="preserve">, </w:t>
      </w:r>
      <w:bookmarkEnd w:id="5"/>
      <w:r w:rsidR="00A97ECB">
        <w:rPr>
          <w:rFonts w:ascii="Arial" w:eastAsia="Times New Roman" w:hAnsi="Arial" w:cs="Arial"/>
          <w:sz w:val="24"/>
          <w:szCs w:val="24"/>
        </w:rPr>
        <w:t xml:space="preserve">za </w:t>
      </w:r>
      <w:r w:rsidR="00841173">
        <w:rPr>
          <w:rFonts w:ascii="Arial" w:eastAsia="Times New Roman" w:hAnsi="Arial" w:cs="Arial"/>
          <w:sz w:val="24"/>
          <w:lang w:val="hr-BA" w:eastAsia="hr-HR"/>
        </w:rPr>
        <w:t>provedb</w:t>
      </w:r>
      <w:r w:rsidR="00A97ECB">
        <w:rPr>
          <w:rFonts w:ascii="Arial" w:eastAsia="Times New Roman" w:hAnsi="Arial" w:cs="Arial"/>
          <w:sz w:val="24"/>
          <w:lang w:val="hr-BA" w:eastAsia="hr-HR"/>
        </w:rPr>
        <w:t xml:space="preserve">u </w:t>
      </w:r>
      <w:r w:rsidR="00841173">
        <w:rPr>
          <w:rFonts w:ascii="Arial" w:eastAsia="Times New Roman" w:hAnsi="Arial" w:cs="Arial"/>
          <w:sz w:val="24"/>
          <w:lang w:val="hr-BA" w:eastAsia="hr-HR"/>
        </w:rPr>
        <w:t xml:space="preserve">projekta </w:t>
      </w:r>
      <w:r w:rsidR="00841173" w:rsidRPr="00D5038C">
        <w:rPr>
          <w:rFonts w:ascii="Arial" w:eastAsia="Times New Roman" w:hAnsi="Arial" w:cs="Arial"/>
          <w:i/>
          <w:iCs/>
          <w:sz w:val="24"/>
          <w:lang w:val="hr-BA" w:eastAsia="hr-HR"/>
        </w:rPr>
        <w:t>„Cjelovita obnova zgrade stare škole Dubrovčak Lijevi“</w:t>
      </w:r>
      <w:r w:rsidR="00D5038C"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="00841173">
        <w:rPr>
          <w:rFonts w:ascii="Arial" w:eastAsia="Times New Roman" w:hAnsi="Arial" w:cs="Arial"/>
          <w:sz w:val="24"/>
          <w:lang w:val="hr-BA" w:eastAsia="hr-HR"/>
        </w:rPr>
        <w:t>u ukupnom iznosu od 80.915,44 eura (609.657,38 kuna</w:t>
      </w:r>
      <w:r w:rsidR="00841173">
        <w:rPr>
          <w:rStyle w:val="Referencafusnote"/>
          <w:rFonts w:ascii="Arial" w:eastAsia="Times New Roman" w:hAnsi="Arial" w:cs="Arial"/>
          <w:sz w:val="24"/>
          <w:lang w:val="hr-BA" w:eastAsia="hr-HR"/>
        </w:rPr>
        <w:footnoteReference w:id="1"/>
      </w:r>
      <w:r w:rsidR="00841173">
        <w:rPr>
          <w:rFonts w:ascii="Arial" w:eastAsia="Times New Roman" w:hAnsi="Arial" w:cs="Arial"/>
          <w:sz w:val="24"/>
          <w:lang w:val="hr-BA" w:eastAsia="hr-HR"/>
        </w:rPr>
        <w:t>).</w:t>
      </w:r>
    </w:p>
    <w:p w14:paraId="1E19112B" w14:textId="77777777" w:rsidR="0057731F" w:rsidRDefault="0057731F" w:rsidP="0057731F">
      <w:pPr>
        <w:spacing w:after="0" w:line="240" w:lineRule="auto"/>
        <w:rPr>
          <w:rFonts w:ascii="Arial" w:eastAsia="Times New Roman" w:hAnsi="Arial" w:cs="Arial"/>
          <w:sz w:val="24"/>
          <w:lang w:val="hr-BA" w:eastAsia="hr-HR"/>
        </w:rPr>
      </w:pPr>
    </w:p>
    <w:p w14:paraId="135145BC" w14:textId="20D81E8F" w:rsidR="00FB4C4F" w:rsidRPr="00D5038C" w:rsidRDefault="00FB4C4F" w:rsidP="0057731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val="hr-BA" w:eastAsia="hr-HR"/>
        </w:rPr>
      </w:pPr>
      <w:r w:rsidRPr="00D5038C">
        <w:rPr>
          <w:rFonts w:ascii="Arial" w:eastAsia="Times New Roman" w:hAnsi="Arial" w:cs="Arial"/>
          <w:b/>
          <w:bCs/>
          <w:sz w:val="24"/>
          <w:lang w:val="hr-BA" w:eastAsia="hr-HR"/>
        </w:rPr>
        <w:t>Članak 2.</w:t>
      </w:r>
    </w:p>
    <w:p w14:paraId="1536AE11" w14:textId="0050DA3A" w:rsidR="006C09DE" w:rsidRDefault="00D93D51" w:rsidP="006C09DE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     </w:t>
      </w:r>
      <w:r w:rsidR="0057731F">
        <w:rPr>
          <w:rFonts w:ascii="Arial" w:eastAsia="Times New Roman" w:hAnsi="Arial" w:cs="Arial"/>
          <w:sz w:val="24"/>
          <w:lang w:val="hr-BA" w:eastAsia="hr-HR"/>
        </w:rPr>
        <w:t>Z</w:t>
      </w:r>
      <w:r w:rsidR="006C09DE" w:rsidRPr="00282062">
        <w:rPr>
          <w:rFonts w:ascii="Arial" w:eastAsia="Times New Roman" w:hAnsi="Arial" w:cs="Arial"/>
          <w:sz w:val="24"/>
          <w:lang w:val="hr-BA" w:eastAsia="hr-HR"/>
        </w:rPr>
        <w:t>a odobrena dodatna sredstva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6C09DE">
        <w:rPr>
          <w:rFonts w:ascii="Arial" w:eastAsia="Times New Roman" w:hAnsi="Arial" w:cs="Arial"/>
          <w:sz w:val="24"/>
          <w:lang w:val="hr-BA" w:eastAsia="hr-HR"/>
        </w:rPr>
        <w:t xml:space="preserve">Muzej Ivanić-Grada </w:t>
      </w:r>
      <w:r w:rsidR="006C09DE" w:rsidRPr="00282062">
        <w:rPr>
          <w:rFonts w:ascii="Arial" w:eastAsia="Times New Roman" w:hAnsi="Arial" w:cs="Arial"/>
          <w:sz w:val="24"/>
          <w:lang w:val="hr-BA" w:eastAsia="hr-HR"/>
        </w:rPr>
        <w:t>je dužan prilikom potpisivanja dodatka ugovoru dostaviti</w:t>
      </w:r>
      <w:r w:rsidR="006C09DE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6C09DE" w:rsidRPr="00282062">
        <w:rPr>
          <w:rFonts w:ascii="Arial" w:eastAsia="Times New Roman" w:hAnsi="Arial" w:cs="Arial"/>
          <w:sz w:val="24"/>
          <w:lang w:val="hr-BA" w:eastAsia="hr-HR"/>
        </w:rPr>
        <w:t>Zagrebačkoj županiji bankovnu garanciju ili bjanko zadužnicu ovjerenu od strane javnog bilježnika u</w:t>
      </w:r>
      <w:r w:rsidR="006C09DE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6C09DE" w:rsidRPr="00282062">
        <w:rPr>
          <w:rFonts w:ascii="Arial" w:eastAsia="Times New Roman" w:hAnsi="Arial" w:cs="Arial"/>
          <w:sz w:val="24"/>
          <w:lang w:val="hr-BA" w:eastAsia="hr-HR"/>
        </w:rPr>
        <w:t>visini ukupno odobrenih dodatnih sredstava kao instrument za osiguravanje namjenskog trošenja</w:t>
      </w:r>
      <w:r w:rsidR="006C09DE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6C09DE" w:rsidRPr="00282062">
        <w:rPr>
          <w:rFonts w:ascii="Arial" w:eastAsia="Times New Roman" w:hAnsi="Arial" w:cs="Arial"/>
          <w:sz w:val="24"/>
          <w:lang w:val="hr-BA" w:eastAsia="hr-HR"/>
        </w:rPr>
        <w:t>odobrenih dodatnih sredstava.</w:t>
      </w:r>
    </w:p>
    <w:p w14:paraId="2A1A503C" w14:textId="77777777" w:rsidR="00D5038C" w:rsidRDefault="00D5038C" w:rsidP="00D5038C">
      <w:pPr>
        <w:spacing w:after="0" w:line="240" w:lineRule="auto"/>
        <w:rPr>
          <w:rFonts w:ascii="Arial" w:eastAsia="Times New Roman" w:hAnsi="Arial" w:cs="Arial"/>
          <w:sz w:val="24"/>
          <w:lang w:val="hr-BA" w:eastAsia="hr-HR"/>
        </w:rPr>
      </w:pPr>
    </w:p>
    <w:p w14:paraId="150D0157" w14:textId="2522260C" w:rsidR="00FB4C4F" w:rsidRPr="00D5038C" w:rsidRDefault="00771402" w:rsidP="00D5038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val="hr-BA" w:eastAsia="hr-HR"/>
        </w:rPr>
      </w:pPr>
      <w:r w:rsidRPr="00D5038C">
        <w:rPr>
          <w:rFonts w:ascii="Arial" w:eastAsia="Times New Roman" w:hAnsi="Arial" w:cs="Arial"/>
          <w:b/>
          <w:bCs/>
          <w:sz w:val="24"/>
          <w:lang w:val="hr-BA" w:eastAsia="hr-HR"/>
        </w:rPr>
        <w:t xml:space="preserve">Članak </w:t>
      </w:r>
      <w:r w:rsidR="00FB4C4F" w:rsidRPr="00D5038C">
        <w:rPr>
          <w:rFonts w:ascii="Arial" w:eastAsia="Times New Roman" w:hAnsi="Arial" w:cs="Arial"/>
          <w:b/>
          <w:bCs/>
          <w:sz w:val="24"/>
          <w:lang w:val="hr-BA" w:eastAsia="hr-HR"/>
        </w:rPr>
        <w:t>3.</w:t>
      </w:r>
    </w:p>
    <w:p w14:paraId="47FBE76B" w14:textId="3618C429" w:rsidR="00A52952" w:rsidRPr="00FB4C4F" w:rsidRDefault="00D93D51" w:rsidP="00A52952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     </w:t>
      </w:r>
      <w:r w:rsidR="00A52952">
        <w:rPr>
          <w:rFonts w:ascii="Arial" w:eastAsia="Times New Roman" w:hAnsi="Arial" w:cs="Arial"/>
          <w:sz w:val="24"/>
          <w:lang w:val="hr-BA" w:eastAsia="hr-HR"/>
        </w:rPr>
        <w:t>Daje se suglasnost Muzeju Ivanić-Grada za izdavanje bjanko zadužnica Zagrebačkoj županiji, ukupnog iznosa do</w:t>
      </w:r>
      <w:r w:rsidR="00771402">
        <w:rPr>
          <w:rFonts w:ascii="Arial" w:eastAsia="Times New Roman" w:hAnsi="Arial" w:cs="Arial"/>
          <w:sz w:val="24"/>
          <w:lang w:val="hr-BA" w:eastAsia="hr-HR"/>
        </w:rPr>
        <w:t xml:space="preserve"> 81.000,00 eura</w:t>
      </w:r>
      <w:r w:rsidR="00EE633A"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="00A52952">
        <w:rPr>
          <w:rFonts w:ascii="Arial" w:eastAsia="Times New Roman" w:hAnsi="Arial" w:cs="Arial"/>
          <w:sz w:val="24"/>
          <w:lang w:val="hr-BA" w:eastAsia="hr-HR"/>
        </w:rPr>
        <w:t>kao jamst</w:t>
      </w:r>
      <w:r w:rsidR="00013E92">
        <w:rPr>
          <w:rFonts w:ascii="Arial" w:eastAsia="Times New Roman" w:hAnsi="Arial" w:cs="Arial"/>
          <w:sz w:val="24"/>
          <w:lang w:val="hr-BA" w:eastAsia="hr-HR"/>
        </w:rPr>
        <w:t xml:space="preserve">vo za namjensko trošenje </w:t>
      </w:r>
      <w:r w:rsidR="00EE633A">
        <w:rPr>
          <w:rFonts w:ascii="Arial" w:eastAsia="Times New Roman" w:hAnsi="Arial" w:cs="Arial"/>
          <w:sz w:val="24"/>
          <w:lang w:val="hr-BA" w:eastAsia="hr-HR"/>
        </w:rPr>
        <w:t xml:space="preserve">odobrenih dodatnih financijskih </w:t>
      </w:r>
      <w:r w:rsidR="00013E92">
        <w:rPr>
          <w:rFonts w:ascii="Arial" w:eastAsia="Times New Roman" w:hAnsi="Arial" w:cs="Arial"/>
          <w:sz w:val="24"/>
          <w:lang w:val="hr-BA" w:eastAsia="hr-HR"/>
        </w:rPr>
        <w:t>sredstava</w:t>
      </w:r>
      <w:r w:rsidR="00D5038C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D5038C">
        <w:rPr>
          <w:rFonts w:ascii="Arial" w:eastAsia="Times New Roman" w:hAnsi="Arial" w:cs="Arial"/>
          <w:sz w:val="24"/>
          <w:szCs w:val="24"/>
        </w:rPr>
        <w:t xml:space="preserve">za troškove saniranja šteta i obnove zgrada javne namjene oštećenih potresom na području Zagrebačke županije, </w:t>
      </w:r>
      <w:r w:rsidR="00EE633A">
        <w:rPr>
          <w:rFonts w:ascii="Arial" w:eastAsia="Times New Roman" w:hAnsi="Arial" w:cs="Arial"/>
          <w:sz w:val="24"/>
          <w:szCs w:val="24"/>
        </w:rPr>
        <w:t xml:space="preserve">za </w:t>
      </w:r>
      <w:r w:rsidR="00EE633A">
        <w:rPr>
          <w:rFonts w:ascii="Arial" w:eastAsia="Times New Roman" w:hAnsi="Arial" w:cs="Arial"/>
          <w:sz w:val="24"/>
          <w:lang w:val="hr-BA" w:eastAsia="hr-HR"/>
        </w:rPr>
        <w:t xml:space="preserve">provedbu projekta </w:t>
      </w:r>
      <w:r w:rsidR="00EE633A" w:rsidRPr="00D5038C">
        <w:rPr>
          <w:rFonts w:ascii="Arial" w:eastAsia="Times New Roman" w:hAnsi="Arial" w:cs="Arial"/>
          <w:i/>
          <w:iCs/>
          <w:sz w:val="24"/>
          <w:lang w:val="hr-BA" w:eastAsia="hr-HR"/>
        </w:rPr>
        <w:t>„Cjelovita obnova zgrade stare škole Dubrovčak Lijevi“</w:t>
      </w:r>
      <w:r w:rsidR="00EE633A">
        <w:rPr>
          <w:rFonts w:ascii="Arial" w:eastAsia="Times New Roman" w:hAnsi="Arial" w:cs="Arial"/>
          <w:sz w:val="24"/>
          <w:lang w:val="hr-BA" w:eastAsia="hr-HR"/>
        </w:rPr>
        <w:t>.</w:t>
      </w:r>
    </w:p>
    <w:p w14:paraId="2EF92698" w14:textId="77777777" w:rsidR="00FB4C4F" w:rsidRPr="00FB4C4F" w:rsidRDefault="00FB4C4F" w:rsidP="00FB4C4F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1F3F7370" w14:textId="773A1FF2" w:rsidR="000E273C" w:rsidRPr="00D5038C" w:rsidRDefault="000E273C" w:rsidP="00013E92">
      <w:pPr>
        <w:pStyle w:val="Bezproreda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hr-HR"/>
        </w:rPr>
      </w:pPr>
      <w:r w:rsidRPr="00D5038C">
        <w:rPr>
          <w:rFonts w:ascii="Arial" w:hAnsi="Arial" w:cs="Arial"/>
          <w:b/>
          <w:bCs/>
          <w:color w:val="000000"/>
          <w:sz w:val="24"/>
          <w:szCs w:val="24"/>
          <w:lang w:eastAsia="hr-HR"/>
        </w:rPr>
        <w:t>Članak 4.</w:t>
      </w:r>
    </w:p>
    <w:p w14:paraId="2EE7AEA5" w14:textId="4A50F803" w:rsidR="00DE7FF6" w:rsidRDefault="00D93D51" w:rsidP="00DE7FF6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     </w:t>
      </w:r>
      <w:r w:rsidR="000E273C">
        <w:rPr>
          <w:rFonts w:ascii="Arial" w:hAnsi="Arial" w:cs="Arial"/>
          <w:color w:val="000000"/>
          <w:sz w:val="24"/>
          <w:szCs w:val="24"/>
          <w:lang w:eastAsia="hr-HR"/>
        </w:rPr>
        <w:t>Ova Odluka stupa na snagu</w:t>
      </w:r>
      <w:r w:rsidR="00A52952">
        <w:rPr>
          <w:rFonts w:ascii="Arial" w:hAnsi="Arial" w:cs="Arial"/>
          <w:color w:val="000000"/>
          <w:sz w:val="24"/>
          <w:szCs w:val="24"/>
          <w:lang w:eastAsia="hr-HR"/>
        </w:rPr>
        <w:t xml:space="preserve"> prvog</w:t>
      </w:r>
      <w:r w:rsidR="00DA6DB9">
        <w:rPr>
          <w:rFonts w:ascii="Arial" w:hAnsi="Arial" w:cs="Arial"/>
          <w:color w:val="000000"/>
          <w:sz w:val="24"/>
          <w:szCs w:val="24"/>
          <w:lang w:eastAsia="hr-HR"/>
        </w:rPr>
        <w:t>a</w:t>
      </w:r>
      <w:r w:rsidR="00A52952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="000E273C">
        <w:rPr>
          <w:rFonts w:ascii="Arial" w:hAnsi="Arial" w:cs="Arial"/>
          <w:color w:val="000000"/>
          <w:sz w:val="24"/>
          <w:szCs w:val="24"/>
          <w:lang w:eastAsia="hr-HR"/>
        </w:rPr>
        <w:t>dana od dana objave u Službenom glasniku Grada Ivanić-Grada.</w:t>
      </w:r>
    </w:p>
    <w:p w14:paraId="44530A90" w14:textId="77777777" w:rsidR="00DE7FF6" w:rsidRPr="00DE7FF6" w:rsidRDefault="00DE7FF6" w:rsidP="00DE7FF6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253DC21B" w14:textId="60A1813B" w:rsidR="000E273C" w:rsidRPr="000E273C" w:rsidRDefault="000E273C" w:rsidP="00DE7FF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REPUBLIKA HRVATSKA</w:t>
      </w:r>
    </w:p>
    <w:p w14:paraId="4D4C3CBB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ZAGREBAČKA ŽUPANIJA</w:t>
      </w:r>
    </w:p>
    <w:p w14:paraId="00C2B13F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 IVANIĆ-GRAD</w:t>
      </w:r>
    </w:p>
    <w:p w14:paraId="48167329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GRADSKO VIJEĆE</w:t>
      </w:r>
    </w:p>
    <w:p w14:paraId="05D7889A" w14:textId="77777777" w:rsidR="00D5038C" w:rsidRDefault="00D5038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2230BC" w14:textId="4B869A3A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KLASA:</w:t>
      </w:r>
      <w:r w:rsidRPr="000E273C">
        <w:rPr>
          <w:rFonts w:ascii="Arial" w:hAnsi="Arial" w:cs="Arial"/>
          <w:sz w:val="24"/>
          <w:szCs w:val="24"/>
        </w:rPr>
        <w:tab/>
        <w:t xml:space="preserve">                                                                </w:t>
      </w:r>
      <w:r w:rsidR="002F63AC">
        <w:rPr>
          <w:rFonts w:ascii="Arial" w:hAnsi="Arial" w:cs="Arial"/>
          <w:sz w:val="24"/>
          <w:szCs w:val="24"/>
        </w:rPr>
        <w:t xml:space="preserve"> </w:t>
      </w:r>
      <w:r w:rsidRPr="000E273C">
        <w:rPr>
          <w:rFonts w:ascii="Arial" w:hAnsi="Arial" w:cs="Arial"/>
          <w:sz w:val="24"/>
          <w:szCs w:val="24"/>
        </w:rPr>
        <w:t>Predsjednik Gradskog vijeća:</w:t>
      </w:r>
    </w:p>
    <w:p w14:paraId="63B46B7F" w14:textId="77777777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URBROJ:</w:t>
      </w:r>
    </w:p>
    <w:p w14:paraId="624583FF" w14:textId="2B4A4201" w:rsidR="0057731F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Ivanić-Grad, __________ 202</w:t>
      </w:r>
      <w:r w:rsidR="00DA6DB9">
        <w:rPr>
          <w:rFonts w:ascii="Arial" w:hAnsi="Arial" w:cs="Arial"/>
          <w:sz w:val="24"/>
          <w:szCs w:val="24"/>
        </w:rPr>
        <w:t>3</w:t>
      </w:r>
      <w:r w:rsidRPr="000E273C">
        <w:rPr>
          <w:rFonts w:ascii="Arial" w:hAnsi="Arial" w:cs="Arial"/>
          <w:sz w:val="24"/>
          <w:szCs w:val="24"/>
        </w:rPr>
        <w:t>.                              Željko Pongrac, pravnik kriminalis</w:t>
      </w:r>
      <w:r w:rsidR="00DE7FF6">
        <w:rPr>
          <w:rFonts w:ascii="Arial" w:hAnsi="Arial" w:cs="Arial"/>
          <w:sz w:val="24"/>
          <w:szCs w:val="24"/>
        </w:rPr>
        <w:t>t</w:t>
      </w:r>
    </w:p>
    <w:p w14:paraId="74FD2BC1" w14:textId="77777777" w:rsidR="00D5038C" w:rsidRPr="000E273C" w:rsidRDefault="00D5038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74025A" w:rsidRPr="0074025A" w14:paraId="3A536B43" w14:textId="77777777" w:rsidTr="00151584">
        <w:tc>
          <w:tcPr>
            <w:tcW w:w="4644" w:type="dxa"/>
          </w:tcPr>
          <w:p w14:paraId="6B7D976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6" w:name="_Hlk107747300"/>
            <w:bookmarkStart w:id="7" w:name="_Hlk107747319"/>
          </w:p>
          <w:p w14:paraId="4C266C9A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9211CE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B62E1F4" w14:textId="77777777" w:rsidR="00366CC2" w:rsidRDefault="00366CC2" w:rsidP="00366CC2">
            <w:pPr>
              <w:pStyle w:val="Bezproreda"/>
            </w:pPr>
          </w:p>
          <w:p w14:paraId="41E2F164" w14:textId="627270EB" w:rsidR="00345FD1" w:rsidRPr="0074025A" w:rsidRDefault="002F63AC" w:rsidP="003D29B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Prijedlog Odluke o </w:t>
            </w:r>
            <w:r w:rsidR="003D29B2" w:rsidRPr="003D29B2">
              <w:rPr>
                <w:rFonts w:ascii="Arial" w:eastAsia="Times New Roman" w:hAnsi="Arial" w:cs="Arial"/>
                <w:bCs/>
                <w:sz w:val="24"/>
                <w:szCs w:val="24"/>
              </w:rPr>
              <w:t>davanju suglasnosti Muzeju Ivanić-Grada za izdavanje bjanko zadužnica</w:t>
            </w:r>
          </w:p>
        </w:tc>
      </w:tr>
      <w:bookmarkEnd w:id="6"/>
      <w:tr w:rsidR="0074025A" w:rsidRPr="0074025A" w14:paraId="76C091B5" w14:textId="77777777" w:rsidTr="00151584">
        <w:tc>
          <w:tcPr>
            <w:tcW w:w="4644" w:type="dxa"/>
          </w:tcPr>
          <w:p w14:paraId="2D46AC54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B4DD4D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3EA9957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A096DA8" w14:textId="0E3A0F30" w:rsidR="0074025A" w:rsidRPr="0074025A" w:rsidRDefault="003D29B2" w:rsidP="0074025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D3CB3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temelj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u članka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35.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Zakona o lokalnoj i područnoj (regionalnoj) samoupravi (Narodne novine, broj 33/01, 60/01-vjerodostojno tumačenje, 129/05, 109/07, 125/08, 36/09, 150/11, 144/12, 19/13-pročišćeni tekst, 137/15, 123/17, 98/19, 144/20)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 Grada Ivanić-Grada, broj 01/21, 04/22)</w:t>
            </w:r>
          </w:p>
        </w:tc>
      </w:tr>
      <w:tr w:rsidR="0074025A" w:rsidRPr="0074025A" w14:paraId="520BB110" w14:textId="77777777" w:rsidTr="00151584">
        <w:tc>
          <w:tcPr>
            <w:tcW w:w="4644" w:type="dxa"/>
          </w:tcPr>
          <w:p w14:paraId="54A2B82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17E88B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E4F3C8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0D0F5E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B76B0F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336F5B3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4025A" w:rsidRPr="0074025A" w14:paraId="4E1B4FBA" w14:textId="77777777" w:rsidTr="00151584">
        <w:tc>
          <w:tcPr>
            <w:tcW w:w="4644" w:type="dxa"/>
          </w:tcPr>
          <w:p w14:paraId="2594895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E663A0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2CD13CE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07DA9F1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FED4FCC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8CE6DE9" w14:textId="77777777" w:rsidR="0074025A" w:rsidRPr="0074025A" w:rsidRDefault="0074025A" w:rsidP="0074025A">
      <w:pPr>
        <w:spacing w:after="0" w:line="240" w:lineRule="auto"/>
      </w:pPr>
    </w:p>
    <w:p w14:paraId="7C3954E5" w14:textId="31F537DB" w:rsidR="00EE633A" w:rsidRDefault="0074025A" w:rsidP="00546B7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4025A">
        <w:rPr>
          <w:rFonts w:ascii="Arial" w:hAnsi="Arial" w:cs="Arial"/>
          <w:b/>
          <w:bCs/>
          <w:sz w:val="24"/>
          <w:szCs w:val="24"/>
        </w:rPr>
        <w:t>OBRAZLOŽENJE:</w:t>
      </w:r>
    </w:p>
    <w:p w14:paraId="276C9624" w14:textId="051C3027" w:rsidR="00EE633A" w:rsidRDefault="000D798E" w:rsidP="000D798E">
      <w:pPr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hAnsi="Arial" w:cs="Arial"/>
          <w:sz w:val="24"/>
          <w:szCs w:val="24"/>
        </w:rPr>
        <w:t xml:space="preserve">Zagrebačka županija, Upravni odjel za </w:t>
      </w:r>
      <w:r w:rsidRPr="000D798E">
        <w:rPr>
          <w:rFonts w:ascii="Arial" w:hAnsi="Arial" w:cs="Arial"/>
          <w:sz w:val="24"/>
          <w:szCs w:val="24"/>
        </w:rPr>
        <w:t>prostorno uređenje, gradnju i zaštitu</w:t>
      </w:r>
      <w:r>
        <w:rPr>
          <w:rFonts w:ascii="Arial" w:hAnsi="Arial" w:cs="Arial"/>
          <w:sz w:val="24"/>
          <w:szCs w:val="24"/>
        </w:rPr>
        <w:t xml:space="preserve"> </w:t>
      </w:r>
      <w:r w:rsidRPr="000D798E">
        <w:rPr>
          <w:rFonts w:ascii="Arial" w:hAnsi="Arial" w:cs="Arial"/>
          <w:sz w:val="24"/>
          <w:szCs w:val="24"/>
        </w:rPr>
        <w:t>okoliša</w:t>
      </w:r>
      <w:r>
        <w:rPr>
          <w:rFonts w:ascii="Arial" w:hAnsi="Arial" w:cs="Arial"/>
          <w:sz w:val="24"/>
          <w:szCs w:val="24"/>
        </w:rPr>
        <w:t xml:space="preserve">, raspisala je 12. travnja 2023. godine Javni poziv za </w:t>
      </w:r>
      <w:r w:rsidRPr="000D798E">
        <w:rPr>
          <w:rFonts w:ascii="Arial" w:hAnsi="Arial" w:cs="Arial"/>
          <w:sz w:val="24"/>
          <w:szCs w:val="24"/>
        </w:rPr>
        <w:t>financiranje troškova saniranja šteta i obnove zgrada</w:t>
      </w:r>
      <w:r>
        <w:rPr>
          <w:rFonts w:ascii="Arial" w:hAnsi="Arial" w:cs="Arial"/>
          <w:sz w:val="24"/>
          <w:szCs w:val="24"/>
        </w:rPr>
        <w:t xml:space="preserve"> </w:t>
      </w:r>
      <w:r w:rsidRPr="000D798E">
        <w:rPr>
          <w:rFonts w:ascii="Arial" w:hAnsi="Arial" w:cs="Arial"/>
          <w:sz w:val="24"/>
          <w:szCs w:val="24"/>
        </w:rPr>
        <w:t>javne namjene oštećenih potresom na području Zagrebačke županije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lang w:val="hr-BA" w:eastAsia="hr-HR"/>
        </w:rPr>
        <w:t xml:space="preserve">KLASA: </w:t>
      </w:r>
      <w:r w:rsidRPr="00FF0296">
        <w:rPr>
          <w:rFonts w:ascii="Arial" w:eastAsia="Times New Roman" w:hAnsi="Arial" w:cs="Arial"/>
          <w:sz w:val="24"/>
          <w:lang w:val="hr-BA" w:eastAsia="hr-HR"/>
        </w:rPr>
        <w:t>361-01/23-02/8</w:t>
      </w:r>
      <w:r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Pr="00FF0296">
        <w:rPr>
          <w:rFonts w:ascii="Arial" w:eastAsia="Times New Roman" w:hAnsi="Arial" w:cs="Arial"/>
          <w:sz w:val="24"/>
          <w:lang w:val="hr-BA" w:eastAsia="hr-HR"/>
        </w:rPr>
        <w:t>URBROJ: 238-18-13/1-23-7</w:t>
      </w:r>
      <w:r>
        <w:rPr>
          <w:rFonts w:ascii="Arial" w:eastAsia="Times New Roman" w:hAnsi="Arial" w:cs="Arial"/>
          <w:sz w:val="24"/>
          <w:lang w:val="hr-BA" w:eastAsia="hr-HR"/>
        </w:rPr>
        <w:t xml:space="preserve"> (u daljnjem tekstu: Javni poziv). Predmetni Javni poziv objavljen je na mrežnim stranicama Zagrebačke županije, poveznica: </w:t>
      </w:r>
      <w:hyperlink r:id="rId9" w:history="1">
        <w:r w:rsidRPr="001719D4">
          <w:rPr>
            <w:rStyle w:val="Hiperveza"/>
            <w:rFonts w:ascii="Arial" w:eastAsia="Times New Roman" w:hAnsi="Arial" w:cs="Arial"/>
            <w:sz w:val="24"/>
            <w:lang w:val="hr-BA" w:eastAsia="hr-HR"/>
          </w:rPr>
          <w:t>https://www.zagrebacka-zupanija.hr</w:t>
        </w:r>
      </w:hyperlink>
      <w:r>
        <w:rPr>
          <w:rFonts w:ascii="Arial" w:eastAsia="Times New Roman" w:hAnsi="Arial" w:cs="Arial"/>
          <w:sz w:val="24"/>
          <w:lang w:val="hr-BA" w:eastAsia="hr-HR"/>
        </w:rPr>
        <w:t>.</w:t>
      </w:r>
    </w:p>
    <w:p w14:paraId="256FF0BE" w14:textId="2329BD00" w:rsidR="000D798E" w:rsidRDefault="00366CC2" w:rsidP="00366CC2">
      <w:pPr>
        <w:jc w:val="both"/>
        <w:rPr>
          <w:rFonts w:ascii="Arial" w:hAnsi="Arial" w:cs="Arial"/>
          <w:sz w:val="24"/>
          <w:szCs w:val="24"/>
        </w:rPr>
      </w:pPr>
      <w:r w:rsidRPr="00366CC2">
        <w:rPr>
          <w:rFonts w:ascii="Arial" w:hAnsi="Arial" w:cs="Arial"/>
          <w:sz w:val="24"/>
          <w:szCs w:val="24"/>
        </w:rPr>
        <w:t>Predmet Javnog poziva je financiranje troškova saniranja šteta i obnove zgrada javne namjene oštećenih</w:t>
      </w:r>
      <w:r>
        <w:rPr>
          <w:rFonts w:ascii="Arial" w:hAnsi="Arial" w:cs="Arial"/>
          <w:sz w:val="24"/>
          <w:szCs w:val="24"/>
        </w:rPr>
        <w:t xml:space="preserve"> </w:t>
      </w:r>
      <w:r w:rsidRPr="00366CC2">
        <w:rPr>
          <w:rFonts w:ascii="Arial" w:hAnsi="Arial" w:cs="Arial"/>
          <w:sz w:val="24"/>
          <w:szCs w:val="24"/>
        </w:rPr>
        <w:t>potresom, uklanjanja zgrada javne namjene uništenih potresom te izgradnje</w:t>
      </w:r>
      <w:r>
        <w:rPr>
          <w:rFonts w:ascii="Arial" w:hAnsi="Arial" w:cs="Arial"/>
          <w:sz w:val="24"/>
          <w:szCs w:val="24"/>
        </w:rPr>
        <w:t xml:space="preserve"> </w:t>
      </w:r>
      <w:r w:rsidRPr="00366CC2">
        <w:rPr>
          <w:rFonts w:ascii="Arial" w:hAnsi="Arial" w:cs="Arial"/>
          <w:sz w:val="24"/>
          <w:szCs w:val="24"/>
        </w:rPr>
        <w:t>novih zgrada javne namjene</w:t>
      </w:r>
      <w:r>
        <w:rPr>
          <w:rFonts w:ascii="Arial" w:hAnsi="Arial" w:cs="Arial"/>
          <w:sz w:val="24"/>
          <w:szCs w:val="24"/>
        </w:rPr>
        <w:t xml:space="preserve"> </w:t>
      </w:r>
      <w:r w:rsidRPr="00366CC2">
        <w:rPr>
          <w:rFonts w:ascii="Arial" w:hAnsi="Arial" w:cs="Arial"/>
          <w:sz w:val="24"/>
          <w:szCs w:val="24"/>
        </w:rPr>
        <w:t>umjesto onih koje su uklonjene radi oštećenja nastalih potresom od 22. ožujka 2020</w:t>
      </w:r>
      <w:r w:rsidR="0091491E">
        <w:rPr>
          <w:rFonts w:ascii="Arial" w:hAnsi="Arial" w:cs="Arial"/>
          <w:sz w:val="24"/>
          <w:szCs w:val="24"/>
        </w:rPr>
        <w:t xml:space="preserve">. godine </w:t>
      </w:r>
      <w:r w:rsidRPr="00366CC2">
        <w:rPr>
          <w:rFonts w:ascii="Arial" w:hAnsi="Arial" w:cs="Arial"/>
          <w:sz w:val="24"/>
          <w:szCs w:val="24"/>
        </w:rPr>
        <w:t>te 28. i 29. prosinca</w:t>
      </w:r>
      <w:r>
        <w:rPr>
          <w:rFonts w:ascii="Arial" w:hAnsi="Arial" w:cs="Arial"/>
          <w:sz w:val="24"/>
          <w:szCs w:val="24"/>
        </w:rPr>
        <w:t xml:space="preserve"> </w:t>
      </w:r>
      <w:r w:rsidRPr="00366CC2">
        <w:rPr>
          <w:rFonts w:ascii="Arial" w:hAnsi="Arial" w:cs="Arial"/>
          <w:sz w:val="24"/>
          <w:szCs w:val="24"/>
        </w:rPr>
        <w:t>2020. godine na području Zagrebačke županije.</w:t>
      </w:r>
    </w:p>
    <w:p w14:paraId="24BBF92A" w14:textId="77EB78B0" w:rsidR="00500F09" w:rsidRDefault="0091491E" w:rsidP="00366C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Također</w:t>
      </w:r>
      <w:r w:rsidR="00D93D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Pr="0091491E">
        <w:rPr>
          <w:rFonts w:ascii="Arial" w:hAnsi="Arial" w:cs="Arial"/>
          <w:sz w:val="24"/>
          <w:szCs w:val="24"/>
        </w:rPr>
        <w:t>koliko uslijed provedbe projekta za koji j</w:t>
      </w:r>
      <w:r>
        <w:rPr>
          <w:rFonts w:ascii="Arial" w:hAnsi="Arial" w:cs="Arial"/>
          <w:sz w:val="24"/>
          <w:szCs w:val="24"/>
        </w:rPr>
        <w:t xml:space="preserve">e već </w:t>
      </w:r>
      <w:r w:rsidRPr="0091491E">
        <w:rPr>
          <w:rFonts w:ascii="Arial" w:hAnsi="Arial" w:cs="Arial"/>
          <w:sz w:val="24"/>
          <w:szCs w:val="24"/>
        </w:rPr>
        <w:t>sklopljen ugovor o dodjeli financijskih sredstava dođe do</w:t>
      </w:r>
      <w:r>
        <w:rPr>
          <w:rFonts w:ascii="Arial" w:hAnsi="Arial" w:cs="Arial"/>
          <w:sz w:val="24"/>
          <w:szCs w:val="24"/>
        </w:rPr>
        <w:t xml:space="preserve"> </w:t>
      </w:r>
      <w:r w:rsidRPr="0091491E">
        <w:rPr>
          <w:rFonts w:ascii="Arial" w:hAnsi="Arial" w:cs="Arial"/>
          <w:sz w:val="24"/>
          <w:szCs w:val="24"/>
        </w:rPr>
        <w:t xml:space="preserve">opravdanog povećanja troškova, korisnik sredstava </w:t>
      </w:r>
      <w:r w:rsidR="00500F09">
        <w:rPr>
          <w:rFonts w:ascii="Arial" w:hAnsi="Arial" w:cs="Arial"/>
          <w:sz w:val="24"/>
          <w:szCs w:val="24"/>
        </w:rPr>
        <w:t xml:space="preserve">po ovom Javnom pozivu </w:t>
      </w:r>
      <w:r w:rsidRPr="0091491E">
        <w:rPr>
          <w:rFonts w:ascii="Arial" w:hAnsi="Arial" w:cs="Arial"/>
          <w:sz w:val="24"/>
          <w:szCs w:val="24"/>
        </w:rPr>
        <w:t>ima pravo na podnošenje zahtjeva za osiguranje</w:t>
      </w:r>
      <w:r>
        <w:rPr>
          <w:rFonts w:ascii="Arial" w:hAnsi="Arial" w:cs="Arial"/>
          <w:sz w:val="24"/>
          <w:szCs w:val="24"/>
        </w:rPr>
        <w:t xml:space="preserve"> </w:t>
      </w:r>
      <w:r w:rsidRPr="0091491E">
        <w:rPr>
          <w:rFonts w:ascii="Arial" w:hAnsi="Arial" w:cs="Arial"/>
          <w:sz w:val="24"/>
          <w:szCs w:val="24"/>
        </w:rPr>
        <w:t>dodatnih sredstava za već odobreni projekt</w:t>
      </w:r>
      <w:r>
        <w:rPr>
          <w:rFonts w:ascii="Arial" w:hAnsi="Arial" w:cs="Arial"/>
          <w:sz w:val="24"/>
          <w:szCs w:val="24"/>
        </w:rPr>
        <w:t xml:space="preserve">. </w:t>
      </w:r>
      <w:r w:rsidRPr="0091491E">
        <w:rPr>
          <w:rFonts w:ascii="Arial" w:hAnsi="Arial" w:cs="Arial"/>
          <w:sz w:val="24"/>
          <w:szCs w:val="24"/>
        </w:rPr>
        <w:t>Visina sredstava koju je po pojedinom projektu moguće dodatno</w:t>
      </w:r>
      <w:r>
        <w:rPr>
          <w:rFonts w:ascii="Arial" w:hAnsi="Arial" w:cs="Arial"/>
          <w:sz w:val="24"/>
          <w:szCs w:val="24"/>
        </w:rPr>
        <w:t xml:space="preserve"> </w:t>
      </w:r>
      <w:r w:rsidRPr="0091491E">
        <w:rPr>
          <w:rFonts w:ascii="Arial" w:hAnsi="Arial" w:cs="Arial"/>
          <w:sz w:val="24"/>
          <w:szCs w:val="24"/>
        </w:rPr>
        <w:t>osigurati iznosi do 15% prvotno osiguranih sredstava.</w:t>
      </w:r>
      <w:r w:rsidR="000318C0">
        <w:rPr>
          <w:rFonts w:ascii="Arial" w:hAnsi="Arial" w:cs="Arial"/>
          <w:sz w:val="24"/>
          <w:szCs w:val="24"/>
        </w:rPr>
        <w:t xml:space="preserve"> </w:t>
      </w:r>
    </w:p>
    <w:p w14:paraId="6891F36B" w14:textId="77777777" w:rsidR="00D5038C" w:rsidRDefault="00366CC2" w:rsidP="000318C0">
      <w:pPr>
        <w:jc w:val="both"/>
        <w:rPr>
          <w:rFonts w:ascii="Arial" w:hAnsi="Arial" w:cs="Arial"/>
          <w:sz w:val="24"/>
          <w:szCs w:val="24"/>
        </w:rPr>
      </w:pPr>
      <w:r w:rsidRPr="00366CC2">
        <w:rPr>
          <w:rFonts w:ascii="Arial" w:hAnsi="Arial" w:cs="Arial"/>
          <w:sz w:val="24"/>
          <w:szCs w:val="24"/>
        </w:rPr>
        <w:t>Sredstva potrebna za provođenje Javnog poziva osigurana su u Proračunu Zagrebačke županije na</w:t>
      </w:r>
      <w:r>
        <w:rPr>
          <w:rFonts w:ascii="Arial" w:hAnsi="Arial" w:cs="Arial"/>
          <w:sz w:val="24"/>
          <w:szCs w:val="24"/>
        </w:rPr>
        <w:t xml:space="preserve"> </w:t>
      </w:r>
      <w:r w:rsidRPr="00366CC2">
        <w:rPr>
          <w:rFonts w:ascii="Arial" w:hAnsi="Arial" w:cs="Arial"/>
          <w:sz w:val="24"/>
          <w:szCs w:val="24"/>
        </w:rPr>
        <w:t>proračunskim pozicijama razdjela Upravnog odjela za prostorno uređenje, gradnju i zaštitu okoliša za</w:t>
      </w:r>
      <w:r>
        <w:rPr>
          <w:rFonts w:ascii="Arial" w:hAnsi="Arial" w:cs="Arial"/>
          <w:sz w:val="24"/>
          <w:szCs w:val="24"/>
        </w:rPr>
        <w:t xml:space="preserve"> </w:t>
      </w:r>
      <w:r w:rsidRPr="00366CC2">
        <w:rPr>
          <w:rFonts w:ascii="Arial" w:hAnsi="Arial" w:cs="Arial"/>
          <w:sz w:val="24"/>
          <w:szCs w:val="24"/>
        </w:rPr>
        <w:t>vrijeme trajanja programa mjera i aktivnosti obnove donesenih u skladu sa Zakono</w:t>
      </w:r>
      <w:r>
        <w:rPr>
          <w:rFonts w:ascii="Arial" w:hAnsi="Arial" w:cs="Arial"/>
          <w:sz w:val="24"/>
          <w:szCs w:val="24"/>
        </w:rPr>
        <w:t xml:space="preserve">m o </w:t>
      </w:r>
      <w:r w:rsidRPr="00366CC2">
        <w:rPr>
          <w:rFonts w:ascii="Arial" w:hAnsi="Arial" w:cs="Arial"/>
          <w:sz w:val="24"/>
          <w:szCs w:val="24"/>
        </w:rPr>
        <w:t>obnovi zgrada oštećenih potresom na području Grada Zagreba, Krapinsko-zagorske županije,</w:t>
      </w:r>
      <w:r>
        <w:rPr>
          <w:rFonts w:ascii="Arial" w:hAnsi="Arial" w:cs="Arial"/>
          <w:sz w:val="24"/>
          <w:szCs w:val="24"/>
        </w:rPr>
        <w:t xml:space="preserve"> </w:t>
      </w:r>
      <w:r w:rsidRPr="00366CC2">
        <w:rPr>
          <w:rFonts w:ascii="Arial" w:hAnsi="Arial" w:cs="Arial"/>
          <w:sz w:val="24"/>
          <w:szCs w:val="24"/>
        </w:rPr>
        <w:t>Zagrebačke županije, Sisačko-moslavačke županije i Karlovačke županije (</w:t>
      </w:r>
      <w:r>
        <w:rPr>
          <w:rFonts w:ascii="Arial" w:hAnsi="Arial" w:cs="Arial"/>
          <w:sz w:val="24"/>
          <w:szCs w:val="24"/>
        </w:rPr>
        <w:t>„</w:t>
      </w:r>
      <w:r w:rsidRPr="00366CC2">
        <w:rPr>
          <w:rFonts w:ascii="Arial" w:hAnsi="Arial" w:cs="Arial"/>
          <w:sz w:val="24"/>
          <w:szCs w:val="24"/>
        </w:rPr>
        <w:t>Narodne novine“, broj</w:t>
      </w:r>
      <w:r>
        <w:rPr>
          <w:rFonts w:ascii="Arial" w:hAnsi="Arial" w:cs="Arial"/>
          <w:sz w:val="24"/>
          <w:szCs w:val="24"/>
        </w:rPr>
        <w:t xml:space="preserve"> </w:t>
      </w:r>
      <w:r w:rsidRPr="00366CC2">
        <w:rPr>
          <w:rFonts w:ascii="Arial" w:hAnsi="Arial" w:cs="Arial"/>
          <w:sz w:val="24"/>
          <w:szCs w:val="24"/>
        </w:rPr>
        <w:t>21/23</w:t>
      </w:r>
      <w:r>
        <w:rPr>
          <w:rFonts w:ascii="Arial" w:hAnsi="Arial" w:cs="Arial"/>
          <w:sz w:val="24"/>
          <w:szCs w:val="24"/>
        </w:rPr>
        <w:t>).</w:t>
      </w:r>
    </w:p>
    <w:p w14:paraId="7C2C3A3F" w14:textId="5E0BF93D" w:rsidR="0008522B" w:rsidRPr="000318C0" w:rsidRDefault="00366CC2" w:rsidP="000318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 temelju predmetnog Javnog poziva župan Zagrebačke županije je</w:t>
      </w:r>
      <w:r w:rsidR="0008522B">
        <w:rPr>
          <w:rFonts w:ascii="Arial" w:hAnsi="Arial" w:cs="Arial"/>
          <w:sz w:val="24"/>
          <w:szCs w:val="24"/>
        </w:rPr>
        <w:t xml:space="preserve"> 21. travnja </w:t>
      </w:r>
      <w:r w:rsidR="0008522B">
        <w:rPr>
          <w:rFonts w:ascii="Arial" w:eastAsia="Times New Roman" w:hAnsi="Arial" w:cs="Arial"/>
          <w:sz w:val="24"/>
          <w:szCs w:val="24"/>
        </w:rPr>
        <w:t>2023. godin</w:t>
      </w:r>
      <w:r w:rsidR="00DE7FF6">
        <w:rPr>
          <w:rFonts w:ascii="Arial" w:eastAsia="Times New Roman" w:hAnsi="Arial" w:cs="Arial"/>
          <w:sz w:val="24"/>
          <w:szCs w:val="24"/>
        </w:rPr>
        <w:t xml:space="preserve">e </w:t>
      </w:r>
      <w:r w:rsidR="0008522B">
        <w:rPr>
          <w:rFonts w:ascii="Arial" w:eastAsia="Times New Roman" w:hAnsi="Arial" w:cs="Arial"/>
          <w:sz w:val="24"/>
          <w:szCs w:val="24"/>
        </w:rPr>
        <w:t>donio Odluku o dodjeli financijskih sredstava za troškove saniranja šteta i obnove zgrada javne namjene oštećenih potresom na području Zagrebačke županije, KLASA: 024-05/23-02/23, URBROJ: 238-03-23-03 (u daljnjem tekstu: Odluka), kojom Odlukom su Muzeju Ivanić-Grada odobrena dodatna financijska sredstv</w:t>
      </w:r>
      <w:r w:rsidR="00D5038C">
        <w:rPr>
          <w:rFonts w:ascii="Arial" w:eastAsia="Times New Roman" w:hAnsi="Arial" w:cs="Arial"/>
          <w:sz w:val="24"/>
          <w:szCs w:val="24"/>
        </w:rPr>
        <w:t xml:space="preserve">a za troškove saniranja šteta i obnove zgrada javne namjene oštećenih potresom na području Zagrebačke županije, </w:t>
      </w:r>
      <w:r w:rsidR="0008522B">
        <w:rPr>
          <w:rFonts w:ascii="Arial" w:eastAsia="Times New Roman" w:hAnsi="Arial" w:cs="Arial"/>
          <w:sz w:val="24"/>
          <w:szCs w:val="24"/>
        </w:rPr>
        <w:t xml:space="preserve">za </w:t>
      </w:r>
      <w:r w:rsidR="0008522B">
        <w:rPr>
          <w:rFonts w:ascii="Arial" w:eastAsia="Times New Roman" w:hAnsi="Arial" w:cs="Arial"/>
          <w:sz w:val="24"/>
          <w:lang w:val="hr-BA" w:eastAsia="hr-HR"/>
        </w:rPr>
        <w:t>provedbu projekta „</w:t>
      </w:r>
      <w:r w:rsidR="0008522B" w:rsidRPr="00D5038C">
        <w:rPr>
          <w:rFonts w:ascii="Arial" w:eastAsia="Times New Roman" w:hAnsi="Arial" w:cs="Arial"/>
          <w:i/>
          <w:iCs/>
          <w:sz w:val="24"/>
          <w:lang w:val="hr-BA" w:eastAsia="hr-HR"/>
        </w:rPr>
        <w:t>Cjelovita obnova zgrade stare škole Dubrovčak Lijevi“</w:t>
      </w:r>
      <w:r w:rsidR="00D5038C"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="0008522B">
        <w:rPr>
          <w:rFonts w:ascii="Arial" w:eastAsia="Times New Roman" w:hAnsi="Arial" w:cs="Arial"/>
          <w:sz w:val="24"/>
          <w:lang w:val="hr-BA" w:eastAsia="hr-HR"/>
        </w:rPr>
        <w:t>u ukupnom iznosu od 80.915,44 eura (609.657,38 kuna).</w:t>
      </w:r>
    </w:p>
    <w:p w14:paraId="3C472E04" w14:textId="429D5622" w:rsidR="00282062" w:rsidRDefault="00DE7FF6" w:rsidP="00282062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Z</w:t>
      </w:r>
      <w:r w:rsidR="00282062" w:rsidRPr="00282062">
        <w:rPr>
          <w:rFonts w:ascii="Arial" w:eastAsia="Times New Roman" w:hAnsi="Arial" w:cs="Arial"/>
          <w:sz w:val="24"/>
          <w:lang w:val="hr-BA" w:eastAsia="hr-HR"/>
        </w:rPr>
        <w:t>a odobrena dodatna sredstva</w:t>
      </w:r>
      <w:r w:rsidR="00500F09">
        <w:rPr>
          <w:rFonts w:ascii="Arial" w:eastAsia="Times New Roman" w:hAnsi="Arial" w:cs="Arial"/>
          <w:sz w:val="24"/>
          <w:lang w:val="hr-BA" w:eastAsia="hr-HR"/>
        </w:rPr>
        <w:t xml:space="preserve"> </w:t>
      </w:r>
      <w:r>
        <w:rPr>
          <w:rFonts w:ascii="Arial" w:eastAsia="Times New Roman" w:hAnsi="Arial" w:cs="Arial"/>
          <w:sz w:val="24"/>
          <w:lang w:val="hr-BA" w:eastAsia="hr-HR"/>
        </w:rPr>
        <w:t xml:space="preserve">Muzej Ivanić-Grada </w:t>
      </w:r>
      <w:r w:rsidR="00282062" w:rsidRPr="00282062">
        <w:rPr>
          <w:rFonts w:ascii="Arial" w:eastAsia="Times New Roman" w:hAnsi="Arial" w:cs="Arial"/>
          <w:sz w:val="24"/>
          <w:lang w:val="hr-BA" w:eastAsia="hr-HR"/>
        </w:rPr>
        <w:t>je dužan prilikom potpisivanja dodatka ugovoru dostaviti</w:t>
      </w:r>
      <w:r w:rsidR="00500F09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282062" w:rsidRPr="00282062">
        <w:rPr>
          <w:rFonts w:ascii="Arial" w:eastAsia="Times New Roman" w:hAnsi="Arial" w:cs="Arial"/>
          <w:sz w:val="24"/>
          <w:lang w:val="hr-BA" w:eastAsia="hr-HR"/>
        </w:rPr>
        <w:t>Zagrebačkoj županiji bankovnu garanciju ili bjanko zadužnicu ovjerenu od strane javnog bilježnika u</w:t>
      </w:r>
      <w:r w:rsidR="00500F09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282062" w:rsidRPr="00282062">
        <w:rPr>
          <w:rFonts w:ascii="Arial" w:eastAsia="Times New Roman" w:hAnsi="Arial" w:cs="Arial"/>
          <w:sz w:val="24"/>
          <w:lang w:val="hr-BA" w:eastAsia="hr-HR"/>
        </w:rPr>
        <w:t>visini ukupno odobrenih dodatnih sredstava kao instrument za osiguravanje namjenskog trošenja</w:t>
      </w:r>
      <w:r w:rsidR="00500F09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282062" w:rsidRPr="00282062">
        <w:rPr>
          <w:rFonts w:ascii="Arial" w:eastAsia="Times New Roman" w:hAnsi="Arial" w:cs="Arial"/>
          <w:sz w:val="24"/>
          <w:lang w:val="hr-BA" w:eastAsia="hr-HR"/>
        </w:rPr>
        <w:t>odobrenih dodatnih sredstava.</w:t>
      </w:r>
    </w:p>
    <w:p w14:paraId="11D81F19" w14:textId="2B2DB0C4" w:rsidR="0008522B" w:rsidRDefault="0008522B" w:rsidP="0008522B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6676F852" w14:textId="6514EACE" w:rsidR="00237208" w:rsidRDefault="00D47F56" w:rsidP="00282062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Sukladno odredb</w:t>
      </w:r>
      <w:r w:rsidR="00DE7FF6">
        <w:rPr>
          <w:rFonts w:ascii="Arial" w:eastAsia="Times New Roman" w:hAnsi="Arial" w:cs="Arial"/>
          <w:sz w:val="24"/>
          <w:lang w:val="hr-BA" w:eastAsia="hr-HR"/>
        </w:rPr>
        <w:t xml:space="preserve">i </w:t>
      </w:r>
      <w:r>
        <w:rPr>
          <w:rFonts w:ascii="Arial" w:eastAsia="Times New Roman" w:hAnsi="Arial" w:cs="Arial"/>
          <w:sz w:val="24"/>
          <w:lang w:val="hr-BA" w:eastAsia="hr-HR"/>
        </w:rPr>
        <w:t xml:space="preserve">članka 9. </w:t>
      </w:r>
      <w:r w:rsidRPr="00D47F56">
        <w:rPr>
          <w:rFonts w:ascii="Arial" w:eastAsia="Times New Roman" w:hAnsi="Arial" w:cs="Arial"/>
          <w:sz w:val="24"/>
          <w:lang w:val="hr-BA" w:eastAsia="hr-HR"/>
        </w:rPr>
        <w:t>Pravilnik</w:t>
      </w:r>
      <w:r>
        <w:rPr>
          <w:rFonts w:ascii="Arial" w:eastAsia="Times New Roman" w:hAnsi="Arial" w:cs="Arial"/>
          <w:sz w:val="24"/>
          <w:lang w:val="hr-BA" w:eastAsia="hr-HR"/>
        </w:rPr>
        <w:t>a</w:t>
      </w:r>
      <w:r w:rsidRPr="00D47F56">
        <w:rPr>
          <w:rFonts w:ascii="Arial" w:eastAsia="Times New Roman" w:hAnsi="Arial" w:cs="Arial"/>
          <w:sz w:val="24"/>
          <w:lang w:val="hr-BA" w:eastAsia="hr-HR"/>
        </w:rPr>
        <w:t xml:space="preserve"> o obliku i sadržaju bjanko zadužnice</w:t>
      </w:r>
      <w:r>
        <w:rPr>
          <w:rFonts w:ascii="Arial" w:eastAsia="Times New Roman" w:hAnsi="Arial" w:cs="Arial"/>
          <w:sz w:val="24"/>
          <w:lang w:val="hr-BA" w:eastAsia="hr-HR"/>
        </w:rPr>
        <w:t xml:space="preserve"> (</w:t>
      </w:r>
      <w:r w:rsidR="00282062">
        <w:rPr>
          <w:rFonts w:ascii="Arial" w:eastAsia="Times New Roman" w:hAnsi="Arial" w:cs="Arial"/>
          <w:sz w:val="24"/>
          <w:lang w:val="hr-BA" w:eastAsia="hr-HR"/>
        </w:rPr>
        <w:t>„</w:t>
      </w:r>
      <w:r>
        <w:rPr>
          <w:rFonts w:ascii="Arial" w:eastAsia="Times New Roman" w:hAnsi="Arial" w:cs="Arial"/>
          <w:sz w:val="24"/>
          <w:lang w:val="hr-BA" w:eastAsia="hr-HR"/>
        </w:rPr>
        <w:t>Narodne novine</w:t>
      </w:r>
      <w:r w:rsidR="00282062">
        <w:rPr>
          <w:rFonts w:ascii="Arial" w:eastAsia="Times New Roman" w:hAnsi="Arial" w:cs="Arial"/>
          <w:sz w:val="24"/>
          <w:lang w:val="hr-BA" w:eastAsia="hr-HR"/>
        </w:rPr>
        <w:t>“</w:t>
      </w:r>
      <w:r>
        <w:rPr>
          <w:rFonts w:ascii="Arial" w:eastAsia="Times New Roman" w:hAnsi="Arial" w:cs="Arial"/>
          <w:sz w:val="24"/>
          <w:lang w:val="hr-BA" w:eastAsia="hr-HR"/>
        </w:rPr>
        <w:t xml:space="preserve">, broj </w:t>
      </w:r>
      <w:r w:rsidRPr="00D47F56">
        <w:rPr>
          <w:rFonts w:ascii="Arial" w:eastAsia="Times New Roman" w:hAnsi="Arial" w:cs="Arial"/>
          <w:sz w:val="24"/>
          <w:lang w:val="hr-BA" w:eastAsia="hr-HR"/>
        </w:rPr>
        <w:t>115/12, 82/17</w:t>
      </w:r>
      <w:r w:rsidR="00282062">
        <w:rPr>
          <w:rFonts w:ascii="Arial" w:eastAsia="Times New Roman" w:hAnsi="Arial" w:cs="Arial"/>
          <w:sz w:val="24"/>
          <w:lang w:val="hr-BA" w:eastAsia="hr-HR"/>
        </w:rPr>
        <w:t>, 154/22</w:t>
      </w:r>
      <w:r>
        <w:rPr>
          <w:rFonts w:ascii="Arial" w:eastAsia="Times New Roman" w:hAnsi="Arial" w:cs="Arial"/>
          <w:sz w:val="24"/>
          <w:lang w:val="hr-BA" w:eastAsia="hr-HR"/>
        </w:rPr>
        <w:t xml:space="preserve">), </w:t>
      </w:r>
      <w:r w:rsidRPr="00D47F56">
        <w:rPr>
          <w:rFonts w:ascii="Arial" w:eastAsia="Times New Roman" w:hAnsi="Arial" w:cs="Arial"/>
          <w:sz w:val="24"/>
          <w:lang w:val="hr-BA" w:eastAsia="hr-HR"/>
        </w:rPr>
        <w:t>bjanko zadužnic</w:t>
      </w:r>
      <w:r>
        <w:rPr>
          <w:rFonts w:ascii="Arial" w:eastAsia="Times New Roman" w:hAnsi="Arial" w:cs="Arial"/>
          <w:sz w:val="24"/>
          <w:lang w:val="hr-BA" w:eastAsia="hr-HR"/>
        </w:rPr>
        <w:t xml:space="preserve">a se može izdati </w:t>
      </w:r>
      <w:r w:rsidRPr="00D47F56">
        <w:rPr>
          <w:rFonts w:ascii="Arial" w:eastAsia="Times New Roman" w:hAnsi="Arial" w:cs="Arial"/>
          <w:sz w:val="24"/>
          <w:lang w:val="hr-BA" w:eastAsia="hr-HR"/>
        </w:rPr>
        <w:t>s naznakom najvišeg iznosa</w:t>
      </w:r>
      <w:r w:rsidR="00282062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282062" w:rsidRPr="00282062">
        <w:rPr>
          <w:rFonts w:ascii="Arial" w:eastAsia="Times New Roman" w:hAnsi="Arial" w:cs="Arial"/>
          <w:sz w:val="24"/>
          <w:lang w:val="hr-BA" w:eastAsia="hr-HR"/>
        </w:rPr>
        <w:t>do 1.000,00 eura,</w:t>
      </w:r>
      <w:r w:rsidR="00282062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282062" w:rsidRPr="00282062">
        <w:rPr>
          <w:rFonts w:ascii="Arial" w:eastAsia="Times New Roman" w:hAnsi="Arial" w:cs="Arial"/>
          <w:sz w:val="24"/>
          <w:lang w:val="hr-BA" w:eastAsia="hr-HR"/>
        </w:rPr>
        <w:t>do 2.000,00 eura,</w:t>
      </w:r>
      <w:r w:rsidR="00282062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282062" w:rsidRPr="00282062">
        <w:rPr>
          <w:rFonts w:ascii="Arial" w:eastAsia="Times New Roman" w:hAnsi="Arial" w:cs="Arial"/>
          <w:sz w:val="24"/>
          <w:lang w:val="hr-BA" w:eastAsia="hr-HR"/>
        </w:rPr>
        <w:t>do 10.000,00 eura,</w:t>
      </w:r>
      <w:r w:rsidR="00282062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282062" w:rsidRPr="00282062">
        <w:rPr>
          <w:rFonts w:ascii="Arial" w:eastAsia="Times New Roman" w:hAnsi="Arial" w:cs="Arial"/>
          <w:sz w:val="24"/>
          <w:lang w:val="hr-BA" w:eastAsia="hr-HR"/>
        </w:rPr>
        <w:t>do 20.000,00 eura,</w:t>
      </w:r>
      <w:r w:rsidR="00282062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282062" w:rsidRPr="00282062">
        <w:rPr>
          <w:rFonts w:ascii="Arial" w:eastAsia="Times New Roman" w:hAnsi="Arial" w:cs="Arial"/>
          <w:sz w:val="24"/>
          <w:lang w:val="hr-BA" w:eastAsia="hr-HR"/>
        </w:rPr>
        <w:t>do 75.000,00 eura i</w:t>
      </w:r>
      <w:r w:rsidR="00282062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282062" w:rsidRPr="00282062">
        <w:rPr>
          <w:rFonts w:ascii="Arial" w:eastAsia="Times New Roman" w:hAnsi="Arial" w:cs="Arial"/>
          <w:sz w:val="24"/>
          <w:lang w:val="hr-BA" w:eastAsia="hr-HR"/>
        </w:rPr>
        <w:t>do</w:t>
      </w:r>
      <w:r w:rsidR="00282062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282062" w:rsidRPr="00282062">
        <w:rPr>
          <w:rFonts w:ascii="Arial" w:eastAsia="Times New Roman" w:hAnsi="Arial" w:cs="Arial"/>
          <w:sz w:val="24"/>
          <w:lang w:val="hr-BA" w:eastAsia="hr-HR"/>
        </w:rPr>
        <w:t>150.000,00 eura.</w:t>
      </w:r>
    </w:p>
    <w:p w14:paraId="60CF4ACD" w14:textId="77777777" w:rsidR="00282062" w:rsidRDefault="00282062" w:rsidP="00546B7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792940EF" w14:textId="3B5F664C" w:rsidR="00282062" w:rsidRDefault="00237208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S obzirom na to da Gradsko vijeće Grada Ivanić-Grada obavlja prava i dužnos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ti </w:t>
      </w:r>
      <w:r w:rsidR="001E012B" w:rsidRPr="001E012B">
        <w:rPr>
          <w:rFonts w:ascii="Arial" w:eastAsia="Times New Roman" w:hAnsi="Arial" w:cs="Arial"/>
          <w:sz w:val="24"/>
          <w:lang w:val="hr-BA" w:eastAsia="hr-HR"/>
        </w:rPr>
        <w:t>Grada Ivanić-Grada kao osnivača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 Muzeja Ivanić-Grada, ovom </w:t>
      </w:r>
      <w:r w:rsidR="00D47F56">
        <w:rPr>
          <w:rFonts w:ascii="Arial" w:eastAsia="Times New Roman" w:hAnsi="Arial" w:cs="Arial"/>
          <w:sz w:val="24"/>
          <w:lang w:val="hr-BA" w:eastAsia="hr-HR"/>
        </w:rPr>
        <w:t>Odlukom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daje 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se 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suglasnost </w:t>
      </w:r>
      <w:r w:rsidR="00546B71">
        <w:rPr>
          <w:rFonts w:ascii="Arial" w:eastAsia="Times New Roman" w:hAnsi="Arial" w:cs="Arial"/>
          <w:sz w:val="24"/>
          <w:lang w:val="hr-BA" w:eastAsia="hr-HR"/>
        </w:rPr>
        <w:t>Muzeju Ivanić-Grada za izdavanje bjanko zadužnica Zagrebačkoj županiji, ukupnog iznosa do</w:t>
      </w:r>
      <w:r w:rsidR="00282062">
        <w:rPr>
          <w:rFonts w:ascii="Arial" w:eastAsia="Times New Roman" w:hAnsi="Arial" w:cs="Arial"/>
          <w:sz w:val="24"/>
          <w:lang w:val="hr-BA" w:eastAsia="hr-HR"/>
        </w:rPr>
        <w:t xml:space="preserve"> 81.000,00 eura, kao jamstvo za namjensko trošenje odobrenih dodatnih financijskih sredstava </w:t>
      </w:r>
      <w:r w:rsidR="00282062">
        <w:rPr>
          <w:rFonts w:ascii="Arial" w:eastAsia="Times New Roman" w:hAnsi="Arial" w:cs="Arial"/>
          <w:sz w:val="24"/>
          <w:szCs w:val="24"/>
        </w:rPr>
        <w:t>za troškove saniranja štet</w:t>
      </w:r>
      <w:r w:rsidR="00D5038C">
        <w:rPr>
          <w:rFonts w:ascii="Arial" w:eastAsia="Times New Roman" w:hAnsi="Arial" w:cs="Arial"/>
          <w:sz w:val="24"/>
          <w:szCs w:val="24"/>
        </w:rPr>
        <w:t xml:space="preserve">a </w:t>
      </w:r>
      <w:r w:rsidR="00282062">
        <w:rPr>
          <w:rFonts w:ascii="Arial" w:eastAsia="Times New Roman" w:hAnsi="Arial" w:cs="Arial"/>
          <w:sz w:val="24"/>
          <w:szCs w:val="24"/>
        </w:rPr>
        <w:t>i obnove zgrad</w:t>
      </w:r>
      <w:r w:rsidR="00D5038C">
        <w:rPr>
          <w:rFonts w:ascii="Arial" w:eastAsia="Times New Roman" w:hAnsi="Arial" w:cs="Arial"/>
          <w:sz w:val="24"/>
          <w:szCs w:val="24"/>
        </w:rPr>
        <w:t xml:space="preserve">a </w:t>
      </w:r>
      <w:r w:rsidR="00282062">
        <w:rPr>
          <w:rFonts w:ascii="Arial" w:eastAsia="Times New Roman" w:hAnsi="Arial" w:cs="Arial"/>
          <w:sz w:val="24"/>
          <w:szCs w:val="24"/>
        </w:rPr>
        <w:t>javne namjene oštećen</w:t>
      </w:r>
      <w:r w:rsidR="00D5038C">
        <w:rPr>
          <w:rFonts w:ascii="Arial" w:eastAsia="Times New Roman" w:hAnsi="Arial" w:cs="Arial"/>
          <w:sz w:val="24"/>
          <w:szCs w:val="24"/>
        </w:rPr>
        <w:t xml:space="preserve">ih </w:t>
      </w:r>
      <w:r w:rsidR="00282062">
        <w:rPr>
          <w:rFonts w:ascii="Arial" w:eastAsia="Times New Roman" w:hAnsi="Arial" w:cs="Arial"/>
          <w:sz w:val="24"/>
          <w:szCs w:val="24"/>
        </w:rPr>
        <w:t>potresom na području Zagrebačke županije</w:t>
      </w:r>
      <w:r w:rsidR="00DE7FF6">
        <w:rPr>
          <w:rFonts w:ascii="Arial" w:eastAsia="Times New Roman" w:hAnsi="Arial" w:cs="Arial"/>
          <w:sz w:val="24"/>
          <w:szCs w:val="24"/>
        </w:rPr>
        <w:t xml:space="preserve"> u okviru provedbe </w:t>
      </w:r>
      <w:r w:rsidR="00282062">
        <w:rPr>
          <w:rFonts w:ascii="Arial" w:eastAsia="Times New Roman" w:hAnsi="Arial" w:cs="Arial"/>
          <w:sz w:val="24"/>
          <w:lang w:val="hr-BA" w:eastAsia="hr-HR"/>
        </w:rPr>
        <w:t xml:space="preserve">projekta </w:t>
      </w:r>
      <w:r w:rsidR="00282062" w:rsidRPr="00D5038C">
        <w:rPr>
          <w:rFonts w:ascii="Arial" w:eastAsia="Times New Roman" w:hAnsi="Arial" w:cs="Arial"/>
          <w:i/>
          <w:iCs/>
          <w:sz w:val="24"/>
          <w:lang w:val="hr-BA" w:eastAsia="hr-HR"/>
        </w:rPr>
        <w:t>„Cjelovita obnova zgrade stare škole Dubrovčak Lijevi“</w:t>
      </w:r>
      <w:r w:rsidR="00282062">
        <w:rPr>
          <w:rFonts w:ascii="Arial" w:eastAsia="Times New Roman" w:hAnsi="Arial" w:cs="Arial"/>
          <w:sz w:val="24"/>
          <w:lang w:val="hr-BA" w:eastAsia="hr-HR"/>
        </w:rPr>
        <w:t>.</w:t>
      </w:r>
    </w:p>
    <w:p w14:paraId="0DB9E442" w14:textId="77777777" w:rsidR="00500F09" w:rsidRDefault="00500F09" w:rsidP="00345FD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5C4EC756" w14:textId="1B18491F" w:rsidR="00345FD1" w:rsidRPr="00345FD1" w:rsidRDefault="00345FD1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345FD1">
        <w:rPr>
          <w:rFonts w:ascii="Arial" w:eastAsia="Calibri" w:hAnsi="Arial" w:cs="Arial"/>
          <w:sz w:val="24"/>
          <w:szCs w:val="24"/>
          <w:lang w:val="hr-BA"/>
        </w:rPr>
        <w:t>Slijedom navedenog,</w:t>
      </w:r>
      <w:r w:rsidR="004073DA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AD4A21">
        <w:rPr>
          <w:rFonts w:ascii="Arial" w:eastAsia="Calibri" w:hAnsi="Arial" w:cs="Arial"/>
          <w:sz w:val="24"/>
          <w:szCs w:val="24"/>
          <w:lang w:val="hr-BA"/>
        </w:rPr>
        <w:t xml:space="preserve">Gradskom vijeću Grada Ivanić-Grada </w:t>
      </w:r>
      <w:r w:rsidR="004073DA">
        <w:rPr>
          <w:rFonts w:ascii="Arial" w:eastAsia="Calibri" w:hAnsi="Arial" w:cs="Arial"/>
          <w:sz w:val="24"/>
          <w:szCs w:val="24"/>
          <w:lang w:val="hr-BA"/>
        </w:rPr>
        <w:t xml:space="preserve">predlaže se usvajanje </w:t>
      </w:r>
      <w:r w:rsidR="00AD4A21">
        <w:rPr>
          <w:rFonts w:ascii="Arial" w:eastAsia="Calibri" w:hAnsi="Arial" w:cs="Arial"/>
          <w:sz w:val="24"/>
          <w:szCs w:val="24"/>
          <w:lang w:val="hr-BA"/>
        </w:rPr>
        <w:t>ove Odluke.</w:t>
      </w:r>
    </w:p>
    <w:p w14:paraId="5D2530A9" w14:textId="34593175" w:rsidR="004073DA" w:rsidRPr="00DB0F88" w:rsidRDefault="004073DA" w:rsidP="004073D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6C8B834" w14:textId="77777777" w:rsidR="004073DA" w:rsidRPr="00DB0F88" w:rsidRDefault="004073DA" w:rsidP="004073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4FA9EA" w14:textId="77777777" w:rsidR="004073DA" w:rsidRPr="00DB0F88" w:rsidRDefault="004073DA" w:rsidP="004073D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2EDB1EA" w14:textId="77777777" w:rsidR="00345FD1" w:rsidRDefault="00345FD1" w:rsidP="0074025A">
      <w:pPr>
        <w:jc w:val="both"/>
        <w:rPr>
          <w:rFonts w:ascii="Arial" w:hAnsi="Arial" w:cs="Arial"/>
          <w:b/>
          <w:bCs/>
          <w:sz w:val="24"/>
          <w:szCs w:val="24"/>
        </w:rPr>
      </w:pPr>
    </w:p>
    <w:bookmarkEnd w:id="7"/>
    <w:sectPr w:rsidR="00345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57DF5" w14:textId="77777777" w:rsidR="00841173" w:rsidRDefault="00841173" w:rsidP="00841173">
      <w:pPr>
        <w:spacing w:after="0" w:line="240" w:lineRule="auto"/>
      </w:pPr>
      <w:r>
        <w:separator/>
      </w:r>
    </w:p>
  </w:endnote>
  <w:endnote w:type="continuationSeparator" w:id="0">
    <w:p w14:paraId="1AB3386B" w14:textId="77777777" w:rsidR="00841173" w:rsidRDefault="00841173" w:rsidP="0084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020CE" w14:textId="77777777" w:rsidR="00841173" w:rsidRDefault="00841173" w:rsidP="00841173">
      <w:pPr>
        <w:spacing w:after="0" w:line="240" w:lineRule="auto"/>
      </w:pPr>
      <w:r>
        <w:separator/>
      </w:r>
    </w:p>
  </w:footnote>
  <w:footnote w:type="continuationSeparator" w:id="0">
    <w:p w14:paraId="0BEE8511" w14:textId="77777777" w:rsidR="00841173" w:rsidRDefault="00841173" w:rsidP="00841173">
      <w:pPr>
        <w:spacing w:after="0" w:line="240" w:lineRule="auto"/>
      </w:pPr>
      <w:r>
        <w:continuationSeparator/>
      </w:r>
    </w:p>
  </w:footnote>
  <w:footnote w:id="1">
    <w:p w14:paraId="76854F8B" w14:textId="39124B81" w:rsidR="00841173" w:rsidRPr="00841173" w:rsidRDefault="00841173">
      <w:pPr>
        <w:pStyle w:val="Tekstfusnote"/>
        <w:rPr>
          <w:rFonts w:ascii="Arial" w:hAnsi="Arial" w:cs="Arial"/>
        </w:rPr>
      </w:pPr>
      <w:r w:rsidRPr="00841173">
        <w:rPr>
          <w:rStyle w:val="Referencafusnote"/>
          <w:rFonts w:ascii="Arial" w:hAnsi="Arial" w:cs="Arial"/>
        </w:rPr>
        <w:footnoteRef/>
      </w:r>
      <w:r w:rsidRPr="008411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Fiksni tečaj konverzije: 1 euro = 7,53450 kuna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57D5C"/>
    <w:multiLevelType w:val="hybridMultilevel"/>
    <w:tmpl w:val="24B0B7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96E9D"/>
    <w:multiLevelType w:val="hybridMultilevel"/>
    <w:tmpl w:val="3026844A"/>
    <w:lvl w:ilvl="0" w:tplc="59020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990"/>
    <w:multiLevelType w:val="hybridMultilevel"/>
    <w:tmpl w:val="2DE89966"/>
    <w:lvl w:ilvl="0" w:tplc="15E671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61B6C"/>
    <w:multiLevelType w:val="hybridMultilevel"/>
    <w:tmpl w:val="86CA700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41879510">
    <w:abstractNumId w:val="1"/>
  </w:num>
  <w:num w:numId="2" w16cid:durableId="1295671245">
    <w:abstractNumId w:val="3"/>
  </w:num>
  <w:num w:numId="3" w16cid:durableId="1045057861">
    <w:abstractNumId w:val="2"/>
  </w:num>
  <w:num w:numId="4" w16cid:durableId="1400521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EF"/>
    <w:rsid w:val="000056FC"/>
    <w:rsid w:val="00013E92"/>
    <w:rsid w:val="000318C0"/>
    <w:rsid w:val="00037A73"/>
    <w:rsid w:val="00053057"/>
    <w:rsid w:val="0008522B"/>
    <w:rsid w:val="000A4151"/>
    <w:rsid w:val="000D798E"/>
    <w:rsid w:val="000E273C"/>
    <w:rsid w:val="001676DE"/>
    <w:rsid w:val="001758A6"/>
    <w:rsid w:val="001A2D56"/>
    <w:rsid w:val="001A7B5E"/>
    <w:rsid w:val="001B551B"/>
    <w:rsid w:val="001C60AE"/>
    <w:rsid w:val="001E012B"/>
    <w:rsid w:val="00237208"/>
    <w:rsid w:val="00251C5D"/>
    <w:rsid w:val="002707C4"/>
    <w:rsid w:val="00282062"/>
    <w:rsid w:val="002828F4"/>
    <w:rsid w:val="0029429F"/>
    <w:rsid w:val="002F5A1C"/>
    <w:rsid w:val="002F63AC"/>
    <w:rsid w:val="00335519"/>
    <w:rsid w:val="00341281"/>
    <w:rsid w:val="00345FD1"/>
    <w:rsid w:val="00366CC2"/>
    <w:rsid w:val="003C27A2"/>
    <w:rsid w:val="003D000D"/>
    <w:rsid w:val="003D29B2"/>
    <w:rsid w:val="003E4567"/>
    <w:rsid w:val="00405F95"/>
    <w:rsid w:val="004073DA"/>
    <w:rsid w:val="0046000F"/>
    <w:rsid w:val="004805F0"/>
    <w:rsid w:val="00485B45"/>
    <w:rsid w:val="004A0AB5"/>
    <w:rsid w:val="004A6127"/>
    <w:rsid w:val="004D292E"/>
    <w:rsid w:val="00500F09"/>
    <w:rsid w:val="00504DA5"/>
    <w:rsid w:val="005106EF"/>
    <w:rsid w:val="00546B71"/>
    <w:rsid w:val="0057731F"/>
    <w:rsid w:val="00596390"/>
    <w:rsid w:val="00606E1B"/>
    <w:rsid w:val="0064324E"/>
    <w:rsid w:val="00647D64"/>
    <w:rsid w:val="006C09DE"/>
    <w:rsid w:val="0071052A"/>
    <w:rsid w:val="007119DE"/>
    <w:rsid w:val="0074025A"/>
    <w:rsid w:val="00771402"/>
    <w:rsid w:val="007B12EC"/>
    <w:rsid w:val="007C0B4D"/>
    <w:rsid w:val="007F0B06"/>
    <w:rsid w:val="00841173"/>
    <w:rsid w:val="0085206D"/>
    <w:rsid w:val="00866A6C"/>
    <w:rsid w:val="008F77E6"/>
    <w:rsid w:val="0091491E"/>
    <w:rsid w:val="0091745F"/>
    <w:rsid w:val="0093069B"/>
    <w:rsid w:val="00940086"/>
    <w:rsid w:val="00944BB5"/>
    <w:rsid w:val="009D3CB3"/>
    <w:rsid w:val="009D7113"/>
    <w:rsid w:val="009E6259"/>
    <w:rsid w:val="00A37D4E"/>
    <w:rsid w:val="00A52952"/>
    <w:rsid w:val="00A97ECB"/>
    <w:rsid w:val="00AC2DDE"/>
    <w:rsid w:val="00AD4A21"/>
    <w:rsid w:val="00AE0EF8"/>
    <w:rsid w:val="00B018CF"/>
    <w:rsid w:val="00B67576"/>
    <w:rsid w:val="00B94EB1"/>
    <w:rsid w:val="00BF4264"/>
    <w:rsid w:val="00BF566E"/>
    <w:rsid w:val="00C83522"/>
    <w:rsid w:val="00C86F84"/>
    <w:rsid w:val="00CF5EAA"/>
    <w:rsid w:val="00CF67F8"/>
    <w:rsid w:val="00D47F56"/>
    <w:rsid w:val="00D5038C"/>
    <w:rsid w:val="00D93D51"/>
    <w:rsid w:val="00DA6DB9"/>
    <w:rsid w:val="00DE7FF6"/>
    <w:rsid w:val="00E63F92"/>
    <w:rsid w:val="00EA39DA"/>
    <w:rsid w:val="00EB5EB0"/>
    <w:rsid w:val="00EB624B"/>
    <w:rsid w:val="00EE633A"/>
    <w:rsid w:val="00F5527F"/>
    <w:rsid w:val="00F666FA"/>
    <w:rsid w:val="00F84F77"/>
    <w:rsid w:val="00FB2B99"/>
    <w:rsid w:val="00FB4C4F"/>
    <w:rsid w:val="00FF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0556"/>
  <w15:chartTrackingRefBased/>
  <w15:docId w15:val="{436FEA6D-F315-4EF0-957F-F5999C32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D711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567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841173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41173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841173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0D798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D79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zagrebacka-zupanij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BB2B5-1497-4F50-95F6-0541D562D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4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21</cp:revision>
  <dcterms:created xsi:type="dcterms:W3CDTF">2022-06-27T11:38:00Z</dcterms:created>
  <dcterms:modified xsi:type="dcterms:W3CDTF">2023-05-04T08:37:00Z</dcterms:modified>
</cp:coreProperties>
</file>