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F6" w:rsidRPr="00BD07F6" w:rsidRDefault="00657960" w:rsidP="00531B98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bookmarkStart w:id="0" w:name="_GoBack"/>
      <w:bookmarkEnd w:id="0"/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 članka 76. Zakona o sportu (Narodne novine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broj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 71/96,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150/08,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24/10,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124/11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86/12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94/13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 w:rsidR="003D2C4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3D2C44" w:rsidRPr="003D2C44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60/01-vjerodostojno tumačenje, 129/05, 109/07, 125/08, 36/09, 150/11,144/12 i 19/13-pročišćeni tekst)</w:t>
      </w:r>
      <w:r w:rsidR="003D2C44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te članka 3</w:t>
      </w:r>
      <w:r w:rsidR="00623399"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</w:t>
      </w:r>
      <w:r w:rsidR="00623399"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Ivanić-Grada (Službeni glasnik,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” broj 0</w:t>
      </w:r>
      <w:r w:rsidR="00623399"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2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623399"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>14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), Gradsko vijeće Grada Ivanić-Grada 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623399"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</w:t>
      </w:r>
      <w:r w:rsidR="003D2C4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 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353DDE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prosinca 201</w:t>
      </w:r>
      <w:r w:rsidR="00623399"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4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godine donijelo je sljedeći </w:t>
      </w:r>
    </w:p>
    <w:p w:rsidR="00657960" w:rsidRPr="00BD07F6" w:rsidRDefault="00657960" w:rsidP="0065796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 R O G R A M</w:t>
      </w:r>
    </w:p>
    <w:p w:rsidR="00657960" w:rsidRPr="00BD07F6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području Grada Ivanić-Grada</w:t>
      </w: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za 201</w:t>
      </w:r>
      <w:r w:rsidR="00623399"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5</w:t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</w:t>
      </w:r>
      <w:r w:rsidR="00530CC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odinu</w:t>
      </w:r>
    </w:p>
    <w:p w:rsidR="00BD07F6" w:rsidRPr="00BD07F6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A07C23" w:rsidRDefault="00A07C23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D07F6" w:rsidRPr="00BD07F6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BD07F6" w:rsidRDefault="00657960" w:rsidP="006B7C8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Zakonom o sportu </w:t>
      </w:r>
      <w:r w:rsidR="0062339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utvrđene su slijedeće sportske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djelatnost</w:t>
      </w:r>
      <w:r w:rsidR="0062339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i: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sudjelovanje u sportskim natjecanjima,</w:t>
      </w:r>
    </w:p>
    <w:p w:rsidR="00623399" w:rsidRPr="00BD07F6" w:rsidRDefault="0062339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</w:t>
      </w:r>
      <w:r w:rsidR="006B7C8A">
        <w:rPr>
          <w:rFonts w:ascii="Times New Roman" w:eastAsia="Times New Roman" w:hAnsi="Times New Roman"/>
          <w:sz w:val="24"/>
          <w:szCs w:val="24"/>
          <w:lang w:eastAsia="hr-HR"/>
        </w:rPr>
        <w:t>-</w:t>
      </w:r>
      <w:r w:rsidRPr="00BD07F6">
        <w:rPr>
          <w:rFonts w:ascii="Arial" w:eastAsia="Times New Roman" w:hAnsi="Arial" w:cs="Arial"/>
          <w:sz w:val="24"/>
          <w:szCs w:val="24"/>
          <w:lang w:eastAsia="hr-HR"/>
        </w:rPr>
        <w:t>sportsku pripremu</w:t>
      </w:r>
      <w:r w:rsidR="006B7C8A">
        <w:rPr>
          <w:rFonts w:ascii="Arial" w:eastAsia="Times New Roman" w:hAnsi="Arial" w:cs="Arial"/>
          <w:sz w:val="24"/>
          <w:szCs w:val="24"/>
          <w:lang w:eastAsia="hr-HR"/>
        </w:rPr>
        <w:t>,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sportsku rekreaciju,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sportsku </w:t>
      </w:r>
      <w:r w:rsidR="0062339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poduku</w:t>
      </w:r>
      <w:r w:rsidR="006B7C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623399" w:rsidRPr="00BD07F6" w:rsidRDefault="0062339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organiziranje sportskog natjecanja</w:t>
      </w:r>
      <w:r w:rsidR="006B7C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623399" w:rsidRPr="00BD07F6" w:rsidRDefault="0062339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vođenje sportskih natjecanja</w:t>
      </w:r>
      <w:r w:rsidR="006B7C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</w:t>
      </w:r>
      <w:r w:rsidR="0062339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održavanje i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upravljanje </w:t>
      </w:r>
      <w:r w:rsidR="0062339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sportskom građevinom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623399" w:rsidRPr="00BD07F6" w:rsidRDefault="0062339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Sportskom djelatnošću smatraju se i organizirane izvannastavne ili izvanškolske učeničke aktivnosti i igre, te tjelesne aktivnosti i igre </w:t>
      </w:r>
      <w:r w:rsidR="0062339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osoba s invaliditetom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Sportska djelatnost je i sudjelovanje u sportskim natjecanjima, te poslovi organiziranja i vođenja natjecanja kao i </w:t>
      </w:r>
      <w:r w:rsidR="0064444A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uka za natjecanje.</w:t>
      </w:r>
    </w:p>
    <w:p w:rsidR="00657960" w:rsidRDefault="00657960" w:rsidP="00BD07F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Od osobitog su interesa za Grad Ivanić-Grad tjelesne aktivnosti i igre koje se organiziraju i provode radi unapređenja zdravlja djece i mladeži.</w:t>
      </w:r>
    </w:p>
    <w:p w:rsidR="00A07C23" w:rsidRPr="00BD07F6" w:rsidRDefault="00A07C23" w:rsidP="00BD07F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BD07F6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BD07F6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07C23" w:rsidRPr="00BD07F6" w:rsidRDefault="00A07C23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4444A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Osnovu financiranja sporta čine prihodi koje pravne i fizičke osobe koje obavljaju sportsku djelatnost ostvare obavljanjem sportske djelatnosti, članarine koju ostvaruju sportske udruge, dio prihoda od priređivanja igara na sreću i sredstva kojima </w:t>
      </w:r>
      <w:r w:rsidR="00A407CA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Ivanić-Grad </w:t>
      </w:r>
      <w:r w:rsidR="0064444A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pomaž</w:t>
      </w:r>
      <w:r w:rsidR="00A407CA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64444A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obavljanje sportskih djelatnosti.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Zakonom o sportu utvrđuju se aktivnosti, poslovi i djelatnosti u sportu koje predstavljaju javne potrebe, a financiraju se iz sredstava Grada. 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BD07F6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D07F6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07C23" w:rsidRDefault="00A07C23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07C23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:rsidR="00BD07F6" w:rsidRPr="00BD07F6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Grad Ivanić-Grad utvrđuje javne potrebe u sportu i za njihovo ostvarivanje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osigurava  financijska sredstva u Proračunu Grada Ivanić-Grada za 201</w:t>
      </w:r>
      <w:r w:rsidR="00A407CA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godinu.</w:t>
      </w:r>
    </w:p>
    <w:p w:rsidR="00657960" w:rsidRPr="00BD07F6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30CC5" w:rsidRPr="00530CC5" w:rsidRDefault="00A407CA" w:rsidP="00530CC5">
      <w:pPr>
        <w:widowControl w:val="0"/>
        <w:spacing w:after="0" w:line="240" w:lineRule="auto"/>
        <w:ind w:firstLine="708"/>
        <w:rPr>
          <w:rFonts w:ascii="Arial" w:eastAsia="Times New Roman" w:hAnsi="Arial" w:cs="Arial"/>
          <w:b/>
          <w:bCs/>
          <w:color w:val="000000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Javne potrebe u sportu za koje se sredstva osiguravaju </w:t>
      </w:r>
      <w:r w:rsidR="00CA7D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P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</w:t>
      </w:r>
      <w:r w:rsidR="00CA7D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</w:t>
      </w:r>
      <w:r w:rsidR="00CA7D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2015.g.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 programi, odnosno aktivnosti, poslovi i djelatnosti od značaja za Grad Ivanić-Grad</w:t>
      </w:r>
      <w:r w:rsidR="00CA7D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BD36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 koje su sportske udruge i Gradska zajednica sportskih udruga Grada Ivanić-Grada predložile Gradu putem </w:t>
      </w:r>
      <w:r w:rsidR="00530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Javnog poziva</w:t>
      </w:r>
    </w:p>
    <w:p w:rsidR="00A407CA" w:rsidRPr="00BD07F6" w:rsidRDefault="00530CC5" w:rsidP="00530CC5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30CC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za predlaganje programa na temelju kojih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Pr="00530CC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se utvr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đuju</w:t>
      </w:r>
      <w:r w:rsidRPr="00530CC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Program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i</w:t>
      </w:r>
      <w:r w:rsidRPr="00530CC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javnih potreba u područjima predškolskog odgoja, školstva, obrazovanja i znanosti, sporta, kulture, tehničke kulture, zdravstva i socijalne skrbi i udruga građana Grada Ivanić-Grada za 2015. </w:t>
      </w:r>
      <w:r w:rsidR="003D2C4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</w:t>
      </w:r>
      <w:r w:rsidRPr="00530CC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odinu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,</w:t>
      </w:r>
      <w:r w:rsidR="003D2C44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BD36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odnose se na :</w:t>
      </w:r>
    </w:p>
    <w:p w:rsidR="00A407CA" w:rsidRPr="00BD07F6" w:rsidRDefault="00A407CA" w:rsidP="00A407C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1.poticanje i promicanje sporta</w:t>
      </w:r>
      <w:r w:rsidR="006B7C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6B7C8A" w:rsidRDefault="00A407CA" w:rsidP="00A407C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2.provođenje sportskih aktivnosti djece, mladeži i studenata,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>3.djelovanje sportskih udruga, sportskih zajednica i saveza,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 xml:space="preserve">4. sportska priprema, domaća i međunarodna natjecanja te opća i posebna </w:t>
      </w:r>
    </w:p>
    <w:p w:rsidR="00D752A9" w:rsidRDefault="006B7C8A" w:rsidP="00A407C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407CA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zdravstvena zaštita sportaša,</w:t>
      </w:r>
      <w:r w:rsidR="00A407CA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>5. zapošljavanje osoba za obavljanje stručnih poslova u sportu,</w:t>
      </w:r>
      <w:r w:rsidR="00A407CA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>6. sportsko-rekreacijske aktivnosti građana,</w:t>
      </w:r>
      <w:r w:rsidR="00A407CA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>7. sportske aktivnosti osoba s teškoćama u razvoju i osoba s invaliditetom,</w:t>
      </w:r>
      <w:r w:rsidR="00A407CA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 xml:space="preserve">8. planiranje, izgradnja, održavanje i korištenje sportskih građevina značajnih za </w:t>
      </w:r>
    </w:p>
    <w:p w:rsidR="00A407CA" w:rsidRPr="00BD07F6" w:rsidRDefault="00D752A9" w:rsidP="00A407C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407CA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 Ivanić-Grad</w:t>
      </w:r>
    </w:p>
    <w:p w:rsidR="00D752A9" w:rsidRDefault="00A407CA" w:rsidP="005C2BF1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9. provođenje i financiranje znanstvenih i razvojnih projekata elaborata i studija u </w:t>
      </w:r>
      <w:r w:rsidR="00D752A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</w:p>
    <w:p w:rsidR="00657960" w:rsidRPr="00BD07F6" w:rsidRDefault="00D752A9" w:rsidP="005C2BF1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407CA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funkciji razvoja sporta.</w:t>
      </w:r>
      <w:r w:rsidR="00A407CA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</w:r>
    </w:p>
    <w:p w:rsidR="00657960" w:rsidRDefault="00D752A9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V.</w:t>
      </w:r>
    </w:p>
    <w:p w:rsidR="00A07C23" w:rsidRDefault="00A07C23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D07F6" w:rsidRPr="00BD07F6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 Ivanić-Grad utvrđuje da će</w:t>
      </w:r>
      <w:r w:rsidR="003D27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temeljem Javnog poziva </w:t>
      </w:r>
      <w:r w:rsidR="00BD36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 točke I</w:t>
      </w:r>
      <w:r w:rsidR="00D752A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BD36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ovog Programa,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financirati sportske udruge </w:t>
      </w:r>
      <w:r w:rsidR="007B22FD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punopravne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član</w:t>
      </w:r>
      <w:r w:rsidR="007B22FD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ice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Gradske zajednice sportskih udruga Grada Ivanić-Grada.</w:t>
      </w:r>
      <w:r w:rsidR="00A16A1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657960" w:rsidRDefault="00A16A1D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Kriterije i razdiobu sredstava sportskim udrugama po kriterijima utvrđuje i vrši</w:t>
      </w:r>
      <w:r w:rsidR="003D279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 će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Gradska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zajednic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sportskih udruga Grada Ivanić-Grada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A16A1D" w:rsidRPr="00BD07F6" w:rsidRDefault="00A16A1D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07C23" w:rsidRDefault="00D752A9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BD07F6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07C23" w:rsidRPr="00BD07F6" w:rsidRDefault="00A07C23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B37B1" w:rsidRPr="00BD07F6" w:rsidRDefault="00657960" w:rsidP="008B37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Za javne potrebe iz točke III. ovog Programa osigura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 će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se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pren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Gradsku zajednicu sportskih udruga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sredstva i to: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sportske udruge koj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su članovi Gradske zajednice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sportskih udruga                        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30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915.000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kn 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</w:t>
      </w:r>
      <w:r w:rsidR="00530C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zajednica sportskih udruga - upravljanje 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530CC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dvoranom                                                                    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350.000</w:t>
      </w:r>
      <w:r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</w:t>
      </w:r>
      <w:r w:rsidR="003D2C4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265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kn    </w:t>
      </w: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javne potrebe iz točke III. ovog Programa osigura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ti će se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pren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sportskim udrugama sredstva i to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sportove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manifestacije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 posebnog interesa za Grad Ivanić-Grad: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sportske manifestacije od </w:t>
      </w:r>
      <w:r w:rsidR="008B37B1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nteresa              </w:t>
      </w: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za Grad                                                                       3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57960" w:rsidRPr="00BD07F6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sportske manifestacije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natjecanja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mladih                </w:t>
      </w:r>
      <w:r w:rsidR="001C458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0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sportovi od posebnog interesa za Grad                    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703.</w:t>
      </w:r>
      <w:r w:rsidRPr="00BD07F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000,00 kn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735.000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kn    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SVE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UKUPNO (A+B):         2.</w:t>
      </w:r>
      <w:r w:rsidR="00612D0E"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000</w:t>
      </w:r>
      <w:r w:rsidRPr="00BD07F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.000,00 kn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1C4589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za rad Gradske zajednice sportskih udruga utvrđenih ovim programom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pren</w:t>
      </w:r>
      <w:r w:rsidR="00582514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 će se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 žiro račun Gradske zajednice sportskih udruga prema ostvarenju Proračuna Grada, u pravilu u 12 jednakih mjesečnih rata, dok će se sredstva za  </w:t>
      </w:r>
      <w:r w:rsidR="00612D0E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sportove od posebnog interesa za Grad Ivanić-Grad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C458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prenijeti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 žiro račune sportskih </w:t>
      </w:r>
      <w:r w:rsidR="001C4589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udruga.</w:t>
      </w:r>
    </w:p>
    <w:p w:rsidR="00657960" w:rsidRPr="00BD07F6" w:rsidRDefault="001C458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Kriterije i razdiobu sredstva sportskim udrugama-sportovima od posebnog interesa  </w:t>
      </w:r>
      <w:r w:rsidR="00582514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</w:t>
      </w:r>
      <w:r w:rsidR="00860BD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</w:t>
      </w:r>
      <w:r w:rsidR="00582514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diti će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Gradonačelnik Grada Ivanić-Grada </w:t>
      </w:r>
      <w:r w:rsidR="00D752A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posebnim Zaključkom,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 prijedlog Povjerenstva za sport.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657960" w:rsidRPr="00BD07F6" w:rsidRDefault="00403607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Razdiobu sredstava z</w:t>
      </w:r>
      <w:r w:rsidR="00582514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s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portske manifestacije od interesa za Grad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u skladu s točkom III. ovog programa,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utvrditi će gradonačelnik posebnim Zaključkom.</w:t>
      </w:r>
    </w:p>
    <w:p w:rsidR="001C4589" w:rsidRPr="00BD07F6" w:rsidRDefault="00582514" w:rsidP="00BD07F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Theme="minorHAnsi" w:hAnsi="Arial" w:cs="Arial"/>
          <w:color w:val="000000"/>
          <w:sz w:val="24"/>
          <w:szCs w:val="24"/>
        </w:rPr>
        <w:t xml:space="preserve">Grad Ivanić-Grad sa sportskim udrugama </w:t>
      </w:r>
      <w:r w:rsidR="00D06A47" w:rsidRPr="00BD07F6">
        <w:rPr>
          <w:rFonts w:ascii="Arial" w:eastAsiaTheme="minorHAnsi" w:hAnsi="Arial" w:cs="Arial"/>
          <w:color w:val="000000"/>
          <w:sz w:val="24"/>
          <w:szCs w:val="24"/>
        </w:rPr>
        <w:t xml:space="preserve">iz prethodnog stavka </w:t>
      </w:r>
      <w:r w:rsidR="00403607">
        <w:rPr>
          <w:rFonts w:ascii="Arial" w:eastAsiaTheme="minorHAnsi" w:hAnsi="Arial" w:cs="Arial"/>
          <w:color w:val="000000"/>
          <w:sz w:val="24"/>
          <w:szCs w:val="24"/>
        </w:rPr>
        <w:t xml:space="preserve">sklapa </w:t>
      </w:r>
      <w:r w:rsidRPr="00BD07F6">
        <w:rPr>
          <w:rFonts w:ascii="Arial" w:eastAsiaTheme="minorHAnsi" w:hAnsi="Arial" w:cs="Arial"/>
          <w:color w:val="000000"/>
          <w:sz w:val="24"/>
          <w:szCs w:val="24"/>
        </w:rPr>
        <w:t xml:space="preserve">Ugovor </w:t>
      </w:r>
      <w:r w:rsidR="00D06A47" w:rsidRPr="00BD07F6">
        <w:rPr>
          <w:rFonts w:ascii="Arial" w:eastAsiaTheme="minorHAnsi" w:hAnsi="Arial" w:cs="Arial"/>
          <w:color w:val="000000"/>
          <w:sz w:val="24"/>
          <w:szCs w:val="24"/>
        </w:rPr>
        <w:t>o korištenju sredstava iz proračuna.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</w:t>
      </w:r>
    </w:p>
    <w:p w:rsidR="001C4589" w:rsidRPr="00BD07F6" w:rsidRDefault="001C458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Default="001C458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</w:t>
      </w:r>
      <w:r w:rsidR="0065796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VI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353DDE" w:rsidRPr="00BD07F6" w:rsidRDefault="00353DDE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06A47" w:rsidRPr="00BD07F6" w:rsidRDefault="00D06A47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BD07F6" w:rsidRDefault="00657960" w:rsidP="006579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BD07F6">
        <w:rPr>
          <w:rFonts w:ascii="Arial" w:eastAsiaTheme="minorHAnsi" w:hAnsi="Arial" w:cs="Arial"/>
          <w:color w:val="000000"/>
          <w:sz w:val="24"/>
          <w:szCs w:val="24"/>
        </w:rPr>
        <w:t>Grad Ivanić-Grad s Gradskom zajednicom sportskih udruga Grada Ivanić-Grada sklapa Ugovor temeljem dostavljenog izvješća o izvršenju svog programa rada u prethodnoj kalendarskoj godini.</w:t>
      </w:r>
    </w:p>
    <w:p w:rsidR="00657960" w:rsidRPr="00BD07F6" w:rsidRDefault="00657960" w:rsidP="00BD07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Theme="minorHAnsi" w:hAnsi="Arial" w:cs="Arial"/>
          <w:color w:val="000000"/>
          <w:sz w:val="24"/>
          <w:szCs w:val="24"/>
        </w:rPr>
        <w:t xml:space="preserve">O izvršenju svog programa i utrošku odobrenih sredstava za programe, Gradska zajednica sportskih udruga Grada Ivanić-Grada </w:t>
      </w:r>
      <w:r w:rsidR="00040EE0" w:rsidRPr="00BD07F6">
        <w:rPr>
          <w:rFonts w:ascii="Arial" w:eastAsia="Times New Roman" w:hAnsi="Arial" w:cs="Arial"/>
          <w:sz w:val="24"/>
          <w:szCs w:val="24"/>
          <w:lang w:eastAsia="hr-HR"/>
        </w:rPr>
        <w:t>izvještava Grad Ivanić-Grad u rokovima propisanim Zakonom o proračunu.</w:t>
      </w:r>
    </w:p>
    <w:p w:rsidR="00657960" w:rsidRPr="00BD07F6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VII.</w:t>
      </w:r>
    </w:p>
    <w:p w:rsidR="00353DDE" w:rsidRPr="00BD07F6" w:rsidRDefault="00353DDE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06A47" w:rsidRPr="00BD07F6" w:rsidRDefault="00D06A47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BD07F6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Ovaj Program sastavni je dio Proračuna Grada Ivanić-Grada za 201</w:t>
      </w:r>
      <w:r w:rsidR="00040EE0"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040EE0" w:rsidRPr="00BD07F6">
        <w:rPr>
          <w:rFonts w:ascii="Arial" w:eastAsia="Times New Roman" w:hAnsi="Arial" w:cs="Arial"/>
          <w:sz w:val="24"/>
          <w:lang w:eastAsia="hr-HR"/>
        </w:rPr>
        <w:t xml:space="preserve">osmog dana od </w:t>
      </w:r>
      <w:r w:rsidRPr="00BD07F6">
        <w:rPr>
          <w:rFonts w:ascii="Arial" w:eastAsia="Times New Roman" w:hAnsi="Arial" w:cs="Arial"/>
          <w:sz w:val="24"/>
          <w:lang w:eastAsia="hr-HR"/>
        </w:rPr>
        <w:t>dan</w:t>
      </w:r>
      <w:r w:rsidR="00040EE0" w:rsidRPr="00BD07F6">
        <w:rPr>
          <w:rFonts w:ascii="Arial" w:eastAsia="Times New Roman" w:hAnsi="Arial" w:cs="Arial"/>
          <w:sz w:val="24"/>
          <w:lang w:eastAsia="hr-HR"/>
        </w:rPr>
        <w:t>a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 </w:t>
      </w:r>
      <w:r w:rsidR="00040EE0" w:rsidRPr="00BD07F6">
        <w:rPr>
          <w:rFonts w:ascii="Arial" w:eastAsia="Times New Roman" w:hAnsi="Arial" w:cs="Arial"/>
          <w:sz w:val="24"/>
          <w:lang w:eastAsia="hr-HR"/>
        </w:rPr>
        <w:t>a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 primjenjuje se od 01. siječnja 201</w:t>
      </w:r>
      <w:r w:rsidR="00040EE0" w:rsidRPr="00BD07F6">
        <w:rPr>
          <w:rFonts w:ascii="Arial" w:eastAsia="Times New Roman" w:hAnsi="Arial" w:cs="Arial"/>
          <w:sz w:val="24"/>
          <w:lang w:eastAsia="hr-HR"/>
        </w:rPr>
        <w:t>5</w:t>
      </w:r>
      <w:r w:rsidRPr="00BD07F6">
        <w:rPr>
          <w:rFonts w:ascii="Arial" w:eastAsia="Times New Roman" w:hAnsi="Arial" w:cs="Arial"/>
          <w:sz w:val="24"/>
          <w:lang w:eastAsia="hr-HR"/>
        </w:rPr>
        <w:t>. godine.</w:t>
      </w:r>
    </w:p>
    <w:p w:rsidR="00353DDE" w:rsidRPr="00BD07F6" w:rsidRDefault="00353DDE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7960" w:rsidRPr="00BD07F6" w:rsidRDefault="00657960" w:rsidP="00657960">
      <w:pPr>
        <w:suppressAutoHyphens/>
        <w:rPr>
          <w:rFonts w:cs="Calibri"/>
          <w:lang w:eastAsia="ar-SA"/>
        </w:rPr>
      </w:pP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KLASA:                </w:t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  <w:t xml:space="preserve">                 Predsjednik Gradskog vijeća:</w:t>
      </w: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657960" w:rsidRDefault="00657960" w:rsidP="0065796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Ivanić-Grad, </w:t>
      </w:r>
      <w:r w:rsidRPr="00BD07F6">
        <w:rPr>
          <w:rFonts w:ascii="Arial" w:eastAsia="Times New Roman" w:hAnsi="Arial" w:cs="Arial"/>
          <w:sz w:val="24"/>
          <w:szCs w:val="24"/>
        </w:rPr>
        <w:tab/>
        <w:t>. prosinca 201</w:t>
      </w:r>
      <w:r w:rsidR="00D06A47" w:rsidRPr="00BD07F6">
        <w:rPr>
          <w:rFonts w:ascii="Arial" w:eastAsia="Times New Roman" w:hAnsi="Arial" w:cs="Arial"/>
          <w:sz w:val="24"/>
          <w:szCs w:val="24"/>
        </w:rPr>
        <w:t>4</w:t>
      </w:r>
      <w:r w:rsidRPr="00BD07F6">
        <w:rPr>
          <w:rFonts w:ascii="Arial" w:eastAsia="Times New Roman" w:hAnsi="Arial" w:cs="Arial"/>
          <w:sz w:val="24"/>
          <w:szCs w:val="24"/>
        </w:rPr>
        <w:t>.                                  Željko Pongrac</w:t>
      </w:r>
      <w:r w:rsidR="00D06A47" w:rsidRPr="00BD07F6">
        <w:rPr>
          <w:rFonts w:ascii="Arial" w:eastAsia="Times New Roman" w:hAnsi="Arial" w:cs="Arial"/>
          <w:sz w:val="24"/>
          <w:szCs w:val="24"/>
        </w:rPr>
        <w:t>, pravnik kriminalist</w:t>
      </w:r>
    </w:p>
    <w:p w:rsidR="00657960" w:rsidRDefault="00657960" w:rsidP="00657960">
      <w:pPr>
        <w:suppressAutoHyphens/>
        <w:rPr>
          <w:rFonts w:cs="Calibri"/>
          <w:lang w:eastAsia="ar-SA"/>
        </w:rPr>
      </w:pPr>
    </w:p>
    <w:p w:rsidR="00821D25" w:rsidRDefault="00531B98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D59C3"/>
    <w:multiLevelType w:val="hybridMultilevel"/>
    <w:tmpl w:val="D37251E6"/>
    <w:lvl w:ilvl="0" w:tplc="D6F8747A">
      <w:start w:val="8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num w:numId="1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960"/>
    <w:rsid w:val="00040EE0"/>
    <w:rsid w:val="00124067"/>
    <w:rsid w:val="001C4589"/>
    <w:rsid w:val="00217007"/>
    <w:rsid w:val="00353DDE"/>
    <w:rsid w:val="003D2795"/>
    <w:rsid w:val="003D2C44"/>
    <w:rsid w:val="00403607"/>
    <w:rsid w:val="00416416"/>
    <w:rsid w:val="005211EE"/>
    <w:rsid w:val="00530CC5"/>
    <w:rsid w:val="00531B98"/>
    <w:rsid w:val="00582514"/>
    <w:rsid w:val="005C2BF1"/>
    <w:rsid w:val="00607930"/>
    <w:rsid w:val="00612D0E"/>
    <w:rsid w:val="00623399"/>
    <w:rsid w:val="0064444A"/>
    <w:rsid w:val="00657960"/>
    <w:rsid w:val="006B7C8A"/>
    <w:rsid w:val="00732EBA"/>
    <w:rsid w:val="007B22FD"/>
    <w:rsid w:val="00826063"/>
    <w:rsid w:val="00860BD2"/>
    <w:rsid w:val="008B37B1"/>
    <w:rsid w:val="00953699"/>
    <w:rsid w:val="00A07C23"/>
    <w:rsid w:val="00A16A1D"/>
    <w:rsid w:val="00A407CA"/>
    <w:rsid w:val="00A7365C"/>
    <w:rsid w:val="00A97C15"/>
    <w:rsid w:val="00B57A38"/>
    <w:rsid w:val="00BD07F6"/>
    <w:rsid w:val="00BD364C"/>
    <w:rsid w:val="00C75BC8"/>
    <w:rsid w:val="00CA7DC0"/>
    <w:rsid w:val="00D06A47"/>
    <w:rsid w:val="00D752A9"/>
    <w:rsid w:val="00F53E97"/>
    <w:rsid w:val="00F8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F510E-6C70-4AE4-B6E9-0BDA21ECB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6</cp:revision>
  <cp:lastPrinted>2014-12-11T08:09:00Z</cp:lastPrinted>
  <dcterms:created xsi:type="dcterms:W3CDTF">2014-12-11T08:08:00Z</dcterms:created>
  <dcterms:modified xsi:type="dcterms:W3CDTF">2014-12-16T11:11:00Z</dcterms:modified>
</cp:coreProperties>
</file>