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039" w:rsidRDefault="005347BF" w:rsidP="0085682B">
      <w:pPr>
        <w:widowControl w:val="0"/>
        <w:spacing w:after="0" w:line="240" w:lineRule="auto"/>
        <w:ind w:firstLine="36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Na temelju članka 43. </w:t>
      </w:r>
      <w:r w:rsidR="00456331">
        <w:rPr>
          <w:rFonts w:ascii="Arial" w:eastAsia="Times New Roman" w:hAnsi="Arial" w:cs="Arial"/>
          <w:noProof/>
          <w:sz w:val="24"/>
          <w:szCs w:val="24"/>
          <w:lang w:eastAsia="hr-HR"/>
        </w:rPr>
        <w:t>i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45. Zakona o vatrogastvu (Narodne novine, broj 106/99, 117/01, 36/02, 96/03, 139/04, 174/04, 38/09 i 80/10) i</w:t>
      </w:r>
      <w:r w:rsidR="005B503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5347B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članka 35. Zakona o lokalnoj i područnoj (regionalnoj) samoupravi (Narodne novine, broj 33/01, 60/01-vjerodostojno tumačenje, 129/05, 109/07, 125/08, 36/09, 150/11,144/12 i 19/13-pročišćeni tekst)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te</w:t>
      </w:r>
      <w:r w:rsidR="005B503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članka 3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5</w:t>
      </w:r>
      <w:r w:rsidR="005B5039">
        <w:rPr>
          <w:rFonts w:ascii="Arial" w:eastAsia="Times New Roman" w:hAnsi="Arial" w:cs="Arial"/>
          <w:noProof/>
          <w:sz w:val="24"/>
          <w:szCs w:val="24"/>
          <w:lang w:eastAsia="hr-HR"/>
        </w:rPr>
        <w:t>. Statuta Grada Ivanić-Grada (Službeni glasnik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="005B5039">
        <w:rPr>
          <w:rFonts w:ascii="Arial" w:eastAsia="Times New Roman" w:hAnsi="Arial" w:cs="Arial"/>
          <w:noProof/>
          <w:sz w:val="24"/>
          <w:szCs w:val="24"/>
          <w:lang w:eastAsia="hr-HR"/>
        </w:rPr>
        <w:t>broj 0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2/14</w:t>
      </w:r>
      <w:r w:rsidR="005B503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), Gradsko vijeće Grada Ivanić-Grada na svojoj 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__</w:t>
      </w:r>
      <w:r w:rsidR="005B503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sjednici održanoj dana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____</w:t>
      </w:r>
      <w:r w:rsidR="005B5039">
        <w:rPr>
          <w:rFonts w:ascii="Arial" w:eastAsia="Times New Roman" w:hAnsi="Arial" w:cs="Arial"/>
          <w:noProof/>
          <w:sz w:val="24"/>
          <w:szCs w:val="24"/>
          <w:lang w:eastAsia="hr-HR"/>
        </w:rPr>
        <w:t>. prosinca 201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4</w:t>
      </w:r>
      <w:r w:rsidR="005B5039">
        <w:rPr>
          <w:rFonts w:ascii="Arial" w:eastAsia="Times New Roman" w:hAnsi="Arial" w:cs="Arial"/>
          <w:noProof/>
          <w:sz w:val="24"/>
          <w:szCs w:val="24"/>
          <w:lang w:eastAsia="hr-HR"/>
        </w:rPr>
        <w:t>. godine donijelo je sljedeću</w:t>
      </w:r>
    </w:p>
    <w:p w:rsidR="005B5039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5B5039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:rsidR="005B5039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O D L U K U </w:t>
      </w:r>
    </w:p>
    <w:p w:rsidR="005B5039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o raspodjeli sredstava za poslove vatrogastva Grada Ivanić-Grada za 201</w:t>
      </w:r>
      <w:r w:rsidR="005347BF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5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. godinu </w:t>
      </w:r>
    </w:p>
    <w:p w:rsidR="005B5039" w:rsidRDefault="005B5039" w:rsidP="005B503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5B5039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Default="00761DC5" w:rsidP="00761DC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>
        <w:rPr>
          <w:rFonts w:ascii="Arial" w:eastAsia="Times New Roman" w:hAnsi="Arial"/>
          <w:sz w:val="24"/>
          <w:szCs w:val="20"/>
          <w:lang w:eastAsia="hr-HR"/>
        </w:rPr>
        <w:t>I.</w:t>
      </w:r>
    </w:p>
    <w:p w:rsidR="005B5039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Default="0073546E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Ovom Odlukom osiguravaju se sredstava za financiranje redovne djelatnosti Vatrogasne postrojbe Grada Ivanić-Grada i sredstva za financiranje</w:t>
      </w:r>
      <w:r w:rsidR="001D2D5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redovne djelatnosti dobrovoljnih vatrogasnih društava i vatrogasne zajednice Grada Ivanić-Grada te</w:t>
      </w:r>
      <w:r w:rsidR="005B503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namjena utroška ovih sredstava.</w:t>
      </w:r>
    </w:p>
    <w:p w:rsidR="005B5039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Default="00761DC5" w:rsidP="00761DC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>
        <w:rPr>
          <w:rFonts w:ascii="Arial" w:eastAsia="Times New Roman" w:hAnsi="Arial"/>
          <w:sz w:val="24"/>
          <w:szCs w:val="20"/>
          <w:lang w:eastAsia="hr-HR"/>
        </w:rPr>
        <w:t>II.</w:t>
      </w:r>
    </w:p>
    <w:p w:rsidR="005B5039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Default="005B5039" w:rsidP="005B503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1080" w:hanging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 osigurana ovom Odlukom rasporediti će se na sljedeći način: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.</w:t>
      </w:r>
    </w:p>
    <w:p w:rsidR="005B5039" w:rsidRDefault="005B5039" w:rsidP="005B503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1080" w:hanging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Vatrogasnoj postrojbi Grada Ivanić-Grada  u iznosu    </w:t>
      </w:r>
      <w:r w:rsidR="00761DC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5.6</w:t>
      </w:r>
      <w:r w:rsidR="006429D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52</w:t>
      </w:r>
      <w:r w:rsidR="00761DC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.500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761DC5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2.  Vatrogasnoj zajednici Grada Ivanić-Grada </w:t>
      </w:r>
      <w:r w:rsidR="00761DC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dobrovoljnim vatrogasnim </w:t>
      </w:r>
    </w:p>
    <w:p w:rsidR="005B5039" w:rsidRDefault="00761DC5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društvima </w:t>
      </w:r>
      <w:r w:rsidR="005B503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iznosu       </w:t>
      </w:r>
      <w:r w:rsidR="0045633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</w:t>
      </w:r>
      <w:r w:rsidR="005B503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700.000,00  kn</w:t>
      </w:r>
    </w:p>
    <w:p w:rsidR="005B5039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Default="00761DC5" w:rsidP="00761DC5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5B5039" w:rsidRDefault="005B5039" w:rsidP="005B5039">
      <w:pPr>
        <w:widowControl w:val="0"/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61DC5" w:rsidRDefault="00456331" w:rsidP="00456331">
      <w:pPr>
        <w:pStyle w:val="Odlomakpopisa"/>
        <w:widowControl w:val="0"/>
        <w:spacing w:after="0" w:line="240" w:lineRule="auto"/>
        <w:ind w:left="1533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V</w:t>
      </w:r>
      <w:r w:rsidR="005B5039" w:rsidRPr="0038213F">
        <w:rPr>
          <w:rFonts w:ascii="Arial" w:eastAsia="Times New Roman" w:hAnsi="Arial" w:cs="Arial"/>
          <w:sz w:val="24"/>
          <w:szCs w:val="24"/>
          <w:lang w:eastAsia="hr-HR"/>
        </w:rPr>
        <w:t>atrogasna postrojba Grada Ivanić-Grada</w:t>
      </w:r>
    </w:p>
    <w:p w:rsidR="005B5039" w:rsidRPr="00456331" w:rsidRDefault="00761DC5" w:rsidP="00456331">
      <w:pPr>
        <w:pStyle w:val="Odlomakpopisa"/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56331">
        <w:rPr>
          <w:rFonts w:ascii="Arial" w:eastAsia="Times New Roman" w:hAnsi="Arial" w:cs="Arial"/>
          <w:sz w:val="24"/>
          <w:szCs w:val="24"/>
          <w:lang w:eastAsia="hr-HR"/>
        </w:rPr>
        <w:t>R</w:t>
      </w:r>
      <w:r w:rsidR="005B5039" w:rsidRPr="00456331">
        <w:rPr>
          <w:rFonts w:ascii="Arial" w:eastAsia="Times New Roman" w:hAnsi="Arial" w:cs="Arial"/>
          <w:sz w:val="24"/>
          <w:szCs w:val="24"/>
          <w:lang w:eastAsia="hr-HR"/>
        </w:rPr>
        <w:t>edovna djelatnost Vatrogasne postrojbe</w:t>
      </w:r>
    </w:p>
    <w:p w:rsidR="005B5039" w:rsidRDefault="005B5039" w:rsidP="005B5039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</w:t>
      </w:r>
      <w:r w:rsidR="00456331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Izvor financiranja: Proračun Grada Ivanić-Grada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</w:p>
    <w:p w:rsidR="00456331" w:rsidRPr="00456331" w:rsidRDefault="004369A0" w:rsidP="00456331">
      <w:pPr>
        <w:pStyle w:val="Odlomakpopisa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5B5039" w:rsidRPr="0045633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ashodi za zaposlene </w:t>
      </w:r>
    </w:p>
    <w:p w:rsidR="00456331" w:rsidRPr="00456331" w:rsidRDefault="00456331" w:rsidP="00456331">
      <w:pPr>
        <w:widowControl w:val="0"/>
        <w:tabs>
          <w:tab w:val="left" w:pos="6990"/>
        </w:tabs>
        <w:suppressAutoHyphens/>
        <w:spacing w:after="0" w:line="240" w:lineRule="auto"/>
        <w:ind w:left="1803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5633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326.000,00  kn </w:t>
      </w:r>
    </w:p>
    <w:p w:rsidR="005B5039" w:rsidRPr="00456331" w:rsidRDefault="00456331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="005B5039" w:rsidRPr="0045633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   </w:t>
      </w:r>
      <w:r w:rsidRPr="0045633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741.000</w:t>
      </w:r>
      <w:r w:rsidR="005B5039" w:rsidRPr="0045633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                         1.</w:t>
      </w:r>
      <w:r w:rsidR="00A56D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067.000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Izvor financiranja :</w:t>
      </w:r>
      <w:r w:rsidR="0045633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tekuće potpore</w:t>
      </w:r>
    </w:p>
    <w:p w:rsidR="005B5039" w:rsidRPr="00B947C0" w:rsidRDefault="004369A0" w:rsidP="005B5039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5B5039" w:rsidRPr="00B947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ashodi za zaposlene  </w:t>
      </w:r>
    </w:p>
    <w:p w:rsidR="005B5039" w:rsidRPr="0038213F" w:rsidRDefault="005B5039" w:rsidP="005B5039">
      <w:pPr>
        <w:widowControl w:val="0"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8213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plaće(bruto)</w:t>
      </w:r>
      <w:r w:rsidRPr="0038213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3.</w:t>
      </w:r>
      <w:r w:rsidR="0045633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053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5B5039" w:rsidRDefault="005B5039" w:rsidP="005B5039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c.  </w:t>
      </w:r>
      <w:r w:rsidR="004369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aterijalni rashodi</w:t>
      </w:r>
    </w:p>
    <w:p w:rsidR="005B5039" w:rsidRPr="003C79C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3C79C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    rashodi za materijal i energiju                                 1</w:t>
      </w:r>
      <w:r w:rsidR="00A56D9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80</w:t>
      </w:r>
      <w:r w:rsidRPr="003C79C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 kn</w:t>
      </w: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b+c :                                                            3.</w:t>
      </w:r>
      <w:r w:rsidR="00A56D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233.000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.Izvor financiranja: Vlastiti prihod</w:t>
      </w:r>
      <w:r w:rsidR="00A56D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Vatrogasne postrojbe</w:t>
      </w:r>
    </w:p>
    <w:p w:rsidR="005B5039" w:rsidRPr="00FD2F3B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Pr="00FD2F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</w:t>
      </w:r>
      <w:r w:rsidRPr="00FD2F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 za zaposlene</w:t>
      </w:r>
    </w:p>
    <w:p w:rsidR="005B5039" w:rsidRDefault="005B5039" w:rsidP="005B5039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-plaće(bruto)                                                          </w:t>
      </w:r>
      <w:r w:rsidR="004E2DB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0,00 kn</w:t>
      </w:r>
    </w:p>
    <w:p w:rsidR="005B5039" w:rsidRDefault="005B5039" w:rsidP="005B5039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947C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-doprinosi na plaće                                                 </w:t>
      </w:r>
      <w:r w:rsidR="004E2DB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606.</w:t>
      </w:r>
      <w:r w:rsidRPr="00B947C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000,00 kn</w:t>
      </w:r>
    </w:p>
    <w:p w:rsidR="005B5039" w:rsidRPr="00B947C0" w:rsidRDefault="005B5039" w:rsidP="005B5039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947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</w:t>
      </w:r>
      <w:r w:rsidR="004E2DB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606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5B5039" w:rsidRDefault="005B5039" w:rsidP="005B5039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e. materijalni rashodi</w:t>
      </w: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naknade troškova zaposlenim</w:t>
      </w:r>
      <w:r w:rsidR="004E2DB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</w:t>
      </w:r>
      <w:r w:rsidR="004E2DB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37.500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rashodi za materijal i energiju                                 </w:t>
      </w:r>
      <w:r w:rsidR="004E2DB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127.000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rashodi za usluge                                                    </w:t>
      </w:r>
      <w:r w:rsidR="004E2DB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351.500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5B5039" w:rsidRPr="00FD2F3B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FD2F3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4E2DB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Pr="00FD2F3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nespomenuti rashodi poslovanja                   1</w:t>
      </w:r>
      <w:r w:rsidR="004E2DB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11</w:t>
      </w:r>
      <w:r w:rsidRPr="00FD2F3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 kn</w:t>
      </w: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Ukupno: </w:t>
      </w:r>
      <w:r w:rsidR="004E2DB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</w:t>
      </w:r>
      <w:r w:rsidR="004E2DB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627.000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f.   financijski rashodi                                                                                  </w:t>
      </w: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-kamate na primljene kredite i zajmove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     </w:t>
      </w:r>
      <w:r w:rsidR="004E2DB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4.000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Pr="00FD2F3B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Pr="00FD2F3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-ostali financijski rashodi                                                </w:t>
      </w:r>
      <w:r w:rsidR="004369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8.500</w:t>
      </w:r>
      <w:r w:rsidRPr="00FD2F3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Ukupno:     </w:t>
      </w:r>
      <w:r w:rsidR="004369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1</w:t>
      </w:r>
      <w:r w:rsidR="004369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2.500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g. rashodi za nabavu proizvedene dugotrajne  imovine</w:t>
      </w:r>
    </w:p>
    <w:p w:rsidR="005B5039" w:rsidRPr="004369A0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-</w:t>
      </w:r>
      <w:r w:rsidRPr="004369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postrojenja i oprema                                                     </w:t>
      </w:r>
      <w:r w:rsidR="004369A0" w:rsidRPr="004369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Pr="004369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45.000,00 kn</w:t>
      </w: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4369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Ukupno:                                                                           45.000,00 kn</w:t>
      </w: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          </w:t>
      </w:r>
    </w:p>
    <w:p w:rsidR="005B5039" w:rsidRDefault="005B5039" w:rsidP="004369A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h. izdaci za otplatu glavnice primljenih kredita i zajmova</w:t>
      </w:r>
    </w:p>
    <w:p w:rsidR="005B5039" w:rsidRPr="004369A0" w:rsidRDefault="005B5039" w:rsidP="005B5039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4369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 otplata glavnice primljenih kredita i zajmova                 56.000,00 kn </w:t>
      </w:r>
    </w:p>
    <w:p w:rsidR="005B5039" w:rsidRDefault="004369A0" w:rsidP="005B5039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                                                         56.000,00 kn</w:t>
      </w:r>
    </w:p>
    <w:p w:rsidR="006429D1" w:rsidRDefault="005B5039" w:rsidP="004369A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</w:p>
    <w:p w:rsidR="005B5039" w:rsidRDefault="006429D1" w:rsidP="004369A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="004369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 w:rsidR="005B503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.Nabava dugotrajne imovine</w:t>
      </w:r>
    </w:p>
    <w:p w:rsidR="004369A0" w:rsidRDefault="004369A0" w:rsidP="004369A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Izvor financiranja: Vlastiti prihod Vatrogasne postrojbe</w:t>
      </w:r>
    </w:p>
    <w:p w:rsidR="004369A0" w:rsidRDefault="006429D1" w:rsidP="006429D1">
      <w:pPr>
        <w:pStyle w:val="Odlomakpopisa"/>
        <w:widowControl w:val="0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29D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materijalni rashodi </w:t>
      </w:r>
    </w:p>
    <w:p w:rsidR="006429D1" w:rsidRPr="006429D1" w:rsidRDefault="006429D1" w:rsidP="006429D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Pr="006429D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-rashodi za usluge                                                             1.000,00 kn</w:t>
      </w:r>
    </w:p>
    <w:p w:rsidR="006429D1" w:rsidRPr="006429D1" w:rsidRDefault="006429D1" w:rsidP="006429D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-Ukupno:                                                                            1.000,00 kn</w:t>
      </w:r>
    </w:p>
    <w:p w:rsidR="005B5039" w:rsidRPr="00EF23BA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="006429D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</w:t>
      </w:r>
      <w:r w:rsidRPr="00EF23B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F23B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nabavu proizvedene dugotrajne imovine    </w:t>
      </w:r>
    </w:p>
    <w:p w:rsidR="005B5039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Pr="006429D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-postrojenja i oprema                                                 </w:t>
      </w:r>
      <w:r w:rsidR="006429D1" w:rsidRPr="006429D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5.000</w:t>
      </w:r>
      <w:r w:rsidRPr="006429D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6429D1" w:rsidRPr="006429D1" w:rsidRDefault="006429D1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29D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Ukupno:                                                                           5.000,00 kn</w:t>
      </w:r>
    </w:p>
    <w:p w:rsidR="005B5039" w:rsidRPr="006429D1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EF23BA" w:rsidRDefault="005B5039" w:rsidP="005B5039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</w:t>
      </w:r>
      <w:r w:rsidRPr="00EF23B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SVEUKUPNO:             </w:t>
      </w:r>
      <w:r w:rsidR="001231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5.652.500</w:t>
      </w:r>
      <w:r w:rsidRPr="00EF23B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5B5039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:rsidR="00242547" w:rsidRDefault="00242547" w:rsidP="00761DC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>
        <w:rPr>
          <w:rFonts w:ascii="Arial" w:eastAsia="Times New Roman" w:hAnsi="Arial"/>
          <w:sz w:val="24"/>
          <w:szCs w:val="20"/>
          <w:lang w:eastAsia="hr-HR"/>
        </w:rPr>
        <w:t>IV.</w:t>
      </w:r>
    </w:p>
    <w:p w:rsidR="00242547" w:rsidRDefault="00242547" w:rsidP="0024254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>
        <w:rPr>
          <w:rFonts w:ascii="Arial" w:eastAsia="Times New Roman" w:hAnsi="Arial"/>
          <w:sz w:val="24"/>
          <w:szCs w:val="20"/>
          <w:lang w:eastAsia="hr-HR"/>
        </w:rPr>
        <w:t>Vatrogasna zajednica Grada Ivanić-Grada</w:t>
      </w:r>
    </w:p>
    <w:p w:rsidR="00242547" w:rsidRPr="00456331" w:rsidRDefault="00242547" w:rsidP="00242547">
      <w:pPr>
        <w:pStyle w:val="Odlomakpopisa"/>
        <w:widowControl w:val="0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56331">
        <w:rPr>
          <w:rFonts w:ascii="Arial" w:eastAsia="Times New Roman" w:hAnsi="Arial" w:cs="Arial"/>
          <w:sz w:val="24"/>
          <w:szCs w:val="24"/>
          <w:lang w:eastAsia="hr-HR"/>
        </w:rPr>
        <w:t xml:space="preserve">Redovna djelatnost Vatrogasne </w:t>
      </w:r>
      <w:r>
        <w:rPr>
          <w:rFonts w:ascii="Arial" w:eastAsia="Times New Roman" w:hAnsi="Arial" w:cs="Arial"/>
          <w:sz w:val="24"/>
          <w:szCs w:val="24"/>
          <w:lang w:eastAsia="hr-HR"/>
        </w:rPr>
        <w:t>zajednice Grada Ivanić-Grada</w:t>
      </w:r>
    </w:p>
    <w:p w:rsidR="00242547" w:rsidRDefault="00242547" w:rsidP="0024254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>
        <w:rPr>
          <w:rFonts w:ascii="Arial" w:eastAsia="Times New Roman" w:hAnsi="Arial"/>
          <w:sz w:val="24"/>
          <w:szCs w:val="20"/>
          <w:lang w:eastAsia="hr-HR"/>
        </w:rPr>
        <w:t xml:space="preserve">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.Izvor financiranja: ostalo</w:t>
      </w:r>
    </w:p>
    <w:p w:rsidR="00242547" w:rsidRDefault="00047F87" w:rsidP="00047F8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>
        <w:rPr>
          <w:rFonts w:ascii="Arial" w:eastAsia="Times New Roman" w:hAnsi="Arial"/>
          <w:sz w:val="24"/>
          <w:szCs w:val="20"/>
          <w:lang w:eastAsia="hr-HR"/>
        </w:rPr>
        <w:t xml:space="preserve">                    -a. ostali rashodi </w:t>
      </w:r>
    </w:p>
    <w:p w:rsidR="00047F87" w:rsidRDefault="00047F87" w:rsidP="00047F8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>
        <w:rPr>
          <w:rFonts w:ascii="Arial" w:eastAsia="Times New Roman" w:hAnsi="Arial"/>
          <w:sz w:val="24"/>
          <w:szCs w:val="20"/>
          <w:lang w:eastAsia="hr-HR"/>
        </w:rPr>
        <w:t xml:space="preserve">                      -tekuće donacije                                                          700.000,00 kn</w:t>
      </w:r>
    </w:p>
    <w:p w:rsidR="005B5039" w:rsidRDefault="00761DC5" w:rsidP="00761DC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>
        <w:rPr>
          <w:rFonts w:ascii="Arial" w:eastAsia="Times New Roman" w:hAnsi="Arial"/>
          <w:sz w:val="24"/>
          <w:szCs w:val="20"/>
          <w:lang w:eastAsia="hr-HR"/>
        </w:rPr>
        <w:t>V.</w:t>
      </w:r>
    </w:p>
    <w:p w:rsidR="005B5039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Ova Odluka </w:t>
      </w:r>
      <w:r w:rsidR="001231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sastavni je dio Proračuna Grada Ivanić-Grada za 2015.godinu, </w:t>
      </w:r>
      <w:r>
        <w:rPr>
          <w:rFonts w:ascii="Arial" w:eastAsia="Times New Roman" w:hAnsi="Arial" w:cs="Arial"/>
          <w:sz w:val="24"/>
          <w:lang w:eastAsia="hr-HR"/>
        </w:rPr>
        <w:t xml:space="preserve">stupa na snagu </w:t>
      </w:r>
      <w:r w:rsidR="00123115">
        <w:rPr>
          <w:rFonts w:ascii="Arial" w:eastAsia="Times New Roman" w:hAnsi="Arial" w:cs="Arial"/>
          <w:sz w:val="24"/>
          <w:lang w:eastAsia="hr-HR"/>
        </w:rPr>
        <w:t xml:space="preserve">osmog dana od dana </w:t>
      </w:r>
      <w:r>
        <w:rPr>
          <w:rFonts w:ascii="Arial" w:eastAsia="Times New Roman" w:hAnsi="Arial" w:cs="Arial"/>
          <w:sz w:val="24"/>
          <w:lang w:eastAsia="hr-HR"/>
        </w:rPr>
        <w:t>objave u Službenom glasniku Grada Ivanić-Grada, a primjenjuje se od 01. siječnja 201</w:t>
      </w:r>
      <w:r w:rsidR="00123115">
        <w:rPr>
          <w:rFonts w:ascii="Arial" w:eastAsia="Times New Roman" w:hAnsi="Arial" w:cs="Arial"/>
          <w:sz w:val="24"/>
          <w:lang w:eastAsia="hr-HR"/>
        </w:rPr>
        <w:t>5</w:t>
      </w:r>
      <w:r>
        <w:rPr>
          <w:rFonts w:ascii="Arial" w:eastAsia="Times New Roman" w:hAnsi="Arial" w:cs="Arial"/>
          <w:sz w:val="24"/>
          <w:lang w:eastAsia="hr-HR"/>
        </w:rPr>
        <w:t>. godine.</w:t>
      </w:r>
    </w:p>
    <w:p w:rsidR="005B5039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lang w:eastAsia="hr-HR"/>
        </w:rPr>
      </w:pPr>
    </w:p>
    <w:p w:rsidR="006466ED" w:rsidRDefault="006466ED" w:rsidP="005B5039">
      <w:pPr>
        <w:spacing w:after="0" w:line="240" w:lineRule="auto"/>
        <w:rPr>
          <w:rFonts w:ascii="Arial" w:eastAsia="Times New Roman" w:hAnsi="Arial" w:cs="Arial"/>
          <w:sz w:val="24"/>
          <w:lang w:eastAsia="hr-HR"/>
        </w:rPr>
      </w:pPr>
      <w:bookmarkStart w:id="0" w:name="_GoBack"/>
      <w:bookmarkEnd w:id="0"/>
    </w:p>
    <w:p w:rsidR="005B5039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lang w:eastAsia="hr-HR"/>
        </w:rPr>
      </w:pPr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lastRenderedPageBreak/>
        <w:t>REPUBLIKA HRVATSKA</w:t>
      </w:r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5B5039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   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5B5039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5B5039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  <w:t>. prosinca 201</w:t>
      </w:r>
      <w:r w:rsidR="00123115">
        <w:rPr>
          <w:rFonts w:ascii="Arial" w:eastAsia="Times New Roman" w:hAnsi="Arial" w:cs="Arial"/>
          <w:sz w:val="24"/>
          <w:szCs w:val="24"/>
        </w:rPr>
        <w:t>4</w:t>
      </w:r>
      <w:r>
        <w:rPr>
          <w:rFonts w:ascii="Arial" w:eastAsia="Times New Roman" w:hAnsi="Arial" w:cs="Arial"/>
          <w:sz w:val="24"/>
          <w:szCs w:val="24"/>
        </w:rPr>
        <w:t>.                            Željko Pongrac</w:t>
      </w:r>
      <w:r w:rsidR="00123115">
        <w:rPr>
          <w:rFonts w:ascii="Arial" w:eastAsia="Times New Roman" w:hAnsi="Arial" w:cs="Arial"/>
          <w:sz w:val="24"/>
          <w:szCs w:val="24"/>
        </w:rPr>
        <w:t>, pravnik kriminalist</w:t>
      </w:r>
    </w:p>
    <w:p w:rsidR="00821D25" w:rsidRDefault="006466ED"/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18E3"/>
    <w:multiLevelType w:val="hybridMultilevel"/>
    <w:tmpl w:val="FA120CA4"/>
    <w:lvl w:ilvl="0" w:tplc="17CC430E">
      <w:start w:val="1"/>
      <w:numFmt w:val="lowerRoman"/>
      <w:lvlText w:val="%1."/>
      <w:lvlJc w:val="left"/>
      <w:pPr>
        <w:ind w:left="211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75" w:hanging="360"/>
      </w:pPr>
    </w:lvl>
    <w:lvl w:ilvl="2" w:tplc="041A001B" w:tentative="1">
      <w:start w:val="1"/>
      <w:numFmt w:val="lowerRoman"/>
      <w:lvlText w:val="%3."/>
      <w:lvlJc w:val="right"/>
      <w:pPr>
        <w:ind w:left="3195" w:hanging="180"/>
      </w:pPr>
    </w:lvl>
    <w:lvl w:ilvl="3" w:tplc="041A000F" w:tentative="1">
      <w:start w:val="1"/>
      <w:numFmt w:val="decimal"/>
      <w:lvlText w:val="%4."/>
      <w:lvlJc w:val="left"/>
      <w:pPr>
        <w:ind w:left="3915" w:hanging="360"/>
      </w:pPr>
    </w:lvl>
    <w:lvl w:ilvl="4" w:tplc="041A0019" w:tentative="1">
      <w:start w:val="1"/>
      <w:numFmt w:val="lowerLetter"/>
      <w:lvlText w:val="%5."/>
      <w:lvlJc w:val="left"/>
      <w:pPr>
        <w:ind w:left="4635" w:hanging="360"/>
      </w:pPr>
    </w:lvl>
    <w:lvl w:ilvl="5" w:tplc="041A001B" w:tentative="1">
      <w:start w:val="1"/>
      <w:numFmt w:val="lowerRoman"/>
      <w:lvlText w:val="%6."/>
      <w:lvlJc w:val="right"/>
      <w:pPr>
        <w:ind w:left="5355" w:hanging="180"/>
      </w:pPr>
    </w:lvl>
    <w:lvl w:ilvl="6" w:tplc="041A000F" w:tentative="1">
      <w:start w:val="1"/>
      <w:numFmt w:val="decimal"/>
      <w:lvlText w:val="%7."/>
      <w:lvlJc w:val="left"/>
      <w:pPr>
        <w:ind w:left="6075" w:hanging="360"/>
      </w:pPr>
    </w:lvl>
    <w:lvl w:ilvl="7" w:tplc="041A0019" w:tentative="1">
      <w:start w:val="1"/>
      <w:numFmt w:val="lowerLetter"/>
      <w:lvlText w:val="%8."/>
      <w:lvlJc w:val="left"/>
      <w:pPr>
        <w:ind w:left="6795" w:hanging="360"/>
      </w:pPr>
    </w:lvl>
    <w:lvl w:ilvl="8" w:tplc="041A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">
    <w:nsid w:val="15D82D42"/>
    <w:multiLevelType w:val="hybridMultilevel"/>
    <w:tmpl w:val="BC2C8AC0"/>
    <w:lvl w:ilvl="0" w:tplc="F4B218C6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2">
    <w:nsid w:val="19DD5650"/>
    <w:multiLevelType w:val="hybridMultilevel"/>
    <w:tmpl w:val="BC2C8AC0"/>
    <w:lvl w:ilvl="0" w:tplc="F4B218C6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3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>
    <w:nsid w:val="28C015D4"/>
    <w:multiLevelType w:val="hybridMultilevel"/>
    <w:tmpl w:val="E6A26252"/>
    <w:lvl w:ilvl="0" w:tplc="06B6BC4A">
      <w:start w:val="1"/>
      <w:numFmt w:val="lowerLetter"/>
      <w:lvlText w:val="%1."/>
      <w:lvlJc w:val="left"/>
      <w:pPr>
        <w:ind w:left="180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3" w:hanging="360"/>
      </w:pPr>
    </w:lvl>
    <w:lvl w:ilvl="2" w:tplc="041A001B" w:tentative="1">
      <w:start w:val="1"/>
      <w:numFmt w:val="lowerRoman"/>
      <w:lvlText w:val="%3."/>
      <w:lvlJc w:val="right"/>
      <w:pPr>
        <w:ind w:left="3243" w:hanging="180"/>
      </w:pPr>
    </w:lvl>
    <w:lvl w:ilvl="3" w:tplc="041A000F" w:tentative="1">
      <w:start w:val="1"/>
      <w:numFmt w:val="decimal"/>
      <w:lvlText w:val="%4."/>
      <w:lvlJc w:val="left"/>
      <w:pPr>
        <w:ind w:left="3963" w:hanging="360"/>
      </w:pPr>
    </w:lvl>
    <w:lvl w:ilvl="4" w:tplc="041A0019" w:tentative="1">
      <w:start w:val="1"/>
      <w:numFmt w:val="lowerLetter"/>
      <w:lvlText w:val="%5."/>
      <w:lvlJc w:val="left"/>
      <w:pPr>
        <w:ind w:left="4683" w:hanging="360"/>
      </w:pPr>
    </w:lvl>
    <w:lvl w:ilvl="5" w:tplc="041A001B" w:tentative="1">
      <w:start w:val="1"/>
      <w:numFmt w:val="lowerRoman"/>
      <w:lvlText w:val="%6."/>
      <w:lvlJc w:val="right"/>
      <w:pPr>
        <w:ind w:left="5403" w:hanging="180"/>
      </w:pPr>
    </w:lvl>
    <w:lvl w:ilvl="6" w:tplc="041A000F" w:tentative="1">
      <w:start w:val="1"/>
      <w:numFmt w:val="decimal"/>
      <w:lvlText w:val="%7."/>
      <w:lvlJc w:val="left"/>
      <w:pPr>
        <w:ind w:left="6123" w:hanging="360"/>
      </w:pPr>
    </w:lvl>
    <w:lvl w:ilvl="7" w:tplc="041A0019" w:tentative="1">
      <w:start w:val="1"/>
      <w:numFmt w:val="lowerLetter"/>
      <w:lvlText w:val="%8."/>
      <w:lvlJc w:val="left"/>
      <w:pPr>
        <w:ind w:left="6843" w:hanging="360"/>
      </w:pPr>
    </w:lvl>
    <w:lvl w:ilvl="8" w:tplc="041A001B" w:tentative="1">
      <w:start w:val="1"/>
      <w:numFmt w:val="lowerRoman"/>
      <w:lvlText w:val="%9."/>
      <w:lvlJc w:val="right"/>
      <w:pPr>
        <w:ind w:left="7563" w:hanging="180"/>
      </w:pPr>
    </w:lvl>
  </w:abstractNum>
  <w:abstractNum w:abstractNumId="5">
    <w:nsid w:val="4AE73667"/>
    <w:multiLevelType w:val="hybridMultilevel"/>
    <w:tmpl w:val="B0F4223E"/>
    <w:lvl w:ilvl="0" w:tplc="FD52C48C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6">
    <w:nsid w:val="5E356842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7">
    <w:nsid w:val="60DD4FF5"/>
    <w:multiLevelType w:val="hybridMultilevel"/>
    <w:tmpl w:val="94A88054"/>
    <w:lvl w:ilvl="0" w:tplc="0BA65C76">
      <w:start w:val="1"/>
      <w:numFmt w:val="bullet"/>
      <w:lvlText w:val="-"/>
      <w:lvlJc w:val="left"/>
      <w:pPr>
        <w:ind w:left="22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8">
    <w:nsid w:val="75230CEA"/>
    <w:multiLevelType w:val="hybridMultilevel"/>
    <w:tmpl w:val="A958289E"/>
    <w:lvl w:ilvl="0" w:tplc="8F08980C">
      <w:start w:val="2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1"/>
  </w:num>
  <w:num w:numId="5">
    <w:abstractNumId w:val="4"/>
  </w:num>
  <w:num w:numId="6">
    <w:abstractNumId w:val="0"/>
  </w:num>
  <w:num w:numId="7">
    <w:abstractNumId w:val="6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039"/>
    <w:rsid w:val="00047F87"/>
    <w:rsid w:val="00123115"/>
    <w:rsid w:val="001D2D53"/>
    <w:rsid w:val="00217007"/>
    <w:rsid w:val="00242547"/>
    <w:rsid w:val="00273A1A"/>
    <w:rsid w:val="00416416"/>
    <w:rsid w:val="004369A0"/>
    <w:rsid w:val="00456331"/>
    <w:rsid w:val="004E2DB6"/>
    <w:rsid w:val="005347BF"/>
    <w:rsid w:val="00580456"/>
    <w:rsid w:val="005B5039"/>
    <w:rsid w:val="00607930"/>
    <w:rsid w:val="006429D1"/>
    <w:rsid w:val="006466ED"/>
    <w:rsid w:val="00732EBA"/>
    <w:rsid w:val="0073546E"/>
    <w:rsid w:val="00761DC5"/>
    <w:rsid w:val="00826063"/>
    <w:rsid w:val="0085682B"/>
    <w:rsid w:val="00953699"/>
    <w:rsid w:val="00A56D9B"/>
    <w:rsid w:val="00A7365C"/>
    <w:rsid w:val="00C75BC8"/>
    <w:rsid w:val="00F8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039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B503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34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347B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039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B503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34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347B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827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Laura Vostinic</cp:lastModifiedBy>
  <cp:revision>8</cp:revision>
  <cp:lastPrinted>2014-12-16T07:17:00Z</cp:lastPrinted>
  <dcterms:created xsi:type="dcterms:W3CDTF">2014-12-15T11:30:00Z</dcterms:created>
  <dcterms:modified xsi:type="dcterms:W3CDTF">2014-12-16T11:06:00Z</dcterms:modified>
</cp:coreProperties>
</file>