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77B" w:rsidRDefault="00A157CD" w:rsidP="00BB47DE">
      <w:pPr>
        <w:rPr>
          <w:szCs w:val="20"/>
        </w:rPr>
      </w:pPr>
      <w:r>
        <w:rPr>
          <w:szCs w:val="20"/>
        </w:rPr>
        <w:t>Zagreb, 24.3.2015.</w:t>
      </w:r>
    </w:p>
    <w:p w:rsidR="009A5BCB" w:rsidRDefault="009A5BCB" w:rsidP="00BB47DE">
      <w:pPr>
        <w:rPr>
          <w:szCs w:val="20"/>
        </w:rPr>
      </w:pPr>
    </w:p>
    <w:p w:rsidR="009A5BCB" w:rsidRDefault="007B59DC" w:rsidP="00BB47DE">
      <w:pPr>
        <w:rPr>
          <w:szCs w:val="20"/>
        </w:rPr>
      </w:pPr>
      <w:r>
        <w:rPr>
          <w:szCs w:val="20"/>
        </w:rPr>
        <w:t xml:space="preserve">PREDMET: </w:t>
      </w:r>
      <w:r w:rsidR="00A157CD">
        <w:rPr>
          <w:szCs w:val="20"/>
        </w:rPr>
        <w:t>A</w:t>
      </w:r>
      <w:r w:rsidR="004D2D9F" w:rsidRPr="004D2D9F">
        <w:rPr>
          <w:szCs w:val="20"/>
        </w:rPr>
        <w:t>ktivnosti ŽCGO Zagrebačke županije</w:t>
      </w:r>
    </w:p>
    <w:p w:rsidR="001B1F89" w:rsidRDefault="001B1F89" w:rsidP="00BB47DE">
      <w:pPr>
        <w:rPr>
          <w:szCs w:val="20"/>
        </w:rPr>
      </w:pPr>
    </w:p>
    <w:p w:rsidR="004D2D9F" w:rsidRDefault="004D2D9F" w:rsidP="00BB47DE">
      <w:pPr>
        <w:rPr>
          <w:szCs w:val="20"/>
        </w:rPr>
      </w:pPr>
    </w:p>
    <w:p w:rsidR="00A95C6E" w:rsidRDefault="00A95C6E" w:rsidP="009A5BCB">
      <w:pPr>
        <w:spacing w:line="276" w:lineRule="auto"/>
        <w:jc w:val="both"/>
        <w:rPr>
          <w:szCs w:val="20"/>
        </w:rPr>
      </w:pPr>
      <w:r w:rsidRPr="00A95C6E">
        <w:rPr>
          <w:szCs w:val="20"/>
        </w:rPr>
        <w:t>Poštovani,</w:t>
      </w:r>
    </w:p>
    <w:p w:rsidR="004D2D9F" w:rsidRDefault="004D2D9F" w:rsidP="009A5BCB">
      <w:pPr>
        <w:spacing w:line="276" w:lineRule="auto"/>
        <w:jc w:val="both"/>
        <w:rPr>
          <w:szCs w:val="20"/>
        </w:rPr>
      </w:pPr>
    </w:p>
    <w:p w:rsidR="004D2D9F" w:rsidRDefault="004D2D9F" w:rsidP="009A5BCB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u nastavku se nalazi hodogram najvažnijih aktivnosti </w:t>
      </w:r>
      <w:r w:rsidR="00A157CD">
        <w:rPr>
          <w:szCs w:val="20"/>
        </w:rPr>
        <w:t>u posljednjih godinu dana</w:t>
      </w:r>
      <w:bookmarkStart w:id="0" w:name="_GoBack"/>
      <w:bookmarkEnd w:id="0"/>
      <w:r>
        <w:rPr>
          <w:szCs w:val="20"/>
        </w:rPr>
        <w:t>:</w:t>
      </w:r>
    </w:p>
    <w:p w:rsidR="00A95C6E" w:rsidRDefault="00A95C6E" w:rsidP="009A5BCB">
      <w:pPr>
        <w:spacing w:line="276" w:lineRule="auto"/>
        <w:jc w:val="both"/>
        <w:rPr>
          <w:szCs w:val="20"/>
        </w:rPr>
      </w:pPr>
    </w:p>
    <w:p w:rsidR="004D2D9F" w:rsidRDefault="004D2D9F" w:rsidP="004D2D9F">
      <w:pPr>
        <w:rPr>
          <w:i/>
        </w:rPr>
      </w:pPr>
      <w:r>
        <w:t xml:space="preserve">25.4.2014. Uz prethodnu dobivenu suglasnost nadležnog Ministarstva potpisan je </w:t>
      </w:r>
      <w:r>
        <w:rPr>
          <w:i/>
        </w:rPr>
        <w:t xml:space="preserve">SPORAZUM o ulaganju sredstava Fonda u pripremu i provedbu projekta izgradnje Centra za gospodarenje otpadom „Zagrebačke županije“ za prijavu na sufinanciranje iz sredstava EU fondova, izgradnje pretovarnih stanica i sanacije odlagališta otpada na području Zagrebačke županije </w:t>
      </w:r>
    </w:p>
    <w:p w:rsidR="004D2D9F" w:rsidRDefault="004D2D9F" w:rsidP="004D2D9F"/>
    <w:p w:rsidR="004D2D9F" w:rsidRDefault="004D2D9F" w:rsidP="004D2D9F">
      <w:r>
        <w:t>21.05.2014. – na temelju potpisanog Sporazuma predan zahtjev Fondu za financiranje izrade projektno-tehničke dokumentacije (6.950.000,00 kuna)</w:t>
      </w:r>
    </w:p>
    <w:p w:rsidR="004D2D9F" w:rsidRDefault="004D2D9F" w:rsidP="004D2D9F"/>
    <w:p w:rsidR="004D2D9F" w:rsidRDefault="004D2D9F" w:rsidP="004D2D9F">
      <w:r>
        <w:t>3.6.2014. – na zahtjev Fonda, ponovo šaljemo zahtjev za financiranje ali sada u 3 dijela kako bi Upravni odbor Fonda mogao donijeti Odluku (problem sa Statutom Fonda zbog ukupnog iznosa zahtjeva)</w:t>
      </w:r>
    </w:p>
    <w:p w:rsidR="004D2D9F" w:rsidRDefault="004D2D9F" w:rsidP="004D2D9F"/>
    <w:p w:rsidR="004D2D9F" w:rsidRDefault="004D2D9F" w:rsidP="004D2D9F">
      <w:r>
        <w:t>16. 07. 2014. - Usvajanje II. Izmjena i dopuna Prostornog plana uređenja Grada Ivanić Grada čime je potvrđena lokacija Županijskog centra za gospodarenje otpadom u Gradu Ivanić Gradu (lokacija Tarno) koje su usklađene sa IV. Izmjenama i dopunama Prostornog plana uređenja Zagrebačke županije</w:t>
      </w:r>
    </w:p>
    <w:p w:rsidR="004D2D9F" w:rsidRDefault="004D2D9F" w:rsidP="004D2D9F"/>
    <w:p w:rsidR="004D2D9F" w:rsidRDefault="004D2D9F" w:rsidP="004D2D9F">
      <w:r>
        <w:t>27.8.2014. - Fondu ponovo podnesen zahtjev za financiranje izrade Studije izvedivosti procijenjene vrijednosti 1.700.000,00 kuna + PDV</w:t>
      </w:r>
    </w:p>
    <w:p w:rsidR="004D2D9F" w:rsidRDefault="004D2D9F" w:rsidP="004D2D9F"/>
    <w:p w:rsidR="004D2D9F" w:rsidRDefault="004D2D9F" w:rsidP="004D2D9F">
      <w:r>
        <w:t xml:space="preserve">rujan 2014 – potpisani ugovori sa vanjskim savjetnicima koji će raditi na dokumentacija za nadmetanje potrebnoj za objavu javne nabave za izradu Studije izvedivosti </w:t>
      </w:r>
    </w:p>
    <w:p w:rsidR="004D2D9F" w:rsidRDefault="004D2D9F" w:rsidP="004D2D9F"/>
    <w:p w:rsidR="004D2D9F" w:rsidRDefault="004D2D9F" w:rsidP="004D2D9F">
      <w:pPr>
        <w:rPr>
          <w:i/>
        </w:rPr>
      </w:pPr>
      <w:r>
        <w:t xml:space="preserve">29.09. 2014. Potpisan </w:t>
      </w:r>
      <w:r>
        <w:rPr>
          <w:i/>
        </w:rPr>
        <w:t>Ugovor o ulaganju sredstava Fonda za izradu Studije izvedivosti za uspostavu cjelovitog sustava gospodarenja otpadom na području Zagrebačke županije – CGO „Zagrebačke županije“ radi prijave projekta za sufinanciranjem iz EU Kohezijskog Fonda davanjem kapitalne pomoći</w:t>
      </w:r>
    </w:p>
    <w:p w:rsidR="004D2D9F" w:rsidRDefault="004D2D9F" w:rsidP="004D2D9F"/>
    <w:p w:rsidR="004D2D9F" w:rsidRDefault="004D2D9F" w:rsidP="004D2D9F">
      <w:r>
        <w:t>6.10.2014. – Fond dostavio prvu verzija projektnog zadatka za izradu dijela projektno-tehničke dokumentacije (Studija izvedivosti) za izgradnju Županijskog centra za gospodarenje otpadom i pretovarnih stanica na području Zagrebačke županije za sufinanciranje iz EU fondova</w:t>
      </w:r>
    </w:p>
    <w:p w:rsidR="004D2D9F" w:rsidRDefault="004D2D9F" w:rsidP="004D2D9F"/>
    <w:p w:rsidR="004D2D9F" w:rsidRDefault="004D2D9F" w:rsidP="004D2D9F">
      <w:r>
        <w:t>- tijekom listopada se utvrđivao tekst projektnog zadataka (</w:t>
      </w:r>
      <w:proofErr w:type="spellStart"/>
      <w:r>
        <w:t>mailovi</w:t>
      </w:r>
      <w:proofErr w:type="spellEnd"/>
      <w:r>
        <w:t>, sastanci, razgovori)</w:t>
      </w:r>
    </w:p>
    <w:p w:rsidR="004D2D9F" w:rsidRDefault="004D2D9F" w:rsidP="004D2D9F"/>
    <w:p w:rsidR="004D2D9F" w:rsidRDefault="004D2D9F" w:rsidP="004D2D9F">
      <w:r>
        <w:t>5.11.2014. - sastanak sa predstavnicima FZOEU i Ministarstva vezano na usuglašavanje projektnog zadatka i dokumentacije za nadmetanje</w:t>
      </w:r>
    </w:p>
    <w:p w:rsidR="004D2D9F" w:rsidRDefault="004D2D9F" w:rsidP="004D2D9F"/>
    <w:p w:rsidR="004D2D9F" w:rsidRDefault="004D2D9F" w:rsidP="004D2D9F"/>
    <w:p w:rsidR="004D2D9F" w:rsidRDefault="004D2D9F" w:rsidP="004D2D9F"/>
    <w:p w:rsidR="004D2D9F" w:rsidRDefault="004D2D9F" w:rsidP="00A157CD">
      <w:r>
        <w:lastRenderedPageBreak/>
        <w:t>8.12.2014. – izrađene tehničke podloge projektnog zadataka izrade studije izvedivosti</w:t>
      </w:r>
      <w:r w:rsidR="00A157CD">
        <w:t xml:space="preserve"> i </w:t>
      </w:r>
      <w:r>
        <w:t xml:space="preserve">otvoreno savjetovanje sa zainteresiranom javnošću na Nacrt izmjena i dopuna Plana gospodarenja otpadom u RH za razdoblje 2007.-2015. </w:t>
      </w:r>
    </w:p>
    <w:p w:rsidR="004D2D9F" w:rsidRDefault="004D2D9F" w:rsidP="004D2D9F"/>
    <w:p w:rsidR="004D2D9F" w:rsidRDefault="004D2D9F" w:rsidP="004D2D9F">
      <w:r>
        <w:t>16.12.2014. – objava postupka javne nabave za izradu studije izvedivosti (predaje ponuda do 3.2.2015.)</w:t>
      </w:r>
    </w:p>
    <w:p w:rsidR="004D2D9F" w:rsidRDefault="004D2D9F" w:rsidP="004D2D9F"/>
    <w:p w:rsidR="004D2D9F" w:rsidRDefault="004D2D9F" w:rsidP="004D2D9F">
      <w:r>
        <w:t>30.12.2014. – poslane primjedbe na Nacrt izmjena i dopuna Plana gospodarenja otpadom u RH za razdoblje 2007.-2015. (županija)</w:t>
      </w:r>
    </w:p>
    <w:p w:rsidR="004D2D9F" w:rsidRDefault="004D2D9F" w:rsidP="004D2D9F"/>
    <w:p w:rsidR="009A5BCB" w:rsidRPr="009A5BCB" w:rsidRDefault="00AC41A5" w:rsidP="004D2D9F">
      <w:pPr>
        <w:rPr>
          <w:szCs w:val="20"/>
        </w:rPr>
      </w:pPr>
      <w:r>
        <w:t>8.3.2015. – Otvaranje ponuda za izradu Studije izvedljivosti CGO Zagrebačke županije</w:t>
      </w:r>
    </w:p>
    <w:sectPr w:rsidR="009A5BCB" w:rsidRPr="009A5BCB" w:rsidSect="00370A9A">
      <w:headerReference w:type="default" r:id="rId9"/>
      <w:footerReference w:type="default" r:id="rId10"/>
      <w:pgSz w:w="11906" w:h="16838" w:code="9"/>
      <w:pgMar w:top="567" w:right="1134" w:bottom="1134" w:left="1134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741" w:rsidRDefault="00A52741">
      <w:r>
        <w:separator/>
      </w:r>
    </w:p>
  </w:endnote>
  <w:endnote w:type="continuationSeparator" w:id="0">
    <w:p w:rsidR="00A52741" w:rsidRDefault="00A52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97" w:type="dxa"/>
      <w:tblInd w:w="108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085"/>
      <w:gridCol w:w="1735"/>
      <w:gridCol w:w="284"/>
      <w:gridCol w:w="2410"/>
      <w:gridCol w:w="2183"/>
    </w:tblGrid>
    <w:tr w:rsidR="00891FAD" w:rsidRPr="00295F78" w:rsidTr="00891FAD">
      <w:tc>
        <w:tcPr>
          <w:tcW w:w="3085" w:type="dxa"/>
        </w:tcPr>
        <w:p w:rsidR="00891FAD" w:rsidRPr="00295F78" w:rsidRDefault="00891FAD" w:rsidP="00A81EAF">
          <w:pPr>
            <w:pStyle w:val="Podnoje"/>
            <w:tabs>
              <w:tab w:val="center" w:pos="4962"/>
            </w:tabs>
            <w:spacing w:before="40" w:line="276" w:lineRule="auto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Gospodarenje otpadom</w:t>
          </w:r>
          <w:r w:rsidRPr="00295F78">
            <w:rPr>
              <w:rFonts w:cs="Arial"/>
              <w:sz w:val="12"/>
              <w:szCs w:val="12"/>
            </w:rPr>
            <w:t xml:space="preserve"> </w:t>
          </w:r>
          <w:r>
            <w:rPr>
              <w:rFonts w:cs="Arial"/>
              <w:sz w:val="12"/>
              <w:szCs w:val="12"/>
            </w:rPr>
            <w:t xml:space="preserve">Zagrebačke županije </w:t>
          </w:r>
          <w:r w:rsidRPr="00295F78">
            <w:rPr>
              <w:rFonts w:cs="Arial"/>
              <w:sz w:val="12"/>
              <w:szCs w:val="12"/>
            </w:rPr>
            <w:t>d.o.o.</w:t>
          </w:r>
        </w:p>
        <w:p w:rsidR="00891FAD" w:rsidRPr="00295F78" w:rsidRDefault="00891FAD" w:rsidP="00A81EAF">
          <w:pPr>
            <w:pStyle w:val="Podnoje"/>
            <w:tabs>
              <w:tab w:val="center" w:pos="4962"/>
            </w:tabs>
            <w:spacing w:line="276" w:lineRule="auto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 xml:space="preserve">Sjedište: </w:t>
          </w:r>
          <w:r w:rsidRPr="00295F78">
            <w:rPr>
              <w:rFonts w:cs="Arial"/>
              <w:sz w:val="12"/>
              <w:szCs w:val="12"/>
            </w:rPr>
            <w:t>Ul</w:t>
          </w:r>
          <w:r>
            <w:rPr>
              <w:rFonts w:cs="Arial"/>
              <w:sz w:val="12"/>
              <w:szCs w:val="12"/>
            </w:rPr>
            <w:t>.</w:t>
          </w:r>
          <w:r w:rsidRPr="00295F78">
            <w:rPr>
              <w:rFonts w:cs="Arial"/>
              <w:sz w:val="12"/>
              <w:szCs w:val="12"/>
            </w:rPr>
            <w:t xml:space="preserve"> grada Vukovara </w:t>
          </w:r>
          <w:r>
            <w:rPr>
              <w:rFonts w:cs="Arial"/>
              <w:sz w:val="12"/>
              <w:szCs w:val="12"/>
            </w:rPr>
            <w:t>72/V</w:t>
          </w:r>
        </w:p>
        <w:p w:rsidR="00891FAD" w:rsidRPr="00295F78" w:rsidRDefault="00E74BC6" w:rsidP="00A81EAF">
          <w:pPr>
            <w:pStyle w:val="Podnoje"/>
            <w:tabs>
              <w:tab w:val="center" w:pos="4962"/>
            </w:tabs>
            <w:spacing w:line="276" w:lineRule="auto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 xml:space="preserve">Ured: </w:t>
          </w:r>
          <w:r w:rsidR="003E375D">
            <w:rPr>
              <w:rFonts w:cs="Arial"/>
              <w:sz w:val="12"/>
              <w:szCs w:val="12"/>
            </w:rPr>
            <w:t>Oreškovićeva 6d/I</w:t>
          </w:r>
        </w:p>
        <w:p w:rsidR="00891FAD" w:rsidRPr="00295F78" w:rsidRDefault="00891FAD" w:rsidP="00A81EAF">
          <w:pPr>
            <w:pStyle w:val="Podnoje"/>
            <w:tabs>
              <w:tab w:val="center" w:pos="4962"/>
            </w:tabs>
            <w:spacing w:line="276" w:lineRule="auto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HR – 10000 Zagreb</w:t>
          </w:r>
        </w:p>
      </w:tc>
      <w:tc>
        <w:tcPr>
          <w:tcW w:w="1735" w:type="dxa"/>
        </w:tcPr>
        <w:p w:rsidR="00891FAD" w:rsidRDefault="00891FAD" w:rsidP="00A81EAF">
          <w:pPr>
            <w:pStyle w:val="Podnoje"/>
            <w:tabs>
              <w:tab w:val="center" w:pos="4962"/>
            </w:tabs>
            <w:spacing w:before="40" w:line="276" w:lineRule="auto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Tel.: + 385 1 38 35 655</w:t>
          </w:r>
        </w:p>
        <w:p w:rsidR="00891FAD" w:rsidRPr="00295F78" w:rsidRDefault="00891FAD" w:rsidP="00A81EAF">
          <w:pPr>
            <w:pStyle w:val="Podnoje"/>
            <w:tabs>
              <w:tab w:val="center" w:pos="4962"/>
            </w:tabs>
            <w:spacing w:line="276" w:lineRule="auto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Fax.:</w:t>
          </w:r>
          <w:r w:rsidRPr="00295F78">
            <w:rPr>
              <w:rFonts w:cs="Arial"/>
              <w:sz w:val="12"/>
              <w:szCs w:val="12"/>
            </w:rPr>
            <w:t xml:space="preserve"> </w:t>
          </w:r>
          <w:r>
            <w:rPr>
              <w:rFonts w:cs="Arial"/>
              <w:sz w:val="12"/>
              <w:szCs w:val="12"/>
            </w:rPr>
            <w:t>+ 385 1 38 35 575</w:t>
          </w:r>
        </w:p>
        <w:p w:rsidR="00891FAD" w:rsidRDefault="00891FAD" w:rsidP="00A81EAF">
          <w:pPr>
            <w:pStyle w:val="Podnoje"/>
            <w:tabs>
              <w:tab w:val="center" w:pos="4962"/>
            </w:tabs>
            <w:spacing w:line="276" w:lineRule="auto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e-pošta: info@gozz.hr</w:t>
          </w:r>
        </w:p>
        <w:p w:rsidR="00891FAD" w:rsidRPr="00295F78" w:rsidRDefault="00891FAD" w:rsidP="00A81EAF">
          <w:pPr>
            <w:pStyle w:val="Podnoje"/>
            <w:tabs>
              <w:tab w:val="center" w:pos="4962"/>
            </w:tabs>
            <w:spacing w:line="276" w:lineRule="auto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web: www.gozz.hr</w:t>
          </w:r>
        </w:p>
      </w:tc>
      <w:tc>
        <w:tcPr>
          <w:tcW w:w="284" w:type="dxa"/>
        </w:tcPr>
        <w:p w:rsidR="00891FAD" w:rsidRPr="00295F78" w:rsidRDefault="00891FAD" w:rsidP="00A81EAF">
          <w:pPr>
            <w:pStyle w:val="Podnoje"/>
            <w:tabs>
              <w:tab w:val="center" w:pos="4962"/>
            </w:tabs>
            <w:spacing w:line="276" w:lineRule="auto"/>
            <w:rPr>
              <w:rFonts w:cs="Arial"/>
              <w:sz w:val="12"/>
              <w:szCs w:val="12"/>
            </w:rPr>
          </w:pPr>
        </w:p>
      </w:tc>
      <w:tc>
        <w:tcPr>
          <w:tcW w:w="2410" w:type="dxa"/>
        </w:tcPr>
        <w:p w:rsidR="00891FAD" w:rsidRDefault="00891FAD" w:rsidP="00A81EAF">
          <w:pPr>
            <w:pStyle w:val="Podnoje"/>
            <w:tabs>
              <w:tab w:val="center" w:pos="4962"/>
            </w:tabs>
            <w:spacing w:before="40" w:line="276" w:lineRule="auto"/>
            <w:rPr>
              <w:rFonts w:cs="Arial"/>
              <w:sz w:val="12"/>
              <w:szCs w:val="12"/>
            </w:rPr>
          </w:pPr>
          <w:r w:rsidRPr="00295F78">
            <w:rPr>
              <w:rFonts w:cs="Arial"/>
              <w:sz w:val="12"/>
              <w:szCs w:val="12"/>
            </w:rPr>
            <w:t>Društvo je upisano u sudski</w:t>
          </w:r>
        </w:p>
        <w:p w:rsidR="00891FAD" w:rsidRPr="00295F78" w:rsidRDefault="00891FAD" w:rsidP="00A81EAF">
          <w:pPr>
            <w:pStyle w:val="Podnoje"/>
            <w:tabs>
              <w:tab w:val="center" w:pos="4962"/>
            </w:tabs>
            <w:spacing w:line="276" w:lineRule="auto"/>
            <w:rPr>
              <w:rFonts w:cs="Arial"/>
              <w:sz w:val="12"/>
              <w:szCs w:val="12"/>
            </w:rPr>
          </w:pPr>
          <w:r w:rsidRPr="00295F78">
            <w:rPr>
              <w:rFonts w:cs="Arial"/>
              <w:sz w:val="12"/>
              <w:szCs w:val="12"/>
            </w:rPr>
            <w:t xml:space="preserve">registar Trgovačkog suda u Zagrebu, MBS </w:t>
          </w:r>
          <w:r>
            <w:rPr>
              <w:rFonts w:cs="Arial"/>
              <w:sz w:val="12"/>
              <w:szCs w:val="12"/>
            </w:rPr>
            <w:t>080736935</w:t>
          </w:r>
        </w:p>
        <w:p w:rsidR="00891FAD" w:rsidRPr="00295F78" w:rsidRDefault="00891FAD" w:rsidP="00A81EAF">
          <w:pPr>
            <w:pStyle w:val="Podnoje"/>
            <w:tabs>
              <w:tab w:val="center" w:pos="4962"/>
            </w:tabs>
            <w:spacing w:line="276" w:lineRule="auto"/>
            <w:rPr>
              <w:rFonts w:cs="Arial"/>
              <w:sz w:val="12"/>
              <w:szCs w:val="12"/>
            </w:rPr>
          </w:pPr>
          <w:r w:rsidRPr="00295F78">
            <w:rPr>
              <w:rFonts w:cs="Arial"/>
              <w:sz w:val="12"/>
              <w:szCs w:val="12"/>
            </w:rPr>
            <w:t xml:space="preserve">MB </w:t>
          </w:r>
          <w:r>
            <w:rPr>
              <w:rFonts w:cs="Arial"/>
              <w:sz w:val="12"/>
              <w:szCs w:val="12"/>
            </w:rPr>
            <w:t>02671808</w:t>
          </w:r>
          <w:r w:rsidRPr="00295F78">
            <w:rPr>
              <w:rFonts w:cs="Arial"/>
              <w:sz w:val="12"/>
              <w:szCs w:val="12"/>
            </w:rPr>
            <w:t xml:space="preserve">, OIB </w:t>
          </w:r>
          <w:r>
            <w:rPr>
              <w:rFonts w:cs="Arial"/>
              <w:sz w:val="12"/>
              <w:szCs w:val="12"/>
            </w:rPr>
            <w:t>76916259143</w:t>
          </w:r>
        </w:p>
      </w:tc>
      <w:tc>
        <w:tcPr>
          <w:tcW w:w="2183" w:type="dxa"/>
        </w:tcPr>
        <w:p w:rsidR="00891FAD" w:rsidRPr="00295F78" w:rsidRDefault="00891FAD" w:rsidP="00A81EAF">
          <w:pPr>
            <w:pStyle w:val="Podnoje"/>
            <w:tabs>
              <w:tab w:val="center" w:pos="4962"/>
            </w:tabs>
            <w:spacing w:before="40" w:line="276" w:lineRule="auto"/>
            <w:rPr>
              <w:rFonts w:cs="Arial"/>
              <w:sz w:val="12"/>
              <w:szCs w:val="12"/>
            </w:rPr>
          </w:pPr>
          <w:r w:rsidRPr="00295F78">
            <w:rPr>
              <w:rFonts w:cs="Arial"/>
              <w:sz w:val="12"/>
              <w:szCs w:val="12"/>
            </w:rPr>
            <w:t>Žiro račun:</w:t>
          </w:r>
          <w:r>
            <w:rPr>
              <w:rFonts w:cs="Arial"/>
              <w:sz w:val="12"/>
              <w:szCs w:val="12"/>
            </w:rPr>
            <w:t xml:space="preserve"> 2340009</w:t>
          </w:r>
          <w:r w:rsidRPr="00295F78">
            <w:rPr>
              <w:rFonts w:cs="Arial"/>
              <w:sz w:val="12"/>
              <w:szCs w:val="12"/>
            </w:rPr>
            <w:t>-</w:t>
          </w:r>
          <w:r>
            <w:rPr>
              <w:rFonts w:cs="Arial"/>
              <w:sz w:val="12"/>
              <w:szCs w:val="12"/>
            </w:rPr>
            <w:t>1110443835</w:t>
          </w:r>
        </w:p>
        <w:p w:rsidR="00891FAD" w:rsidRDefault="00891FAD" w:rsidP="00A81EAF">
          <w:pPr>
            <w:pStyle w:val="Podnoje"/>
            <w:tabs>
              <w:tab w:val="center" w:pos="4962"/>
            </w:tabs>
            <w:spacing w:line="276" w:lineRule="auto"/>
            <w:rPr>
              <w:rFonts w:cs="Arial"/>
              <w:sz w:val="12"/>
              <w:szCs w:val="12"/>
            </w:rPr>
          </w:pPr>
          <w:proofErr w:type="spellStart"/>
          <w:r>
            <w:rPr>
              <w:rFonts w:cs="Arial"/>
              <w:sz w:val="12"/>
              <w:szCs w:val="12"/>
            </w:rPr>
            <w:t>Swift</w:t>
          </w:r>
          <w:proofErr w:type="spellEnd"/>
          <w:r>
            <w:rPr>
              <w:rFonts w:cs="Arial"/>
              <w:sz w:val="12"/>
              <w:szCs w:val="12"/>
            </w:rPr>
            <w:t>: PBZG HR 2X</w:t>
          </w:r>
        </w:p>
        <w:p w:rsidR="00891FAD" w:rsidRPr="00295F78" w:rsidRDefault="00891FAD" w:rsidP="00A81EAF">
          <w:pPr>
            <w:pStyle w:val="Podnoje"/>
            <w:tabs>
              <w:tab w:val="center" w:pos="4962"/>
            </w:tabs>
            <w:spacing w:line="276" w:lineRule="auto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IBAN: HR 8523400091110443835</w:t>
          </w:r>
        </w:p>
      </w:tc>
    </w:tr>
  </w:tbl>
  <w:p w:rsidR="00A71151" w:rsidRPr="00891FAD" w:rsidRDefault="00A71151" w:rsidP="00891FA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741" w:rsidRDefault="00A52741">
      <w:r>
        <w:separator/>
      </w:r>
    </w:p>
  </w:footnote>
  <w:footnote w:type="continuationSeparator" w:id="0">
    <w:p w:rsidR="00A52741" w:rsidRDefault="00A52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C7A" w:rsidRPr="0028194B" w:rsidRDefault="00AB03CE" w:rsidP="00FF0A9E">
    <w:pPr>
      <w:ind w:right="-82"/>
      <w:jc w:val="right"/>
      <w:rPr>
        <w:rFonts w:ascii="Arial Narrow" w:hAnsi="Arial Narrow" w:cs="Tahoma"/>
        <w:color w:val="595959"/>
        <w:sz w:val="46"/>
        <w:szCs w:val="46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2F9867F3" wp14:editId="04D8A2FB">
          <wp:simplePos x="0" y="0"/>
          <wp:positionH relativeFrom="column">
            <wp:posOffset>3810</wp:posOffset>
          </wp:positionH>
          <wp:positionV relativeFrom="paragraph">
            <wp:posOffset>-145415</wp:posOffset>
          </wp:positionV>
          <wp:extent cx="584200" cy="673100"/>
          <wp:effectExtent l="0" t="0" r="6350" b="0"/>
          <wp:wrapNone/>
          <wp:docPr id="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2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539F" w:rsidRPr="0028194B">
      <w:rPr>
        <w:rFonts w:ascii="Arial Narrow" w:hAnsi="Arial Narrow" w:cs="Tahoma"/>
        <w:color w:val="595959"/>
        <w:sz w:val="46"/>
        <w:szCs w:val="46"/>
      </w:rPr>
      <w:t>Gospodarenje otpadom Zagrebačke županije d.o.o.</w:t>
    </w:r>
  </w:p>
  <w:p w:rsidR="00515C7A" w:rsidRDefault="00515C7A" w:rsidP="00FF0A9E">
    <w:pPr>
      <w:ind w:right="-82"/>
      <w:jc w:val="right"/>
      <w:rPr>
        <w:rFonts w:ascii="Tahoma" w:hAnsi="Tahoma" w:cs="Tahoma"/>
        <w:color w:val="0000FF"/>
        <w:sz w:val="16"/>
        <w:szCs w:val="16"/>
      </w:rPr>
    </w:pPr>
  </w:p>
  <w:p w:rsidR="002C539F" w:rsidRDefault="002C539F" w:rsidP="00FF0A9E">
    <w:pPr>
      <w:ind w:right="-82"/>
      <w:jc w:val="right"/>
      <w:rPr>
        <w:rFonts w:ascii="Tahoma" w:hAnsi="Tahoma" w:cs="Tahoma"/>
        <w:color w:val="0000FF"/>
        <w:sz w:val="16"/>
        <w:szCs w:val="16"/>
      </w:rPr>
    </w:pPr>
  </w:p>
  <w:p w:rsidR="00515C7A" w:rsidRPr="00191400" w:rsidRDefault="00AB03CE" w:rsidP="00191400">
    <w:pPr>
      <w:ind w:right="-82"/>
      <w:jc w:val="right"/>
      <w:rPr>
        <w:rFonts w:ascii="Tahoma" w:hAnsi="Tahoma" w:cs="Tahoma"/>
        <w:color w:val="0000FF"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05F13886" wp14:editId="12122F25">
              <wp:simplePos x="0" y="0"/>
              <wp:positionH relativeFrom="column">
                <wp:posOffset>-15240</wp:posOffset>
              </wp:positionH>
              <wp:positionV relativeFrom="paragraph">
                <wp:posOffset>55245</wp:posOffset>
              </wp:positionV>
              <wp:extent cx="6185535" cy="0"/>
              <wp:effectExtent l="0" t="19050" r="24765" b="38100"/>
              <wp:wrapNone/>
              <wp:docPr id="6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85535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9BBB59">
                            <a:lumMod val="75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22A2419" id="Line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2pt,4.35pt" to="485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" strokecolor="#77933c" strokeweight="4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E7A97"/>
    <w:multiLevelType w:val="hybridMultilevel"/>
    <w:tmpl w:val="8A66D042"/>
    <w:lvl w:ilvl="0" w:tplc="9EA4A5A8">
      <w:start w:val="5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D35210E"/>
    <w:multiLevelType w:val="hybridMultilevel"/>
    <w:tmpl w:val="ED7402B6"/>
    <w:lvl w:ilvl="0" w:tplc="52528B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203FE0"/>
    <w:multiLevelType w:val="hybridMultilevel"/>
    <w:tmpl w:val="AE2C60B0"/>
    <w:lvl w:ilvl="0" w:tplc="9EA4A5A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F7D298A"/>
    <w:multiLevelType w:val="hybridMultilevel"/>
    <w:tmpl w:val="A7BC652E"/>
    <w:lvl w:ilvl="0" w:tplc="BABA0E36"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F55"/>
    <w:rsid w:val="00000228"/>
    <w:rsid w:val="00000696"/>
    <w:rsid w:val="00001F4F"/>
    <w:rsid w:val="000215F3"/>
    <w:rsid w:val="0003047C"/>
    <w:rsid w:val="00046C84"/>
    <w:rsid w:val="00057314"/>
    <w:rsid w:val="000739A2"/>
    <w:rsid w:val="00087CFF"/>
    <w:rsid w:val="000921C4"/>
    <w:rsid w:val="00096AC0"/>
    <w:rsid w:val="000B0CF5"/>
    <w:rsid w:val="000B180A"/>
    <w:rsid w:val="000B4310"/>
    <w:rsid w:val="000C276A"/>
    <w:rsid w:val="000D203F"/>
    <w:rsid w:val="000D4366"/>
    <w:rsid w:val="000E0C73"/>
    <w:rsid w:val="000E4B40"/>
    <w:rsid w:val="001147F1"/>
    <w:rsid w:val="00117715"/>
    <w:rsid w:val="00122C0A"/>
    <w:rsid w:val="00124472"/>
    <w:rsid w:val="0015197C"/>
    <w:rsid w:val="00166D52"/>
    <w:rsid w:val="00180CA2"/>
    <w:rsid w:val="001841E0"/>
    <w:rsid w:val="00191400"/>
    <w:rsid w:val="001A0CF6"/>
    <w:rsid w:val="001B1F89"/>
    <w:rsid w:val="001B4BC9"/>
    <w:rsid w:val="001C198C"/>
    <w:rsid w:val="001C1F43"/>
    <w:rsid w:val="001F236C"/>
    <w:rsid w:val="001F42A7"/>
    <w:rsid w:val="002113AD"/>
    <w:rsid w:val="00246EB1"/>
    <w:rsid w:val="002634B9"/>
    <w:rsid w:val="002663DF"/>
    <w:rsid w:val="0028194B"/>
    <w:rsid w:val="002A4615"/>
    <w:rsid w:val="002C539F"/>
    <w:rsid w:val="002E4334"/>
    <w:rsid w:val="002E4F16"/>
    <w:rsid w:val="002F5146"/>
    <w:rsid w:val="002F7090"/>
    <w:rsid w:val="00300F84"/>
    <w:rsid w:val="00304C73"/>
    <w:rsid w:val="00310B0D"/>
    <w:rsid w:val="00321E8E"/>
    <w:rsid w:val="00323C57"/>
    <w:rsid w:val="00324AA3"/>
    <w:rsid w:val="00341860"/>
    <w:rsid w:val="0034619A"/>
    <w:rsid w:val="0035079C"/>
    <w:rsid w:val="00364E57"/>
    <w:rsid w:val="00370A9A"/>
    <w:rsid w:val="00375F15"/>
    <w:rsid w:val="0037692D"/>
    <w:rsid w:val="00384715"/>
    <w:rsid w:val="003935C3"/>
    <w:rsid w:val="003A2FBC"/>
    <w:rsid w:val="003B5246"/>
    <w:rsid w:val="003B7504"/>
    <w:rsid w:val="003C2741"/>
    <w:rsid w:val="003C6B42"/>
    <w:rsid w:val="003D6B7E"/>
    <w:rsid w:val="003E375D"/>
    <w:rsid w:val="003E517C"/>
    <w:rsid w:val="003E7AF2"/>
    <w:rsid w:val="00401B88"/>
    <w:rsid w:val="004267FE"/>
    <w:rsid w:val="00432F27"/>
    <w:rsid w:val="00442A68"/>
    <w:rsid w:val="00444C2B"/>
    <w:rsid w:val="00451F9E"/>
    <w:rsid w:val="00455124"/>
    <w:rsid w:val="00461CCD"/>
    <w:rsid w:val="00477DCD"/>
    <w:rsid w:val="00485EFA"/>
    <w:rsid w:val="0049027D"/>
    <w:rsid w:val="004A6690"/>
    <w:rsid w:val="004B283F"/>
    <w:rsid w:val="004D2D9F"/>
    <w:rsid w:val="004E7A2E"/>
    <w:rsid w:val="004F3297"/>
    <w:rsid w:val="004F3EDD"/>
    <w:rsid w:val="00502A3D"/>
    <w:rsid w:val="00511CDB"/>
    <w:rsid w:val="00515C7A"/>
    <w:rsid w:val="005924C0"/>
    <w:rsid w:val="005A646C"/>
    <w:rsid w:val="005C26A4"/>
    <w:rsid w:val="005C2D36"/>
    <w:rsid w:val="005C34C4"/>
    <w:rsid w:val="005D2413"/>
    <w:rsid w:val="005D410F"/>
    <w:rsid w:val="005F1CA2"/>
    <w:rsid w:val="00610DC8"/>
    <w:rsid w:val="00621B65"/>
    <w:rsid w:val="00622F43"/>
    <w:rsid w:val="0062590D"/>
    <w:rsid w:val="00657BD0"/>
    <w:rsid w:val="006727BA"/>
    <w:rsid w:val="006A33B3"/>
    <w:rsid w:val="006B114D"/>
    <w:rsid w:val="006C1C4F"/>
    <w:rsid w:val="006D05CF"/>
    <w:rsid w:val="006F67E9"/>
    <w:rsid w:val="0071773C"/>
    <w:rsid w:val="00723146"/>
    <w:rsid w:val="00733041"/>
    <w:rsid w:val="007534D0"/>
    <w:rsid w:val="007550A9"/>
    <w:rsid w:val="0075666E"/>
    <w:rsid w:val="00761D18"/>
    <w:rsid w:val="00763A44"/>
    <w:rsid w:val="00784D78"/>
    <w:rsid w:val="00787072"/>
    <w:rsid w:val="007931D7"/>
    <w:rsid w:val="007933F3"/>
    <w:rsid w:val="00793DEF"/>
    <w:rsid w:val="007A00ED"/>
    <w:rsid w:val="007B59DC"/>
    <w:rsid w:val="007C6C8A"/>
    <w:rsid w:val="007E5B54"/>
    <w:rsid w:val="008044D7"/>
    <w:rsid w:val="00811F27"/>
    <w:rsid w:val="0082331F"/>
    <w:rsid w:val="00856165"/>
    <w:rsid w:val="00856E6B"/>
    <w:rsid w:val="00863764"/>
    <w:rsid w:val="008667DD"/>
    <w:rsid w:val="008812BE"/>
    <w:rsid w:val="008832F1"/>
    <w:rsid w:val="00891FAD"/>
    <w:rsid w:val="008931B1"/>
    <w:rsid w:val="008B3A27"/>
    <w:rsid w:val="008B67EE"/>
    <w:rsid w:val="008C722E"/>
    <w:rsid w:val="008D10F6"/>
    <w:rsid w:val="008D4AC6"/>
    <w:rsid w:val="008F02B2"/>
    <w:rsid w:val="008F34E3"/>
    <w:rsid w:val="008F6B42"/>
    <w:rsid w:val="008F6E69"/>
    <w:rsid w:val="00942410"/>
    <w:rsid w:val="00963A8B"/>
    <w:rsid w:val="009711E7"/>
    <w:rsid w:val="00971EB9"/>
    <w:rsid w:val="00972424"/>
    <w:rsid w:val="00982A5C"/>
    <w:rsid w:val="00993C35"/>
    <w:rsid w:val="009A4E83"/>
    <w:rsid w:val="009A5BCB"/>
    <w:rsid w:val="009E0E12"/>
    <w:rsid w:val="009E2283"/>
    <w:rsid w:val="009E711B"/>
    <w:rsid w:val="009F1EEE"/>
    <w:rsid w:val="009F2DD4"/>
    <w:rsid w:val="009F3B55"/>
    <w:rsid w:val="00A04D9A"/>
    <w:rsid w:val="00A07951"/>
    <w:rsid w:val="00A11246"/>
    <w:rsid w:val="00A157CD"/>
    <w:rsid w:val="00A341A4"/>
    <w:rsid w:val="00A40628"/>
    <w:rsid w:val="00A521D6"/>
    <w:rsid w:val="00A52741"/>
    <w:rsid w:val="00A71151"/>
    <w:rsid w:val="00A7187E"/>
    <w:rsid w:val="00A75FC7"/>
    <w:rsid w:val="00A81A06"/>
    <w:rsid w:val="00A81ED9"/>
    <w:rsid w:val="00A93A0B"/>
    <w:rsid w:val="00A95C6E"/>
    <w:rsid w:val="00AA484C"/>
    <w:rsid w:val="00AB03CE"/>
    <w:rsid w:val="00AB0BD2"/>
    <w:rsid w:val="00AC34E7"/>
    <w:rsid w:val="00AC41A5"/>
    <w:rsid w:val="00AE1CA4"/>
    <w:rsid w:val="00B151DD"/>
    <w:rsid w:val="00B2519A"/>
    <w:rsid w:val="00B32868"/>
    <w:rsid w:val="00B44484"/>
    <w:rsid w:val="00B45479"/>
    <w:rsid w:val="00B50D98"/>
    <w:rsid w:val="00B54BED"/>
    <w:rsid w:val="00B55CBD"/>
    <w:rsid w:val="00B67594"/>
    <w:rsid w:val="00B75023"/>
    <w:rsid w:val="00B75314"/>
    <w:rsid w:val="00B83CF4"/>
    <w:rsid w:val="00B86CBA"/>
    <w:rsid w:val="00B90797"/>
    <w:rsid w:val="00BB47DE"/>
    <w:rsid w:val="00BC2981"/>
    <w:rsid w:val="00BC3C6B"/>
    <w:rsid w:val="00BC7683"/>
    <w:rsid w:val="00BD15D2"/>
    <w:rsid w:val="00C0013B"/>
    <w:rsid w:val="00C06BA2"/>
    <w:rsid w:val="00C13D57"/>
    <w:rsid w:val="00C255E2"/>
    <w:rsid w:val="00C44C15"/>
    <w:rsid w:val="00C46F55"/>
    <w:rsid w:val="00C635EC"/>
    <w:rsid w:val="00C71556"/>
    <w:rsid w:val="00C76B3D"/>
    <w:rsid w:val="00C810C7"/>
    <w:rsid w:val="00C86813"/>
    <w:rsid w:val="00C903B5"/>
    <w:rsid w:val="00CF68AF"/>
    <w:rsid w:val="00D169EF"/>
    <w:rsid w:val="00D25116"/>
    <w:rsid w:val="00D328BF"/>
    <w:rsid w:val="00D344A4"/>
    <w:rsid w:val="00D416DC"/>
    <w:rsid w:val="00D62B11"/>
    <w:rsid w:val="00D64BC0"/>
    <w:rsid w:val="00D65C06"/>
    <w:rsid w:val="00D670C1"/>
    <w:rsid w:val="00D71E2A"/>
    <w:rsid w:val="00D9237A"/>
    <w:rsid w:val="00D949A6"/>
    <w:rsid w:val="00DA21F3"/>
    <w:rsid w:val="00DA3B59"/>
    <w:rsid w:val="00DA49E4"/>
    <w:rsid w:val="00DB4C85"/>
    <w:rsid w:val="00DD377B"/>
    <w:rsid w:val="00DE2CD6"/>
    <w:rsid w:val="00DE79D5"/>
    <w:rsid w:val="00E00ACA"/>
    <w:rsid w:val="00E03750"/>
    <w:rsid w:val="00E15171"/>
    <w:rsid w:val="00E15C5A"/>
    <w:rsid w:val="00E165C6"/>
    <w:rsid w:val="00E21CBC"/>
    <w:rsid w:val="00E36B30"/>
    <w:rsid w:val="00E74BC6"/>
    <w:rsid w:val="00EA0AEF"/>
    <w:rsid w:val="00EA0CCE"/>
    <w:rsid w:val="00EC0F4E"/>
    <w:rsid w:val="00EC205B"/>
    <w:rsid w:val="00EC7A24"/>
    <w:rsid w:val="00ED18C4"/>
    <w:rsid w:val="00EF3C51"/>
    <w:rsid w:val="00EF4EBC"/>
    <w:rsid w:val="00EF68D0"/>
    <w:rsid w:val="00F05E1E"/>
    <w:rsid w:val="00F50772"/>
    <w:rsid w:val="00F72FF3"/>
    <w:rsid w:val="00F831E5"/>
    <w:rsid w:val="00FA40B3"/>
    <w:rsid w:val="00FE66FB"/>
    <w:rsid w:val="00FF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860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C46F55"/>
    <w:rPr>
      <w:color w:val="0000FF"/>
      <w:u w:val="single"/>
    </w:rPr>
  </w:style>
  <w:style w:type="paragraph" w:styleId="Tekstbalonia">
    <w:name w:val="Balloon Text"/>
    <w:basedOn w:val="Normal"/>
    <w:semiHidden/>
    <w:rsid w:val="00A7115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rsid w:val="00A7115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A71151"/>
    <w:pPr>
      <w:tabs>
        <w:tab w:val="center" w:pos="4536"/>
        <w:tab w:val="right" w:pos="9072"/>
      </w:tabs>
    </w:pPr>
  </w:style>
  <w:style w:type="character" w:styleId="Naglaeno">
    <w:name w:val="Strong"/>
    <w:qFormat/>
    <w:rsid w:val="00DE79D5"/>
    <w:rPr>
      <w:b/>
      <w:bCs/>
    </w:rPr>
  </w:style>
  <w:style w:type="table" w:styleId="Reetkatablice">
    <w:name w:val="Table Grid"/>
    <w:basedOn w:val="Obinatablica"/>
    <w:rsid w:val="000B4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rsid w:val="0082331F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37692D"/>
    <w:pPr>
      <w:ind w:left="720"/>
      <w:contextualSpacing/>
    </w:pPr>
  </w:style>
  <w:style w:type="character" w:customStyle="1" w:styleId="PodnojeChar">
    <w:name w:val="Podnožje Char"/>
    <w:link w:val="Podnoje"/>
    <w:uiPriority w:val="99"/>
    <w:rsid w:val="00891FA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860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C46F55"/>
    <w:rPr>
      <w:color w:val="0000FF"/>
      <w:u w:val="single"/>
    </w:rPr>
  </w:style>
  <w:style w:type="paragraph" w:styleId="Tekstbalonia">
    <w:name w:val="Balloon Text"/>
    <w:basedOn w:val="Normal"/>
    <w:semiHidden/>
    <w:rsid w:val="00A7115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rsid w:val="00A7115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A71151"/>
    <w:pPr>
      <w:tabs>
        <w:tab w:val="center" w:pos="4536"/>
        <w:tab w:val="right" w:pos="9072"/>
      </w:tabs>
    </w:pPr>
  </w:style>
  <w:style w:type="character" w:styleId="Naglaeno">
    <w:name w:val="Strong"/>
    <w:qFormat/>
    <w:rsid w:val="00DE79D5"/>
    <w:rPr>
      <w:b/>
      <w:bCs/>
    </w:rPr>
  </w:style>
  <w:style w:type="table" w:styleId="Reetkatablice">
    <w:name w:val="Table Grid"/>
    <w:basedOn w:val="Obinatablica"/>
    <w:rsid w:val="000B4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rsid w:val="0082331F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37692D"/>
    <w:pPr>
      <w:ind w:left="720"/>
      <w:contextualSpacing/>
    </w:pPr>
  </w:style>
  <w:style w:type="character" w:customStyle="1" w:styleId="PodnojeChar">
    <w:name w:val="Podnožje Char"/>
    <w:link w:val="Podnoje"/>
    <w:uiPriority w:val="99"/>
    <w:rsid w:val="00891F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A7F58-1750-40ED-B9EC-B90ACD80E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OMNIPOTENS d</vt:lpstr>
      <vt:lpstr>OMNIPOTENS d</vt:lpstr>
    </vt:vector>
  </TitlesOfParts>
  <Company>Omnipotens d.o.o.</Company>
  <LinksUpToDate>false</LinksUpToDate>
  <CharactersWithSpaces>2781</CharactersWithSpaces>
  <SharedDoc>false</SharedDoc>
  <HLinks>
    <vt:vector size="24" baseType="variant">
      <vt:variant>
        <vt:i4>6946861</vt:i4>
      </vt:variant>
      <vt:variant>
        <vt:i4>9</vt:i4>
      </vt:variant>
      <vt:variant>
        <vt:i4>0</vt:i4>
      </vt:variant>
      <vt:variant>
        <vt:i4>5</vt:i4>
      </vt:variant>
      <vt:variant>
        <vt:lpwstr>http://www.gozz.hr/</vt:lpwstr>
      </vt:variant>
      <vt:variant>
        <vt:lpwstr/>
      </vt:variant>
      <vt:variant>
        <vt:i4>5243000</vt:i4>
      </vt:variant>
      <vt:variant>
        <vt:i4>6</vt:i4>
      </vt:variant>
      <vt:variant>
        <vt:i4>0</vt:i4>
      </vt:variant>
      <vt:variant>
        <vt:i4>5</vt:i4>
      </vt:variant>
      <vt:variant>
        <vt:lpwstr>mailto:info@gozz.hr</vt:lpwstr>
      </vt:variant>
      <vt:variant>
        <vt:lpwstr/>
      </vt:variant>
      <vt:variant>
        <vt:i4>6946861</vt:i4>
      </vt:variant>
      <vt:variant>
        <vt:i4>3</vt:i4>
      </vt:variant>
      <vt:variant>
        <vt:i4>0</vt:i4>
      </vt:variant>
      <vt:variant>
        <vt:i4>5</vt:i4>
      </vt:variant>
      <vt:variant>
        <vt:lpwstr>http://www.gozz.hr/</vt:lpwstr>
      </vt:variant>
      <vt:variant>
        <vt:lpwstr/>
      </vt:variant>
      <vt:variant>
        <vt:i4>5243000</vt:i4>
      </vt:variant>
      <vt:variant>
        <vt:i4>0</vt:i4>
      </vt:variant>
      <vt:variant>
        <vt:i4>0</vt:i4>
      </vt:variant>
      <vt:variant>
        <vt:i4>5</vt:i4>
      </vt:variant>
      <vt:variant>
        <vt:lpwstr>mailto:info@gozz.hr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OMNIPOTENS d</dc:title>
  <dc:creator>Zoran Smiljanic</dc:creator>
  <cp:lastModifiedBy>pc3</cp:lastModifiedBy>
  <cp:revision>2</cp:revision>
  <cp:lastPrinted>2015-03-24T12:37:00Z</cp:lastPrinted>
  <dcterms:created xsi:type="dcterms:W3CDTF">2015-03-24T13:22:00Z</dcterms:created>
  <dcterms:modified xsi:type="dcterms:W3CDTF">2015-03-24T13:22:00Z</dcterms:modified>
</cp:coreProperties>
</file>