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77638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4CA"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 wp14:anchorId="3D0479B3" wp14:editId="6FBD8DC8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327287" w14:textId="77777777" w:rsidR="00570A0D" w:rsidRDefault="00570A0D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41577D" w14:textId="5D3E1EDA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46C6393E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D8EC967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29D15201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5E43C52E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8F0673A" w14:textId="4649D9A6" w:rsidR="00C914CA" w:rsidRPr="00C914CA" w:rsidRDefault="00C914CA" w:rsidP="00C914C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4CA">
        <w:rPr>
          <w:rFonts w:ascii="Arial" w:eastAsia="Times New Roman" w:hAnsi="Arial" w:cs="Arial"/>
          <w:sz w:val="24"/>
          <w:szCs w:val="24"/>
          <w:lang w:eastAsia="hr-HR"/>
        </w:rPr>
        <w:t>KLASA</w:t>
      </w:r>
      <w:r w:rsidR="00570A0D">
        <w:rPr>
          <w:rFonts w:ascii="Arial" w:eastAsia="Times New Roman" w:hAnsi="Arial" w:cs="Arial"/>
          <w:sz w:val="24"/>
          <w:szCs w:val="24"/>
          <w:lang w:eastAsia="hr-HR"/>
        </w:rPr>
        <w:t>: 024-05/23-10/2</w:t>
      </w:r>
    </w:p>
    <w:p w14:paraId="69B4FD06" w14:textId="16C02BAD" w:rsidR="00C914CA" w:rsidRPr="00C914CA" w:rsidRDefault="00C914CA" w:rsidP="00C914C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4CA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570A0D">
        <w:rPr>
          <w:rFonts w:ascii="Arial" w:eastAsia="Times New Roman" w:hAnsi="Arial" w:cs="Arial"/>
          <w:sz w:val="24"/>
          <w:szCs w:val="24"/>
          <w:lang w:eastAsia="hr-HR"/>
        </w:rPr>
        <w:t>238-10-02/23-4</w:t>
      </w:r>
      <w:r w:rsidR="00F71388">
        <w:rPr>
          <w:rFonts w:ascii="Arial" w:eastAsia="Times New Roman" w:hAnsi="Arial" w:cs="Arial"/>
          <w:sz w:val="24"/>
          <w:szCs w:val="24"/>
          <w:lang w:eastAsia="hr-HR"/>
        </w:rPr>
        <w:t>3</w:t>
      </w:r>
    </w:p>
    <w:p w14:paraId="5F5BD107" w14:textId="359E1AB2" w:rsidR="00C914CA" w:rsidRPr="00C914CA" w:rsidRDefault="00C914CA" w:rsidP="00C914C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4CA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570A0D">
        <w:rPr>
          <w:rFonts w:ascii="Arial" w:eastAsia="Times New Roman" w:hAnsi="Arial" w:cs="Arial"/>
          <w:sz w:val="24"/>
          <w:szCs w:val="24"/>
          <w:lang w:eastAsia="hr-HR"/>
        </w:rPr>
        <w:t>, 5. prosinca 2023.</w:t>
      </w:r>
    </w:p>
    <w:p w14:paraId="606EF16D" w14:textId="77777777" w:rsidR="00C914CA" w:rsidRPr="00C914CA" w:rsidRDefault="00C914CA" w:rsidP="00C914CA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1B30D46B" w14:textId="77777777" w:rsidR="00C914CA" w:rsidRPr="00C914CA" w:rsidRDefault="00C914CA" w:rsidP="00C914C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B51BCFA" w14:textId="0629B7A6" w:rsidR="00C914CA" w:rsidRPr="00C914CA" w:rsidRDefault="00D16E00" w:rsidP="00D16E00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</w:t>
      </w:r>
      <w:r w:rsidR="00C914CA" w:rsidRPr="00C914C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49CB8DD3" w14:textId="1993455E" w:rsidR="00C914CA" w:rsidRPr="00C914CA" w:rsidRDefault="00C914CA" w:rsidP="00C914CA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</w:t>
      </w:r>
      <w:r w:rsidR="00D16E0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</w:t>
      </w:r>
      <w:r w:rsidR="00D16E00" w:rsidRPr="005531B5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210CAAAD" w14:textId="77777777" w:rsidR="00C914CA" w:rsidRPr="00C914CA" w:rsidRDefault="00C914CA" w:rsidP="00C914C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DFC6C36" w14:textId="77777777" w:rsidR="00C914CA" w:rsidRPr="00C914CA" w:rsidRDefault="00C914CA" w:rsidP="00C914C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CD0A0C2" w14:textId="65EDE500" w:rsidR="00C914CA" w:rsidRPr="00C914CA" w:rsidRDefault="00C914CA" w:rsidP="00C914C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570A0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C914C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Prijedlog</w:t>
      </w:r>
      <w:r w:rsidR="00570A0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C914CA">
        <w:rPr>
          <w:rFonts w:ascii="Arial" w:eastAsia="Calibri" w:hAnsi="Arial" w:cs="Times New Roman"/>
          <w:b/>
          <w:sz w:val="24"/>
          <w:szCs w:val="24"/>
          <w:lang w:eastAsia="hr-HR"/>
        </w:rPr>
        <w:t>Odlu</w:t>
      </w:r>
      <w:bookmarkStart w:id="0" w:name="_Hlk89689497"/>
      <w:r w:rsidR="00F71388">
        <w:rPr>
          <w:rFonts w:ascii="Arial" w:eastAsia="Calibri" w:hAnsi="Arial" w:cs="Times New Roman"/>
          <w:b/>
          <w:sz w:val="24"/>
          <w:szCs w:val="24"/>
          <w:lang w:eastAsia="hr-HR"/>
        </w:rPr>
        <w:t>ke o izmjenam</w:t>
      </w:r>
      <w:r w:rsidR="00773386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a </w:t>
      </w:r>
      <w:r w:rsidR="00F71388">
        <w:rPr>
          <w:rFonts w:ascii="Arial" w:eastAsia="Calibri" w:hAnsi="Arial" w:cs="Times New Roman"/>
          <w:b/>
          <w:sz w:val="24"/>
          <w:szCs w:val="24"/>
          <w:lang w:eastAsia="hr-HR"/>
        </w:rPr>
        <w:t>Odluke o naknadama za rad članova Gradskog vijeća i radnih tijela Gradskog vijeća Grada Ivanić-Grada</w:t>
      </w:r>
    </w:p>
    <w:p w14:paraId="1AB419BB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A4BDA1A" w14:textId="77777777" w:rsidR="00C914CA" w:rsidRPr="00C914CA" w:rsidRDefault="00C914CA" w:rsidP="00C9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bookmarkEnd w:id="0"/>
    <w:p w14:paraId="1AFACFA5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22FCA943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1F62B48" w14:textId="7F95A37E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</w:t>
      </w:r>
      <w:r w:rsidR="00570A0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C914CA">
        <w:rPr>
          <w:rFonts w:ascii="Arial" w:eastAsia="Calibri" w:hAnsi="Arial" w:cs="Arial"/>
          <w:sz w:val="24"/>
          <w:szCs w:val="24"/>
          <w:lang w:eastAsia="hr-HR"/>
        </w:rPr>
        <w:t>Grada Ivanić-Grada, broj 01/2</w:t>
      </w:r>
      <w:r w:rsidR="00D16E00">
        <w:rPr>
          <w:rFonts w:ascii="Arial" w:eastAsia="Calibri" w:hAnsi="Arial" w:cs="Arial"/>
          <w:sz w:val="24"/>
          <w:szCs w:val="24"/>
          <w:lang w:eastAsia="hr-HR"/>
        </w:rPr>
        <w:t xml:space="preserve">1 i </w:t>
      </w:r>
      <w:r>
        <w:rPr>
          <w:rFonts w:ascii="Arial" w:eastAsia="Calibri" w:hAnsi="Arial" w:cs="Arial"/>
          <w:sz w:val="24"/>
          <w:szCs w:val="24"/>
          <w:lang w:eastAsia="hr-HR"/>
        </w:rPr>
        <w:t>04/22</w:t>
      </w:r>
      <w:r w:rsidRPr="00C914CA">
        <w:rPr>
          <w:rFonts w:ascii="Arial" w:eastAsia="Calibri" w:hAnsi="Arial" w:cs="Arial"/>
          <w:sz w:val="24"/>
          <w:szCs w:val="24"/>
          <w:lang w:eastAsia="hr-HR"/>
        </w:rPr>
        <w:t>),</w:t>
      </w:r>
      <w:r w:rsidR="00570A0D">
        <w:rPr>
          <w:rFonts w:ascii="Arial" w:eastAsia="Calibri" w:hAnsi="Arial" w:cs="Arial"/>
          <w:sz w:val="24"/>
          <w:szCs w:val="24"/>
          <w:lang w:eastAsia="hr-HR"/>
        </w:rPr>
        <w:t xml:space="preserve"> g</w:t>
      </w:r>
      <w:r w:rsidRPr="00C914CA">
        <w:rPr>
          <w:rFonts w:ascii="Arial" w:eastAsia="Calibri" w:hAnsi="Arial" w:cs="Arial"/>
          <w:sz w:val="24"/>
          <w:szCs w:val="24"/>
          <w:lang w:eastAsia="hr-HR"/>
        </w:rPr>
        <w:t>radonačelnik Grada Ivanić-Grada utvrdio je prijedlog</w:t>
      </w:r>
    </w:p>
    <w:p w14:paraId="6BE74EFB" w14:textId="77777777" w:rsidR="00C914CA" w:rsidRPr="00C914CA" w:rsidRDefault="00C914CA" w:rsidP="00C914CA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3CDED9E" w14:textId="77777777" w:rsidR="00C914CA" w:rsidRPr="00C914CA" w:rsidRDefault="00C914CA" w:rsidP="00C914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E2198BF" w14:textId="77777777" w:rsidR="00C914CA" w:rsidRPr="00C914CA" w:rsidRDefault="00C914CA" w:rsidP="0077338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914CA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3180B094" w14:textId="1C12E577" w:rsidR="00F71388" w:rsidRPr="00C914CA" w:rsidRDefault="00C914CA" w:rsidP="0077338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914C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F71388">
        <w:rPr>
          <w:rFonts w:ascii="Arial" w:eastAsia="Calibri" w:hAnsi="Arial" w:cs="Times New Roman"/>
          <w:b/>
          <w:sz w:val="24"/>
          <w:szCs w:val="24"/>
          <w:lang w:eastAsia="hr-HR"/>
        </w:rPr>
        <w:t>izmjenam</w:t>
      </w:r>
      <w:r w:rsidR="00773386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a </w:t>
      </w:r>
      <w:r w:rsidR="00F71388">
        <w:rPr>
          <w:rFonts w:ascii="Arial" w:eastAsia="Calibri" w:hAnsi="Arial" w:cs="Times New Roman"/>
          <w:b/>
          <w:sz w:val="24"/>
          <w:szCs w:val="24"/>
          <w:lang w:eastAsia="hr-HR"/>
        </w:rPr>
        <w:t>Odluke o naknadama za rad članova Gradskog vijeća i radnih tijela Gradskog vijeća Grada Ivanić-Grada</w:t>
      </w:r>
    </w:p>
    <w:p w14:paraId="59EDA2C3" w14:textId="3102DB95" w:rsidR="00C914CA" w:rsidRPr="00C914CA" w:rsidRDefault="00C914CA" w:rsidP="00F713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C8A08B5" w14:textId="77777777" w:rsidR="00C914CA" w:rsidRPr="00C914CA" w:rsidRDefault="00C914CA" w:rsidP="00C914C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88C8A9A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C914C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62ADF6D5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6E32EC2" w14:textId="1332B408" w:rsidR="00C914CA" w:rsidRPr="00C914CA" w:rsidRDefault="00C914CA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pročelnica Upravnog odjela za lokalnu samoupravu, pravne poslove i društvene djelatnosti.</w:t>
      </w:r>
    </w:p>
    <w:p w14:paraId="1485991A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9271223" w14:textId="77777777" w:rsidR="000F0ED5" w:rsidRDefault="000F0ED5" w:rsidP="00C914C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A480A9A" w14:textId="28CB8346" w:rsidR="000F0ED5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2B1263E" w14:textId="39CD3FE8" w:rsidR="00C914CA" w:rsidRPr="00C914CA" w:rsidRDefault="000F0ED5" w:rsidP="000F0ED5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</w:t>
      </w:r>
      <w:r w:rsidR="00C914CA" w:rsidRPr="00C914CA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114EF72" w14:textId="77777777" w:rsidR="00C914CA" w:rsidRPr="00C914CA" w:rsidRDefault="00C914CA" w:rsidP="00C914CA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B329081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C914CA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7559C36F" w14:textId="77777777" w:rsidR="000F0ED5" w:rsidRDefault="000F0ED5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12B65B" w14:textId="77777777" w:rsidR="00A82CD7" w:rsidRDefault="00A82CD7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389908" w14:textId="77777777" w:rsidR="005B3DF5" w:rsidRDefault="005B3DF5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DE5F28" w14:textId="2BEC745B" w:rsidR="00C914CA" w:rsidRPr="00C914CA" w:rsidRDefault="00C914CA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4C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</w:t>
      </w:r>
      <w:r w:rsidR="00BE0BDE">
        <w:rPr>
          <w:rFonts w:ascii="Arial" w:eastAsia="Times New Roman" w:hAnsi="Arial" w:cs="Arial"/>
          <w:sz w:val="24"/>
          <w:szCs w:val="24"/>
          <w:lang w:eastAsia="hr-HR"/>
        </w:rPr>
        <w:t xml:space="preserve">u članka 31. stavka 2., članka 31.a i članka 35. Zakona o lokalnoj i područnoj (regionalnoj) samoupravi 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>(Narodne novine</w:t>
      </w:r>
      <w:r w:rsidR="000F0ED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>broj 33/01, 60/01</w:t>
      </w:r>
      <w:r w:rsidR="000F0ED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>129/05, 109/07, 125/08, 36/09</w:t>
      </w:r>
      <w:r w:rsidR="000F0ED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>150/11, 144/12, 19/13</w:t>
      </w:r>
      <w:r w:rsidR="000F0ED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>137/15, 123/17, 98/19</w:t>
      </w:r>
      <w:r w:rsidR="000F0ED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 w:rsidR="00BE0BDE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 Grada Ivanić-Grada, broj 01/21</w:t>
      </w:r>
      <w:r w:rsidR="000F0ED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___. sjednici održanoj dana ___________ 202</w:t>
      </w:r>
      <w:r w:rsidR="007C049C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 xml:space="preserve">. godine donijelo je sljedeću </w:t>
      </w:r>
    </w:p>
    <w:p w14:paraId="764B0CA1" w14:textId="77777777" w:rsidR="00BE0BDE" w:rsidRDefault="00BE0BDE" w:rsidP="00BE0BDE">
      <w:pPr>
        <w:spacing w:after="0" w:line="240" w:lineRule="auto"/>
        <w:rPr>
          <w:rFonts w:ascii="Calibri" w:eastAsia="Calibri" w:hAnsi="Calibri" w:cs="Times New Roman"/>
        </w:rPr>
      </w:pPr>
    </w:p>
    <w:p w14:paraId="34FEBD23" w14:textId="77777777" w:rsidR="00BE0BDE" w:rsidRDefault="00BE0BDE" w:rsidP="00BE0BDE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2F9B3DC6" w14:textId="38306E28" w:rsidR="00C914CA" w:rsidRPr="00C914CA" w:rsidRDefault="00C914CA" w:rsidP="00BE0BD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914CA">
        <w:rPr>
          <w:rFonts w:ascii="Arial" w:eastAsia="Calibri" w:hAnsi="Arial" w:cs="Arial"/>
          <w:b/>
          <w:sz w:val="24"/>
          <w:szCs w:val="24"/>
        </w:rPr>
        <w:t>O D L U K U</w:t>
      </w:r>
    </w:p>
    <w:p w14:paraId="27D50E87" w14:textId="5E777594" w:rsidR="00BE0BDE" w:rsidRPr="00C914CA" w:rsidRDefault="00C914CA" w:rsidP="00BE0BD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" w:name="_Hlk89689407"/>
      <w:r w:rsidRPr="00C914CA">
        <w:rPr>
          <w:rFonts w:ascii="Arial" w:eastAsia="Calibri" w:hAnsi="Arial" w:cs="Arial"/>
          <w:b/>
          <w:sz w:val="24"/>
          <w:szCs w:val="24"/>
        </w:rPr>
        <w:t xml:space="preserve">o </w:t>
      </w:r>
      <w:r w:rsidR="00BE0BDE">
        <w:rPr>
          <w:rFonts w:ascii="Arial" w:eastAsia="Calibri" w:hAnsi="Arial" w:cs="Times New Roman"/>
          <w:b/>
          <w:sz w:val="24"/>
          <w:szCs w:val="24"/>
          <w:lang w:eastAsia="hr-HR"/>
        </w:rPr>
        <w:t>izmjenam</w:t>
      </w:r>
      <w:r w:rsidR="00773386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a </w:t>
      </w:r>
      <w:r w:rsidR="00BE0BDE">
        <w:rPr>
          <w:rFonts w:ascii="Arial" w:eastAsia="Calibri" w:hAnsi="Arial" w:cs="Times New Roman"/>
          <w:b/>
          <w:sz w:val="24"/>
          <w:szCs w:val="24"/>
          <w:lang w:eastAsia="hr-HR"/>
        </w:rPr>
        <w:t>Odluke o naknadama za rad članova Gradskog vijeća i radnih tijela Gradskog vijeća Grada Ivanić-Grada</w:t>
      </w:r>
    </w:p>
    <w:bookmarkEnd w:id="1"/>
    <w:p w14:paraId="2652ADAF" w14:textId="77777777" w:rsidR="00BE0BDE" w:rsidRDefault="00BE0BDE" w:rsidP="00773386">
      <w:pPr>
        <w:spacing w:after="0"/>
        <w:rPr>
          <w:rFonts w:ascii="Arial" w:eastAsia="Calibri" w:hAnsi="Arial" w:cs="Arial"/>
          <w:b/>
          <w:sz w:val="24"/>
          <w:szCs w:val="24"/>
        </w:rPr>
      </w:pPr>
    </w:p>
    <w:p w14:paraId="4D13195B" w14:textId="0B5DBE1A" w:rsidR="00C914CA" w:rsidRPr="008106D2" w:rsidRDefault="00C914CA" w:rsidP="00BE0BDE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8106D2">
        <w:rPr>
          <w:rFonts w:ascii="Arial" w:eastAsia="Calibri" w:hAnsi="Arial" w:cs="Arial"/>
          <w:b/>
          <w:bCs/>
          <w:sz w:val="24"/>
          <w:szCs w:val="24"/>
        </w:rPr>
        <w:t>Članak 1.</w:t>
      </w:r>
    </w:p>
    <w:p w14:paraId="17BA9428" w14:textId="77777777" w:rsidR="003605ED" w:rsidRDefault="003605ED" w:rsidP="00AD12A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625BC2D" w14:textId="4C82EC9E" w:rsidR="00C914CA" w:rsidRPr="00AD12A7" w:rsidRDefault="003605ED" w:rsidP="00AD12A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Gradsko vijeće Grada Ivanić-Grada je donijelo Odluku o </w:t>
      </w:r>
      <w:r w:rsidR="00AD12A7">
        <w:rPr>
          <w:rFonts w:ascii="Arial" w:hAnsi="Arial" w:cs="Arial"/>
          <w:sz w:val="24"/>
          <w:szCs w:val="24"/>
        </w:rPr>
        <w:t>naknadama za rad članova Gradskog vijeća i radnih tijela Gradskog vijeća Grada Ivanić-Grada („Službeni glasnik Grada Ivanić-Grada“ broj 01/21), dalje u tekstu: Odluka.</w:t>
      </w:r>
    </w:p>
    <w:p w14:paraId="10B0E17E" w14:textId="77777777" w:rsidR="00C914CA" w:rsidRPr="00C914CA" w:rsidRDefault="00C914CA" w:rsidP="00C914CA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14:paraId="3619618C" w14:textId="346B2EDD" w:rsidR="00AD12A7" w:rsidRDefault="00AD12A7" w:rsidP="00AD12A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 Odluke mijenja se i glasi:</w:t>
      </w:r>
    </w:p>
    <w:p w14:paraId="34604454" w14:textId="77777777" w:rsidR="003605ED" w:rsidRDefault="003605ED" w:rsidP="003605ED">
      <w:pPr>
        <w:spacing w:after="0"/>
        <w:rPr>
          <w:rFonts w:ascii="Arial" w:eastAsia="Calibri" w:hAnsi="Arial" w:cs="Arial"/>
          <w:sz w:val="24"/>
          <w:szCs w:val="24"/>
        </w:rPr>
      </w:pPr>
    </w:p>
    <w:p w14:paraId="736DFA80" w14:textId="73F5B651" w:rsidR="00AD12A7" w:rsidRPr="008106D2" w:rsidRDefault="00AD12A7" w:rsidP="003605ED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„</w:t>
      </w:r>
      <w:r w:rsidRPr="008106D2">
        <w:rPr>
          <w:rFonts w:ascii="Arial" w:eastAsia="Calibri" w:hAnsi="Arial" w:cs="Arial"/>
          <w:sz w:val="24"/>
          <w:szCs w:val="24"/>
        </w:rPr>
        <w:t>Članak 1.</w:t>
      </w:r>
    </w:p>
    <w:p w14:paraId="34FE8759" w14:textId="3E6030D1" w:rsidR="00AD12A7" w:rsidRDefault="00AD12A7" w:rsidP="00AD12A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Ovom Odlukom određuju se novčane naknade i materijalni troškovi za predsjednika, potpredsjednika i druge članove Gradskog vijeća Grada Ivanić-Grada (dalje u tekstu: Gradsko vijeće) za rad na sjednicama Gradskog vijeća</w:t>
      </w:r>
      <w:r w:rsidR="0066787B">
        <w:rPr>
          <w:rFonts w:ascii="Arial" w:eastAsia="Calibri" w:hAnsi="Arial" w:cs="Arial"/>
          <w:sz w:val="24"/>
          <w:szCs w:val="24"/>
        </w:rPr>
        <w:t xml:space="preserve"> i njegovih </w:t>
      </w:r>
      <w:r>
        <w:rPr>
          <w:rFonts w:ascii="Arial" w:eastAsia="Calibri" w:hAnsi="Arial" w:cs="Arial"/>
          <w:sz w:val="24"/>
          <w:szCs w:val="24"/>
        </w:rPr>
        <w:t>radnih</w:t>
      </w:r>
      <w:r w:rsidR="0066787B">
        <w:rPr>
          <w:rFonts w:ascii="Arial" w:eastAsia="Calibri" w:hAnsi="Arial" w:cs="Arial"/>
          <w:sz w:val="24"/>
          <w:szCs w:val="24"/>
        </w:rPr>
        <w:t xml:space="preserve"> tijela</w:t>
      </w:r>
      <w:r>
        <w:rPr>
          <w:rFonts w:ascii="Arial" w:eastAsia="Calibri" w:hAnsi="Arial" w:cs="Arial"/>
          <w:sz w:val="24"/>
          <w:szCs w:val="24"/>
        </w:rPr>
        <w:t>, kao i za druge osobe koje je Gradsko vijeće imenovalo</w:t>
      </w:r>
      <w:r w:rsidR="0066787B">
        <w:rPr>
          <w:rFonts w:ascii="Arial" w:eastAsia="Calibri" w:hAnsi="Arial" w:cs="Arial"/>
          <w:sz w:val="24"/>
          <w:szCs w:val="24"/>
        </w:rPr>
        <w:t xml:space="preserve"> u </w:t>
      </w:r>
      <w:r w:rsidR="001262A3">
        <w:rPr>
          <w:rFonts w:ascii="Arial" w:eastAsia="Calibri" w:hAnsi="Arial" w:cs="Arial"/>
          <w:sz w:val="24"/>
          <w:szCs w:val="24"/>
        </w:rPr>
        <w:t xml:space="preserve">stalna </w:t>
      </w:r>
      <w:r>
        <w:rPr>
          <w:rFonts w:ascii="Arial" w:eastAsia="Calibri" w:hAnsi="Arial" w:cs="Arial"/>
          <w:sz w:val="24"/>
          <w:szCs w:val="24"/>
        </w:rPr>
        <w:t xml:space="preserve">radna tijela, povjerenstva, savjete ili druga tijela koja osniva </w:t>
      </w:r>
      <w:r w:rsidR="003605ED">
        <w:rPr>
          <w:rFonts w:ascii="Arial" w:eastAsia="Calibri" w:hAnsi="Arial" w:cs="Arial"/>
          <w:sz w:val="24"/>
          <w:szCs w:val="24"/>
        </w:rPr>
        <w:t xml:space="preserve">Gradsko vijeće te za osobe imenovane u radna, savjetodavna ili druga tijela koja nisu tijela Gradskog vijeća, a koja Gradsko vijeće imenuje na temelju posebnih propisa.“. </w:t>
      </w:r>
    </w:p>
    <w:p w14:paraId="51B20C26" w14:textId="77777777" w:rsidR="0066787B" w:rsidRDefault="0066787B" w:rsidP="0066787B">
      <w:pPr>
        <w:spacing w:after="0"/>
        <w:rPr>
          <w:rFonts w:ascii="Arial" w:eastAsia="Calibri" w:hAnsi="Arial" w:cs="Arial"/>
          <w:sz w:val="24"/>
          <w:szCs w:val="24"/>
        </w:rPr>
      </w:pPr>
    </w:p>
    <w:p w14:paraId="690DDDDF" w14:textId="68424731" w:rsidR="008106D2" w:rsidRDefault="008106D2" w:rsidP="0066787B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8106D2">
        <w:rPr>
          <w:rFonts w:ascii="Arial" w:eastAsia="Calibri" w:hAnsi="Arial" w:cs="Arial"/>
          <w:b/>
          <w:bCs/>
          <w:sz w:val="24"/>
          <w:szCs w:val="24"/>
        </w:rPr>
        <w:t>Članak 2.</w:t>
      </w:r>
    </w:p>
    <w:p w14:paraId="03378C0D" w14:textId="77777777" w:rsidR="008106D2" w:rsidRDefault="008106D2" w:rsidP="008106D2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16AAEB3C" w14:textId="45FCD9D6" w:rsidR="008106D2" w:rsidRDefault="008106D2" w:rsidP="008106D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članku 4. stavku 1. </w:t>
      </w:r>
      <w:r w:rsidR="0066787B">
        <w:rPr>
          <w:rFonts w:ascii="Arial" w:eastAsia="Calibri" w:hAnsi="Arial" w:cs="Arial"/>
          <w:sz w:val="24"/>
          <w:szCs w:val="24"/>
        </w:rPr>
        <w:t xml:space="preserve">Odluke </w:t>
      </w:r>
      <w:r>
        <w:rPr>
          <w:rFonts w:ascii="Arial" w:eastAsia="Calibri" w:hAnsi="Arial" w:cs="Arial"/>
          <w:sz w:val="24"/>
          <w:szCs w:val="24"/>
        </w:rPr>
        <w:t>riječi: „15.000,00 kuna“ zamjenjuju se riječima: „1.990,84 eura“.</w:t>
      </w:r>
    </w:p>
    <w:p w14:paraId="4CE90BBB" w14:textId="77777777" w:rsidR="008106D2" w:rsidRDefault="008106D2" w:rsidP="008106D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1CE25BA" w14:textId="2DB23EF2" w:rsidR="008106D2" w:rsidRDefault="008106D2" w:rsidP="008106D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članku 4. stavku 2. </w:t>
      </w:r>
      <w:r w:rsidR="0066787B">
        <w:rPr>
          <w:rFonts w:ascii="Arial" w:eastAsia="Calibri" w:hAnsi="Arial" w:cs="Arial"/>
          <w:sz w:val="24"/>
          <w:szCs w:val="24"/>
        </w:rPr>
        <w:t xml:space="preserve">Odluke </w:t>
      </w:r>
      <w:r>
        <w:rPr>
          <w:rFonts w:ascii="Arial" w:eastAsia="Calibri" w:hAnsi="Arial" w:cs="Arial"/>
          <w:sz w:val="24"/>
          <w:szCs w:val="24"/>
        </w:rPr>
        <w:t xml:space="preserve">riječi: „13.000,00 kuna“ zamjenjuju se riječima: „1.725,40 eura“. </w:t>
      </w:r>
    </w:p>
    <w:p w14:paraId="53D6BFAD" w14:textId="77777777" w:rsidR="00773386" w:rsidRDefault="00773386" w:rsidP="00773386">
      <w:pPr>
        <w:spacing w:after="0"/>
        <w:rPr>
          <w:rFonts w:ascii="Arial" w:eastAsia="Calibri" w:hAnsi="Arial" w:cs="Arial"/>
          <w:sz w:val="24"/>
          <w:szCs w:val="24"/>
        </w:rPr>
      </w:pPr>
    </w:p>
    <w:p w14:paraId="60286D17" w14:textId="27E6945F" w:rsidR="008106D2" w:rsidRDefault="008106D2" w:rsidP="00773386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8106D2">
        <w:rPr>
          <w:rFonts w:ascii="Arial" w:eastAsia="Calibri" w:hAnsi="Arial" w:cs="Arial"/>
          <w:b/>
          <w:bCs/>
          <w:sz w:val="24"/>
          <w:szCs w:val="24"/>
        </w:rPr>
        <w:t>Članak 3.</w:t>
      </w:r>
    </w:p>
    <w:p w14:paraId="7BE4F97E" w14:textId="77777777" w:rsidR="008106D2" w:rsidRDefault="008106D2" w:rsidP="008106D2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4F57EF68" w14:textId="1DABAC8B" w:rsidR="008106D2" w:rsidRDefault="008106D2" w:rsidP="008106D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članku </w:t>
      </w:r>
      <w:r w:rsidR="0066787B">
        <w:rPr>
          <w:rFonts w:ascii="Arial" w:eastAsia="Calibri" w:hAnsi="Arial" w:cs="Arial"/>
          <w:sz w:val="24"/>
          <w:szCs w:val="24"/>
        </w:rPr>
        <w:t>5</w:t>
      </w:r>
      <w:r>
        <w:rPr>
          <w:rFonts w:ascii="Arial" w:eastAsia="Calibri" w:hAnsi="Arial" w:cs="Arial"/>
          <w:sz w:val="24"/>
          <w:szCs w:val="24"/>
        </w:rPr>
        <w:t>.</w:t>
      </w:r>
      <w:r w:rsidR="0066787B">
        <w:rPr>
          <w:rFonts w:ascii="Arial" w:eastAsia="Calibri" w:hAnsi="Arial" w:cs="Arial"/>
          <w:sz w:val="24"/>
          <w:szCs w:val="24"/>
        </w:rPr>
        <w:t xml:space="preserve"> Odluke </w:t>
      </w:r>
      <w:r>
        <w:rPr>
          <w:rFonts w:ascii="Arial" w:eastAsia="Calibri" w:hAnsi="Arial" w:cs="Arial"/>
          <w:sz w:val="24"/>
          <w:szCs w:val="24"/>
        </w:rPr>
        <w:t>riječi: „1</w:t>
      </w:r>
      <w:r w:rsidR="0066787B">
        <w:rPr>
          <w:rFonts w:ascii="Arial" w:eastAsia="Calibri" w:hAnsi="Arial" w:cs="Arial"/>
          <w:sz w:val="24"/>
          <w:szCs w:val="24"/>
        </w:rPr>
        <w:t>0</w:t>
      </w:r>
      <w:r>
        <w:rPr>
          <w:rFonts w:ascii="Arial" w:eastAsia="Calibri" w:hAnsi="Arial" w:cs="Arial"/>
          <w:sz w:val="24"/>
          <w:szCs w:val="24"/>
        </w:rPr>
        <w:t>.000,00 kuna“ zamjenjuju se riječima: „1.</w:t>
      </w:r>
      <w:r w:rsidR="0066787B">
        <w:rPr>
          <w:rFonts w:ascii="Arial" w:eastAsia="Calibri" w:hAnsi="Arial" w:cs="Arial"/>
          <w:sz w:val="24"/>
          <w:szCs w:val="24"/>
        </w:rPr>
        <w:t xml:space="preserve">327,23 </w:t>
      </w:r>
      <w:r>
        <w:rPr>
          <w:rFonts w:ascii="Arial" w:eastAsia="Calibri" w:hAnsi="Arial" w:cs="Arial"/>
          <w:sz w:val="24"/>
          <w:szCs w:val="24"/>
        </w:rPr>
        <w:t xml:space="preserve">eura“. </w:t>
      </w:r>
    </w:p>
    <w:p w14:paraId="7F530870" w14:textId="77777777" w:rsidR="0066787B" w:rsidRDefault="0066787B" w:rsidP="008106D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1F9B97A0" w14:textId="04CB5EB6" w:rsidR="0066787B" w:rsidRDefault="0066787B" w:rsidP="00773386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5569A5">
        <w:rPr>
          <w:rFonts w:ascii="Arial" w:eastAsia="Calibri" w:hAnsi="Arial" w:cs="Arial"/>
          <w:b/>
          <w:bCs/>
          <w:sz w:val="24"/>
          <w:szCs w:val="24"/>
        </w:rPr>
        <w:t>Članak 4.</w:t>
      </w:r>
    </w:p>
    <w:p w14:paraId="630ECFD3" w14:textId="77777777" w:rsidR="005569A5" w:rsidRDefault="005569A5" w:rsidP="0066787B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F8CD8C4" w14:textId="50BD2739" w:rsidR="005569A5" w:rsidRDefault="005569A5" w:rsidP="005569A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 članku 6. stavak 2. Odluke mijenja se i glasi:</w:t>
      </w:r>
    </w:p>
    <w:p w14:paraId="4424677A" w14:textId="77777777" w:rsidR="005569A5" w:rsidRDefault="005569A5" w:rsidP="005569A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4E19AF0C" w14:textId="11105BED" w:rsidR="005569A5" w:rsidRDefault="005569A5" w:rsidP="005569A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„Članak 6.</w:t>
      </w:r>
    </w:p>
    <w:p w14:paraId="0335F74D" w14:textId="1CB9023C" w:rsidR="005569A5" w:rsidRPr="005569A5" w:rsidRDefault="005569A5" w:rsidP="005569A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(2) Osoba koju je Gradsko vijeće imenovalo u stalno radno tijelo, povjerenstvo, savjet ili drugo tijelo koje osniva, a koja nije član Gradskog vijeća, niti je osoba iz stavka 1. </w:t>
      </w:r>
      <w:r>
        <w:rPr>
          <w:rFonts w:ascii="Arial" w:eastAsia="Calibri" w:hAnsi="Arial" w:cs="Arial"/>
          <w:sz w:val="24"/>
          <w:szCs w:val="24"/>
        </w:rPr>
        <w:lastRenderedPageBreak/>
        <w:t>ovog članka ima pravo na novčanu naknadu za rad u tijelu u koje je imenovana u neto iznosu od 34,51 eura koji se isplaćuje po održanoj sjednici.“.</w:t>
      </w:r>
    </w:p>
    <w:p w14:paraId="4754ABA4" w14:textId="77777777" w:rsidR="0066787B" w:rsidRDefault="0066787B" w:rsidP="0066787B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62C1A309" w14:textId="39988E00" w:rsidR="00B17115" w:rsidRDefault="00B17115" w:rsidP="00773386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B17115">
        <w:rPr>
          <w:rFonts w:ascii="Arial" w:eastAsia="Calibri" w:hAnsi="Arial" w:cs="Arial"/>
          <w:b/>
          <w:bCs/>
          <w:sz w:val="24"/>
          <w:szCs w:val="24"/>
        </w:rPr>
        <w:t>Članak 5.</w:t>
      </w:r>
    </w:p>
    <w:p w14:paraId="233276B3" w14:textId="77777777" w:rsidR="00B17115" w:rsidRDefault="00B17115" w:rsidP="00B17115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49831C54" w14:textId="06637A47" w:rsidR="00B17115" w:rsidRDefault="00B17115" w:rsidP="00B1711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 članku 8. stavak 1. Odluke mijenja se i glasi:</w:t>
      </w:r>
    </w:p>
    <w:p w14:paraId="64946EA4" w14:textId="77777777" w:rsidR="00B17115" w:rsidRDefault="00B17115" w:rsidP="00B1711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29E54088" w14:textId="616F74AC" w:rsidR="00B17115" w:rsidRDefault="00B17115" w:rsidP="00B17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„Članak 8.</w:t>
      </w:r>
    </w:p>
    <w:p w14:paraId="0A38281F" w14:textId="6378AE3C" w:rsidR="00B17115" w:rsidRDefault="00B17115" w:rsidP="00B1711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17115">
        <w:rPr>
          <w:rFonts w:ascii="Arial" w:eastAsia="Calibri" w:hAnsi="Arial" w:cs="Arial"/>
          <w:sz w:val="24"/>
          <w:szCs w:val="24"/>
        </w:rPr>
        <w:t>(1</w:t>
      </w:r>
      <w:r>
        <w:rPr>
          <w:rFonts w:ascii="Arial" w:eastAsia="Calibri" w:hAnsi="Arial" w:cs="Arial"/>
          <w:sz w:val="24"/>
          <w:szCs w:val="24"/>
        </w:rPr>
        <w:t>) Č</w:t>
      </w:r>
      <w:r w:rsidR="00722E08">
        <w:rPr>
          <w:rFonts w:ascii="Arial" w:eastAsia="Calibri" w:hAnsi="Arial" w:cs="Arial"/>
          <w:sz w:val="24"/>
          <w:szCs w:val="24"/>
        </w:rPr>
        <w:t>lan Gradskog vijeća u obavljanju poslova za Gradsko vijeće, njegova radna tijela, povjerenstva, savjete ili druga tijela koja osniva Gradsko vijeće, kao</w:t>
      </w:r>
      <w:r w:rsidR="00A60565">
        <w:rPr>
          <w:rFonts w:ascii="Arial" w:eastAsia="Calibri" w:hAnsi="Arial" w:cs="Arial"/>
          <w:sz w:val="24"/>
          <w:szCs w:val="24"/>
        </w:rPr>
        <w:t xml:space="preserve"> i </w:t>
      </w:r>
      <w:r w:rsidR="00722E08">
        <w:rPr>
          <w:rFonts w:ascii="Arial" w:eastAsia="Calibri" w:hAnsi="Arial" w:cs="Arial"/>
          <w:sz w:val="24"/>
          <w:szCs w:val="24"/>
        </w:rPr>
        <w:t>član stalnog radnog tijela Gradskog vijeća, a koji nije član Gradskog vijeća, ima pravo na naknadu troškova prijevoza:</w:t>
      </w:r>
    </w:p>
    <w:p w14:paraId="6A940F2D" w14:textId="64666E03" w:rsidR="00722E08" w:rsidRDefault="00722E08" w:rsidP="00722E08">
      <w:pPr>
        <w:pStyle w:val="Odlomakpopisa"/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visini i na način određen važećim propisima, pri čemu se udaljenost između mjesta u kojem se održava sjednica Gradskog vijeća, odnosno sjednica radnog tijela, povjerenstva, savjeta ili drugog tijela koje osniva Gradsko vijeće i mjesta u kojem osoba ima adresu stanovanja utvrđuje prema planeru putovanja Hrvatskog autokluba kao najkraća ruta sa suvremenim kolničkim zastorom (asfaltom) na kojoj se ne plaća cestarina ili </w:t>
      </w:r>
    </w:p>
    <w:p w14:paraId="72284581" w14:textId="1C51EFE2" w:rsidR="00722E08" w:rsidRDefault="00722E08" w:rsidP="00722E08">
      <w:pPr>
        <w:pStyle w:val="Odlomakpopisa"/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visini iznosa vjerodostojnih računa izdanih na Grad Ivanić-Grad.“. </w:t>
      </w:r>
    </w:p>
    <w:p w14:paraId="7271CFDF" w14:textId="77777777" w:rsidR="00722E08" w:rsidRDefault="00722E08" w:rsidP="00722E0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033E32FF" w14:textId="70842E68" w:rsidR="00722E08" w:rsidRDefault="00722E08" w:rsidP="00773386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722E08">
        <w:rPr>
          <w:rFonts w:ascii="Arial" w:eastAsia="Calibri" w:hAnsi="Arial" w:cs="Arial"/>
          <w:b/>
          <w:bCs/>
          <w:sz w:val="24"/>
          <w:szCs w:val="24"/>
        </w:rPr>
        <w:t>Članak 6.</w:t>
      </w:r>
    </w:p>
    <w:p w14:paraId="65870125" w14:textId="77777777" w:rsidR="00722E08" w:rsidRDefault="00722E08" w:rsidP="00722E08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4E83CA30" w14:textId="645CE39C" w:rsidR="00722E08" w:rsidRDefault="00722E08" w:rsidP="00722E0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2E08">
        <w:rPr>
          <w:rFonts w:ascii="Arial" w:eastAsia="Calibri" w:hAnsi="Arial" w:cs="Arial"/>
          <w:sz w:val="24"/>
          <w:szCs w:val="24"/>
        </w:rPr>
        <w:t>U članku 9. stavku 2. Odluk</w:t>
      </w:r>
      <w:r w:rsidR="00725B2D">
        <w:rPr>
          <w:rFonts w:ascii="Arial" w:eastAsia="Calibri" w:hAnsi="Arial" w:cs="Arial"/>
          <w:sz w:val="24"/>
          <w:szCs w:val="24"/>
        </w:rPr>
        <w:t xml:space="preserve">e riječi: „na prijedlog predsjednika Gradskog vijeća ili osobe koju za to ovlasti“ brišu se. </w:t>
      </w:r>
    </w:p>
    <w:p w14:paraId="6E04473F" w14:textId="77777777" w:rsidR="00773386" w:rsidRDefault="00773386" w:rsidP="00773386">
      <w:pPr>
        <w:spacing w:after="0"/>
        <w:rPr>
          <w:rFonts w:ascii="Arial" w:eastAsia="Calibri" w:hAnsi="Arial" w:cs="Arial"/>
          <w:sz w:val="24"/>
          <w:szCs w:val="24"/>
        </w:rPr>
      </w:pPr>
    </w:p>
    <w:p w14:paraId="598BF486" w14:textId="352E28AF" w:rsidR="00725B2D" w:rsidRPr="00725B2D" w:rsidRDefault="00725B2D" w:rsidP="00773386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725B2D">
        <w:rPr>
          <w:rFonts w:ascii="Arial" w:eastAsia="Calibri" w:hAnsi="Arial" w:cs="Arial"/>
          <w:b/>
          <w:bCs/>
          <w:sz w:val="24"/>
          <w:szCs w:val="24"/>
        </w:rPr>
        <w:t>Članak 7.</w:t>
      </w:r>
    </w:p>
    <w:p w14:paraId="286CBA63" w14:textId="77777777" w:rsidR="00725B2D" w:rsidRDefault="00725B2D" w:rsidP="00C914CA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A27B8D1" w14:textId="46DB9186" w:rsidR="00725B2D" w:rsidRDefault="00C914CA" w:rsidP="0077338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914CA">
        <w:rPr>
          <w:rFonts w:ascii="Arial" w:eastAsia="Calibri" w:hAnsi="Arial" w:cs="Arial"/>
          <w:sz w:val="24"/>
          <w:szCs w:val="24"/>
        </w:rPr>
        <w:t>Ova Odluka stupa na snagu osmog</w:t>
      </w:r>
      <w:r w:rsidR="00001EDA">
        <w:rPr>
          <w:rFonts w:ascii="Arial" w:eastAsia="Calibri" w:hAnsi="Arial" w:cs="Arial"/>
          <w:sz w:val="24"/>
          <w:szCs w:val="24"/>
        </w:rPr>
        <w:t>a</w:t>
      </w:r>
      <w:r w:rsidRPr="00C914CA">
        <w:rPr>
          <w:rFonts w:ascii="Arial" w:eastAsia="Calibri" w:hAnsi="Arial" w:cs="Arial"/>
          <w:sz w:val="24"/>
          <w:szCs w:val="24"/>
        </w:rPr>
        <w:t xml:space="preserve"> dana od dana objave u Službenom glasniku Grada Ivanić-Grada.</w:t>
      </w:r>
    </w:p>
    <w:p w14:paraId="6867F8D5" w14:textId="77777777" w:rsidR="00725B2D" w:rsidRDefault="00725B2D" w:rsidP="00725B2D">
      <w:pPr>
        <w:spacing w:after="0"/>
        <w:rPr>
          <w:rFonts w:ascii="Arial" w:eastAsia="Calibri" w:hAnsi="Arial" w:cs="Arial"/>
          <w:sz w:val="24"/>
          <w:szCs w:val="24"/>
        </w:rPr>
      </w:pPr>
    </w:p>
    <w:p w14:paraId="015DDC04" w14:textId="6084F997" w:rsidR="00C914CA" w:rsidRPr="00C914CA" w:rsidRDefault="00C914CA" w:rsidP="00773386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C914CA">
        <w:rPr>
          <w:rFonts w:ascii="Arial" w:eastAsia="Calibri" w:hAnsi="Arial" w:cs="Arial"/>
          <w:sz w:val="24"/>
          <w:szCs w:val="24"/>
        </w:rPr>
        <w:t>REPUBLIKA HRVATSKA</w:t>
      </w:r>
    </w:p>
    <w:p w14:paraId="08CE3A35" w14:textId="77777777" w:rsidR="00C914CA" w:rsidRPr="00C914CA" w:rsidRDefault="00C914CA" w:rsidP="00C914CA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C914CA">
        <w:rPr>
          <w:rFonts w:ascii="Arial" w:eastAsia="Calibri" w:hAnsi="Arial" w:cs="Arial"/>
          <w:sz w:val="24"/>
          <w:szCs w:val="24"/>
        </w:rPr>
        <w:t>ZAGREBAČKA ŽUPANIJA</w:t>
      </w:r>
    </w:p>
    <w:p w14:paraId="6A9BB1EF" w14:textId="77777777" w:rsidR="00C914CA" w:rsidRPr="00C914CA" w:rsidRDefault="00C914CA" w:rsidP="00C914CA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C914CA">
        <w:rPr>
          <w:rFonts w:ascii="Arial" w:eastAsia="Calibri" w:hAnsi="Arial" w:cs="Arial"/>
          <w:sz w:val="24"/>
          <w:szCs w:val="24"/>
        </w:rPr>
        <w:t>GRAD IVANIĆ-GRAD</w:t>
      </w:r>
    </w:p>
    <w:p w14:paraId="72060962" w14:textId="77777777" w:rsidR="00C914CA" w:rsidRPr="00C914CA" w:rsidRDefault="00C914CA" w:rsidP="00C914CA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C914CA">
        <w:rPr>
          <w:rFonts w:ascii="Arial" w:eastAsia="Calibri" w:hAnsi="Arial" w:cs="Arial"/>
          <w:sz w:val="24"/>
          <w:szCs w:val="24"/>
        </w:rPr>
        <w:t>GRADSKO VIJEĆE</w:t>
      </w:r>
    </w:p>
    <w:p w14:paraId="6CA2D7CE" w14:textId="77777777" w:rsidR="00C914CA" w:rsidRPr="00C914CA" w:rsidRDefault="00C914CA" w:rsidP="00C914C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E3DE68F" w14:textId="77777777" w:rsidR="00C914CA" w:rsidRPr="00C914CA" w:rsidRDefault="00C914CA" w:rsidP="00C914C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60C9506" w14:textId="77C2018E" w:rsidR="00C914CA" w:rsidRPr="00C914CA" w:rsidRDefault="00C914CA" w:rsidP="00C914CA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C914CA">
        <w:rPr>
          <w:rFonts w:ascii="Arial" w:eastAsia="Calibri" w:hAnsi="Arial" w:cs="Times New Roman"/>
          <w:sz w:val="24"/>
          <w:szCs w:val="24"/>
        </w:rPr>
        <w:t>KLASA:                                                                         Predsjednik Gradskog vijeća:</w:t>
      </w:r>
    </w:p>
    <w:p w14:paraId="1BBDE2F8" w14:textId="77777777" w:rsidR="00C914CA" w:rsidRPr="00C914CA" w:rsidRDefault="00C914CA" w:rsidP="00C914CA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C914CA">
        <w:rPr>
          <w:rFonts w:ascii="Arial" w:eastAsia="Calibri" w:hAnsi="Arial" w:cs="Times New Roman"/>
          <w:sz w:val="24"/>
          <w:szCs w:val="24"/>
        </w:rPr>
        <w:t>URBROJ:</w:t>
      </w:r>
    </w:p>
    <w:p w14:paraId="5EB90B20" w14:textId="16AAD2AC" w:rsidR="00C914CA" w:rsidRPr="00C914CA" w:rsidRDefault="00C914CA" w:rsidP="00C914CA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C914CA">
        <w:rPr>
          <w:rFonts w:ascii="Arial" w:eastAsia="Calibri" w:hAnsi="Arial" w:cs="Times New Roman"/>
          <w:sz w:val="24"/>
          <w:szCs w:val="24"/>
        </w:rPr>
        <w:t>Ivanić-Grad, ___________ 202</w:t>
      </w:r>
      <w:r w:rsidR="007C049C">
        <w:rPr>
          <w:rFonts w:ascii="Arial" w:eastAsia="Calibri" w:hAnsi="Arial" w:cs="Times New Roman"/>
          <w:sz w:val="24"/>
          <w:szCs w:val="24"/>
        </w:rPr>
        <w:t>3</w:t>
      </w:r>
      <w:r w:rsidRPr="00C914CA">
        <w:rPr>
          <w:rFonts w:ascii="Arial" w:eastAsia="Calibri" w:hAnsi="Arial" w:cs="Times New Roman"/>
          <w:sz w:val="24"/>
          <w:szCs w:val="24"/>
        </w:rPr>
        <w:t>.                            Željko Pongrac, pravnik kriminalist</w:t>
      </w:r>
    </w:p>
    <w:p w14:paraId="7BECABF4" w14:textId="77777777" w:rsidR="00C914CA" w:rsidRPr="00C914CA" w:rsidRDefault="00C914CA" w:rsidP="00C914C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914CA">
        <w:rPr>
          <w:rFonts w:ascii="Arial" w:eastAsia="Calibri" w:hAnsi="Arial" w:cs="Arial"/>
          <w:sz w:val="24"/>
          <w:szCs w:val="24"/>
        </w:rPr>
        <w:t> </w:t>
      </w:r>
    </w:p>
    <w:p w14:paraId="418DADF8" w14:textId="77777777" w:rsidR="00C914CA" w:rsidRPr="00C914CA" w:rsidRDefault="00C914CA" w:rsidP="00C914C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7357E685" w14:textId="77777777" w:rsidR="00C914CA" w:rsidRPr="00C914CA" w:rsidRDefault="00C914CA" w:rsidP="00C914C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447609FB" w14:textId="4EF845D4" w:rsidR="00C914CA" w:rsidRPr="00725B2D" w:rsidRDefault="00C914CA" w:rsidP="00C914C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914CA">
        <w:rPr>
          <w:rFonts w:ascii="Arial" w:eastAsia="Calibri" w:hAnsi="Arial" w:cs="Arial"/>
          <w:sz w:val="24"/>
          <w:szCs w:val="24"/>
        </w:rPr>
        <w:tab/>
      </w:r>
      <w:r w:rsidRPr="00C914CA">
        <w:rPr>
          <w:rFonts w:ascii="Arial" w:eastAsia="Calibri" w:hAnsi="Arial" w:cs="Arial"/>
          <w:sz w:val="24"/>
          <w:szCs w:val="24"/>
        </w:rPr>
        <w:tab/>
      </w:r>
      <w:r w:rsidRPr="00C914CA">
        <w:rPr>
          <w:rFonts w:ascii="Arial" w:eastAsia="Calibri" w:hAnsi="Arial" w:cs="Arial"/>
          <w:sz w:val="24"/>
          <w:szCs w:val="24"/>
        </w:rPr>
        <w:tab/>
      </w:r>
      <w:r w:rsidRPr="00C914CA">
        <w:rPr>
          <w:rFonts w:ascii="Arial" w:eastAsia="Calibri" w:hAnsi="Arial" w:cs="Arial"/>
          <w:sz w:val="24"/>
          <w:szCs w:val="24"/>
        </w:rPr>
        <w:tab/>
      </w:r>
      <w:r w:rsidRPr="00C914CA">
        <w:rPr>
          <w:rFonts w:ascii="Arial" w:eastAsia="Calibri" w:hAnsi="Arial" w:cs="Arial"/>
          <w:sz w:val="24"/>
          <w:szCs w:val="24"/>
        </w:rPr>
        <w:tab/>
      </w:r>
      <w:r w:rsidRPr="00C914CA">
        <w:rPr>
          <w:rFonts w:ascii="Arial" w:eastAsia="Calibri" w:hAnsi="Arial" w:cs="Arial"/>
          <w:sz w:val="24"/>
          <w:szCs w:val="24"/>
        </w:rPr>
        <w:tab/>
      </w:r>
      <w:r w:rsidRPr="00C914CA">
        <w:rPr>
          <w:rFonts w:ascii="Arial" w:eastAsia="Calibri" w:hAnsi="Arial" w:cs="Arial"/>
          <w:sz w:val="24"/>
          <w:szCs w:val="24"/>
        </w:rPr>
        <w:tab/>
      </w:r>
      <w:r w:rsidRPr="00C914CA">
        <w:rPr>
          <w:rFonts w:ascii="Arial" w:eastAsia="Calibri" w:hAnsi="Arial" w:cs="Arial"/>
          <w:sz w:val="24"/>
          <w:szCs w:val="24"/>
        </w:rPr>
        <w:tab/>
        <w:t xml:space="preserve">                        </w:t>
      </w:r>
    </w:p>
    <w:p w14:paraId="7F69C529" w14:textId="77777777" w:rsidR="00C914CA" w:rsidRPr="00C914CA" w:rsidRDefault="00C914CA" w:rsidP="00C914CA">
      <w:pPr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C914CA" w:rsidRPr="00C914CA" w14:paraId="7A8A9788" w14:textId="77777777" w:rsidTr="0022473C">
        <w:trPr>
          <w:trHeight w:val="127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B414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3B2123E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914C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4172D074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DC9C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3375E4F" w14:textId="61800E2D" w:rsidR="00725B2D" w:rsidRPr="00725B2D" w:rsidRDefault="00C914CA" w:rsidP="00725B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725B2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 Odluke</w:t>
            </w:r>
            <w:r w:rsidR="00725B2D" w:rsidRPr="00725B2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o </w:t>
            </w:r>
            <w:r w:rsidR="00725B2D" w:rsidRPr="00725B2D">
              <w:rPr>
                <w:rFonts w:ascii="Arial" w:eastAsia="Calibri" w:hAnsi="Arial" w:cs="Times New Roman"/>
                <w:sz w:val="24"/>
                <w:szCs w:val="24"/>
                <w:lang w:eastAsia="hr-HR"/>
              </w:rPr>
              <w:t>izmjenama</w:t>
            </w:r>
            <w:r w:rsidR="00773386">
              <w:rPr>
                <w:rFonts w:ascii="Arial" w:eastAsia="Calibri" w:hAnsi="Arial" w:cs="Times New Roman"/>
                <w:sz w:val="24"/>
                <w:szCs w:val="24"/>
                <w:lang w:eastAsia="hr-HR"/>
              </w:rPr>
              <w:t xml:space="preserve"> </w:t>
            </w:r>
            <w:r w:rsidR="00725B2D" w:rsidRPr="00725B2D">
              <w:rPr>
                <w:rFonts w:ascii="Arial" w:eastAsia="Calibri" w:hAnsi="Arial" w:cs="Times New Roman"/>
                <w:sz w:val="24"/>
                <w:szCs w:val="24"/>
                <w:lang w:eastAsia="hr-HR"/>
              </w:rPr>
              <w:t>Odluke o naknadama za rad članova Gradskog vijeća i radnih tijela Gradskog vijeća Grada Ivanić-Grada</w:t>
            </w:r>
          </w:p>
          <w:p w14:paraId="24ECD7AD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D1ADC85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C914CA" w:rsidRPr="00C914CA" w14:paraId="3EAA47C7" w14:textId="77777777" w:rsidTr="0022473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259B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883860D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914C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08BA52EE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1C65" w14:textId="62EF5D7E" w:rsidR="00C914CA" w:rsidRPr="00C914CA" w:rsidRDefault="00725B2D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 članka 31. stavka 2., članka 31.a i članka 35. Zakona o lokalnoj i područnoj (regionalnoj) samoupravi </w:t>
            </w: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(Narodne novine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broj 33/01, 60/01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129/05, 109/07, 125/08, 36/09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150/11, 144/12, 19/13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137/15, 123/17, 98/19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</w:t>
            </w: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Statuta Grada Ivanić-Grada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(Službeni glasnik Grada Ivanić-Grada, broj 01/21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 04/22</w:t>
            </w:r>
            <w:r w:rsidRPr="00C914C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</w:p>
        </w:tc>
      </w:tr>
      <w:tr w:rsidR="00C914CA" w:rsidRPr="00C914CA" w14:paraId="50F0257F" w14:textId="77777777" w:rsidTr="0022473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6527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F854410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914C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2690EAD0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08CEE9A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56E5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6D47DEF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C914C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lokalnu samoupravu,   pravne poslove i društvene djelatnosti</w:t>
            </w:r>
          </w:p>
        </w:tc>
      </w:tr>
      <w:tr w:rsidR="00C914CA" w:rsidRPr="00C914CA" w14:paraId="0841FB85" w14:textId="77777777" w:rsidTr="0022473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53BA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427D133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914C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26916812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4C83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74E0C7C" w14:textId="77777777" w:rsidR="00C914CA" w:rsidRPr="00C914CA" w:rsidRDefault="00C914CA" w:rsidP="00C914C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C914C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65AC434" w14:textId="77777777" w:rsidR="00C914CA" w:rsidRPr="00C914CA" w:rsidRDefault="00C914CA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87DDA2" w14:textId="77777777" w:rsidR="00C914CA" w:rsidRPr="00C914CA" w:rsidRDefault="00C914CA" w:rsidP="00C914C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914CA">
        <w:rPr>
          <w:rFonts w:ascii="Arial" w:eastAsia="Times New Roman" w:hAnsi="Arial" w:cs="Arial"/>
          <w:b/>
          <w:bCs/>
          <w:sz w:val="24"/>
          <w:szCs w:val="24"/>
        </w:rPr>
        <w:t>OBRAZLOŽENJE:</w:t>
      </w:r>
    </w:p>
    <w:p w14:paraId="3A4E4580" w14:textId="77777777" w:rsidR="00C914CA" w:rsidRPr="00C914CA" w:rsidRDefault="00C914CA" w:rsidP="00C914C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1C2AF72E" w14:textId="12535A1C" w:rsidR="003723CC" w:rsidRDefault="00C914CA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4CA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 w:rsidRPr="00C914CA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 xml:space="preserve"> 31. stavka 2., članka 31.a i članka 35. Zakona o lokalnoj i područnoj (regionalnoj) samoupravi </w:t>
      </w:r>
      <w:r w:rsidR="003723CC" w:rsidRPr="00C914CA">
        <w:rPr>
          <w:rFonts w:ascii="Arial" w:eastAsia="Times New Roman" w:hAnsi="Arial" w:cs="Arial"/>
          <w:sz w:val="24"/>
          <w:szCs w:val="24"/>
          <w:lang w:eastAsia="hr-HR"/>
        </w:rPr>
        <w:t>(Narodne novine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723CC" w:rsidRPr="00C914CA">
        <w:rPr>
          <w:rFonts w:ascii="Arial" w:eastAsia="Times New Roman" w:hAnsi="Arial" w:cs="Arial"/>
          <w:sz w:val="24"/>
          <w:szCs w:val="24"/>
          <w:lang w:eastAsia="hr-HR"/>
        </w:rPr>
        <w:t>broj 33/01, 60/01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723CC" w:rsidRPr="00C914CA">
        <w:rPr>
          <w:rFonts w:ascii="Arial" w:eastAsia="Times New Roman" w:hAnsi="Arial" w:cs="Arial"/>
          <w:sz w:val="24"/>
          <w:szCs w:val="24"/>
          <w:lang w:eastAsia="hr-HR"/>
        </w:rPr>
        <w:t>129/05, 109/07, 125/08, 36/09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723CC" w:rsidRPr="00C914CA">
        <w:rPr>
          <w:rFonts w:ascii="Arial" w:eastAsia="Times New Roman" w:hAnsi="Arial" w:cs="Arial"/>
          <w:sz w:val="24"/>
          <w:szCs w:val="24"/>
          <w:lang w:eastAsia="hr-HR"/>
        </w:rPr>
        <w:t>150/11, 144/12, 19/13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723CC" w:rsidRPr="00C914CA">
        <w:rPr>
          <w:rFonts w:ascii="Arial" w:eastAsia="Times New Roman" w:hAnsi="Arial" w:cs="Arial"/>
          <w:sz w:val="24"/>
          <w:szCs w:val="24"/>
          <w:lang w:eastAsia="hr-HR"/>
        </w:rPr>
        <w:t>137/15, 123/17, 98/19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723CC" w:rsidRPr="00C914CA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3723CC" w:rsidRPr="00C914CA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723CC" w:rsidRPr="00C914CA">
        <w:rPr>
          <w:rFonts w:ascii="Arial" w:eastAsia="Times New Roman" w:hAnsi="Arial" w:cs="Arial"/>
          <w:sz w:val="24"/>
          <w:szCs w:val="24"/>
          <w:lang w:eastAsia="hr-HR"/>
        </w:rPr>
        <w:t>(Službeni glasnik Grada Ivanić-Grada, broj 01/21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="003723CC" w:rsidRPr="00C914CA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3723C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DD0CE04" w14:textId="77777777" w:rsidR="003723CC" w:rsidRDefault="003723CC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4BB3FE" w14:textId="211B022D" w:rsidR="003723CC" w:rsidRDefault="003723CC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Odredbom članka 31. stavka 2. Zakona o lokalnoj i područnoj (regionalnoj) samoupravi </w:t>
      </w:r>
      <w:bookmarkStart w:id="2" w:name="_Hlk152768032"/>
      <w:r>
        <w:rPr>
          <w:rFonts w:ascii="Arial" w:eastAsia="Times New Roman" w:hAnsi="Arial" w:cs="Arial"/>
          <w:sz w:val="24"/>
          <w:szCs w:val="24"/>
          <w:lang w:eastAsia="hr-HR"/>
        </w:rPr>
        <w:t xml:space="preserve">je propisano da </w:t>
      </w:r>
      <w:bookmarkEnd w:id="2"/>
      <w:r>
        <w:rPr>
          <w:rFonts w:ascii="Arial" w:eastAsia="Times New Roman" w:hAnsi="Arial" w:cs="Arial"/>
          <w:sz w:val="24"/>
          <w:szCs w:val="24"/>
          <w:lang w:eastAsia="hr-HR"/>
        </w:rPr>
        <w:t>č</w:t>
      </w:r>
      <w:r w:rsidRPr="003723CC">
        <w:rPr>
          <w:rFonts w:ascii="Arial" w:eastAsia="Times New Roman" w:hAnsi="Arial" w:cs="Arial"/>
          <w:sz w:val="24"/>
          <w:szCs w:val="24"/>
          <w:lang w:eastAsia="hr-HR"/>
        </w:rPr>
        <w:t>lan predstavničkog tijela ima pravo na naknadu u skladu s odlukom predstavničkog tijela.</w:t>
      </w:r>
    </w:p>
    <w:p w14:paraId="43856EBC" w14:textId="77777777" w:rsidR="003723CC" w:rsidRDefault="003723CC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DA5AB6" w14:textId="4B59DEE2" w:rsidR="00E134E7" w:rsidRPr="00E134E7" w:rsidRDefault="003723CC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Odredbom članka 31.a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 stavka 1. </w:t>
      </w:r>
      <w:r>
        <w:rPr>
          <w:rFonts w:ascii="Arial" w:eastAsia="Times New Roman" w:hAnsi="Arial" w:cs="Arial"/>
          <w:sz w:val="24"/>
          <w:szCs w:val="24"/>
          <w:lang w:eastAsia="hr-HR"/>
        </w:rPr>
        <w:t>Zakona o lokalnoj i područnoj (regionalnoj) samoupravi je propisan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o da se 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E134E7" w:rsidRPr="003723CC">
        <w:rPr>
          <w:rFonts w:ascii="Arial" w:eastAsia="Times New Roman" w:hAnsi="Arial" w:cs="Arial"/>
          <w:sz w:val="24"/>
          <w:szCs w:val="24"/>
          <w:lang w:eastAsia="hr-HR"/>
        </w:rPr>
        <w:t>aknada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 članu </w:t>
      </w:r>
      <w:r w:rsidR="00E134E7" w:rsidRPr="003723CC">
        <w:rPr>
          <w:rFonts w:ascii="Arial" w:eastAsia="Times New Roman" w:hAnsi="Arial" w:cs="Arial"/>
          <w:sz w:val="24"/>
          <w:szCs w:val="24"/>
          <w:lang w:eastAsia="hr-HR"/>
        </w:rPr>
        <w:t>predstavničkog tijela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134E7" w:rsidRPr="003723CC">
        <w:rPr>
          <w:rFonts w:ascii="Arial" w:eastAsia="Times New Roman" w:hAnsi="Arial" w:cs="Arial"/>
          <w:sz w:val="24"/>
          <w:szCs w:val="24"/>
          <w:lang w:eastAsia="hr-HR"/>
        </w:rPr>
        <w:t>mož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="00E134E7" w:rsidRPr="003723CC">
        <w:rPr>
          <w:rFonts w:ascii="Arial" w:eastAsia="Times New Roman" w:hAnsi="Arial" w:cs="Arial"/>
          <w:sz w:val="24"/>
          <w:szCs w:val="24"/>
          <w:lang w:eastAsia="hr-HR"/>
        </w:rPr>
        <w:t>odrediti za rad u predstavničkom tijelu i radnim tijelima predstavničkog tijela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E134E7" w:rsidRPr="003723CC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134E7" w:rsidRPr="003723CC">
        <w:rPr>
          <w:rFonts w:ascii="Arial" w:eastAsia="Times New Roman" w:hAnsi="Arial" w:cs="Arial"/>
          <w:sz w:val="24"/>
          <w:szCs w:val="24"/>
          <w:lang w:eastAsia="hr-HR"/>
        </w:rPr>
        <w:t>određuje se u neto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134E7" w:rsidRPr="003723CC">
        <w:rPr>
          <w:rFonts w:ascii="Arial" w:eastAsia="Times New Roman" w:hAnsi="Arial" w:cs="Arial"/>
          <w:sz w:val="24"/>
          <w:szCs w:val="24"/>
          <w:lang w:eastAsia="hr-HR"/>
        </w:rPr>
        <w:t>iznos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E134E7" w:rsidRPr="00E134E7">
        <w:rPr>
          <w:rFonts w:ascii="Arial" w:eastAsia="Times New Roman" w:hAnsi="Arial" w:cs="Arial"/>
          <w:sz w:val="24"/>
          <w:szCs w:val="24"/>
          <w:lang w:eastAsia="hr-HR"/>
        </w:rPr>
        <w:t>po članu predstavničkog tijela tako da ukupna godišnja neto</w:t>
      </w:r>
      <w:r w:rsidR="00E134E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134E7" w:rsidRPr="00E134E7">
        <w:rPr>
          <w:rFonts w:ascii="Arial" w:eastAsia="Times New Roman" w:hAnsi="Arial" w:cs="Arial"/>
          <w:sz w:val="24"/>
          <w:szCs w:val="24"/>
          <w:lang w:eastAsia="hr-HR"/>
        </w:rPr>
        <w:t>naknada po članu predstavničkog tijela ne smije iznositi više od:</w:t>
      </w:r>
    </w:p>
    <w:p w14:paraId="53D6A78C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1) u županiji</w:t>
      </w:r>
    </w:p>
    <w:p w14:paraId="6CE67EDF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a) s više od 300.000 stanovnika - 16.000,00 kuna,</w:t>
      </w:r>
    </w:p>
    <w:p w14:paraId="619E3496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b) s više od 200.000 do 300.000 stanovnika - 15.000,00 kuna,</w:t>
      </w:r>
    </w:p>
    <w:p w14:paraId="0D5436D6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c) s više od 100.000 do 200.000 stanovnika - 14.000,00 kuna,</w:t>
      </w:r>
    </w:p>
    <w:p w14:paraId="72C86922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d) do 100.000 stanovnika - 13.000,00 kuna,</w:t>
      </w:r>
    </w:p>
    <w:p w14:paraId="0D7642CD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2) u općini i gradu:</w:t>
      </w:r>
    </w:p>
    <w:p w14:paraId="0CED7949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a) s više od 300.000 stanovnika - 16.000,00 kuna,</w:t>
      </w:r>
    </w:p>
    <w:p w14:paraId="0D528B96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b) s više od 100.000 do 300.000 stanovnika - 14.000,00 kuna,</w:t>
      </w:r>
    </w:p>
    <w:p w14:paraId="32C1B776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c) s više od 60.000 do 100.000 stanovnika - 13.000,00 kuna,</w:t>
      </w:r>
    </w:p>
    <w:p w14:paraId="4CA7E5A9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d) s više od 35.000 do 60.000 stanovnika - 12.000,00 kuna,</w:t>
      </w:r>
    </w:p>
    <w:p w14:paraId="60225C49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lastRenderedPageBreak/>
        <w:t>e) s više od 20.000 do 35.000 stanovnika - 11.000,00 kuna,</w:t>
      </w:r>
    </w:p>
    <w:p w14:paraId="213B38D5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f) s više od 10.000 do 20.000 stanovnika - 10.000,00 kuna,</w:t>
      </w:r>
    </w:p>
    <w:p w14:paraId="780014D3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g) s više od 5.000 do 10.000 stanovnika - 8.000,00 kuna,</w:t>
      </w:r>
    </w:p>
    <w:p w14:paraId="362BCD80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h) s više od 1.000 do 5.000 stanovnika - 6.000,00 kuna,</w:t>
      </w:r>
    </w:p>
    <w:p w14:paraId="4977823D" w14:textId="77777777" w:rsidR="00E134E7" w:rsidRP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34E7">
        <w:rPr>
          <w:rFonts w:ascii="Arial" w:eastAsia="Times New Roman" w:hAnsi="Arial" w:cs="Arial"/>
          <w:sz w:val="24"/>
          <w:szCs w:val="24"/>
          <w:lang w:eastAsia="hr-HR"/>
        </w:rPr>
        <w:t>i) do 1.000 stanovnika - 4.000,00 kuna.</w:t>
      </w:r>
    </w:p>
    <w:p w14:paraId="0077F49D" w14:textId="7B24D996" w:rsidR="00E134E7" w:rsidRDefault="00E134E7" w:rsidP="00E134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Nadalje, odredbom stavka 2. istoga članka je propisano da se n</w:t>
      </w:r>
      <w:r w:rsidRPr="00E134E7">
        <w:rPr>
          <w:rFonts w:ascii="Arial" w:eastAsia="Times New Roman" w:hAnsi="Arial" w:cs="Arial"/>
          <w:sz w:val="24"/>
          <w:szCs w:val="24"/>
          <w:lang w:eastAsia="hr-HR"/>
        </w:rPr>
        <w:t>aknada za predsjednika predstavničkog tijela mož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Pr="00E134E7">
        <w:rPr>
          <w:rFonts w:ascii="Arial" w:eastAsia="Times New Roman" w:hAnsi="Arial" w:cs="Arial"/>
          <w:sz w:val="24"/>
          <w:szCs w:val="24"/>
          <w:lang w:eastAsia="hr-HR"/>
        </w:rPr>
        <w:t>odrediti u iznosu uvećanom za najviše 50%, a za potpredsjednike u iznosu uvećanom za najviše 30%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utvrđene </w:t>
      </w:r>
      <w:r w:rsidRPr="00E134E7">
        <w:rPr>
          <w:rFonts w:ascii="Arial" w:eastAsia="Times New Roman" w:hAnsi="Arial" w:cs="Arial"/>
          <w:sz w:val="24"/>
          <w:szCs w:val="24"/>
          <w:lang w:eastAsia="hr-HR"/>
        </w:rPr>
        <w:t>pripadajuće naknade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2BF5C173" w14:textId="77777777" w:rsidR="00C5067A" w:rsidRDefault="00C5067A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AAA677" w14:textId="3493FA4A" w:rsidR="00DF7492" w:rsidRDefault="00145431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je na 35. sjednici održano</w:t>
      </w:r>
      <w:r w:rsidR="002F606B">
        <w:rPr>
          <w:rFonts w:ascii="Arial" w:eastAsia="Times New Roman" w:hAnsi="Arial" w:cs="Arial"/>
          <w:sz w:val="24"/>
          <w:szCs w:val="24"/>
          <w:lang w:eastAsia="hr-HR"/>
        </w:rPr>
        <w:t xml:space="preserve">j 22. veljače 2021. godine donijelo Odluku o naknadama za rad članova Gradskog vijeća i radnih tijela Gradskog vijeća Grada Ivanić-Grada (Službeni glasnik Grada Ivanić-Grada, broj 01/21). </w:t>
      </w:r>
    </w:p>
    <w:p w14:paraId="0C15120E" w14:textId="77777777" w:rsidR="00DF7492" w:rsidRDefault="00DF7492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FE5906" w14:textId="6D42A09A" w:rsidR="00DF7492" w:rsidRDefault="002F606B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Navedenom Odlukom propisane su</w:t>
      </w:r>
      <w:r w:rsidR="00C5067A">
        <w:rPr>
          <w:rFonts w:ascii="Arial" w:eastAsia="Times New Roman" w:hAnsi="Arial" w:cs="Arial"/>
          <w:sz w:val="24"/>
          <w:szCs w:val="24"/>
          <w:lang w:eastAsia="hr-HR"/>
        </w:rPr>
        <w:t xml:space="preserve"> naknade za rad člano</w:t>
      </w:r>
      <w:r w:rsidR="00844CF8">
        <w:rPr>
          <w:rFonts w:ascii="Arial" w:eastAsia="Times New Roman" w:hAnsi="Arial" w:cs="Arial"/>
          <w:sz w:val="24"/>
          <w:szCs w:val="24"/>
          <w:lang w:eastAsia="hr-HR"/>
        </w:rPr>
        <w:t xml:space="preserve">va Gradskog vijeća i radnih tijela Gradskog vijeća, kao i naknade za rad u radnim tijelima osobama koje nisu članovi Gradskog vijeća u iznosima kako slijedi: </w:t>
      </w:r>
    </w:p>
    <w:p w14:paraId="652BC3A6" w14:textId="77777777" w:rsidR="00844CF8" w:rsidRDefault="00844CF8" w:rsidP="00844C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- naknada za rad člana Gradskog vijeća u ukupnom godišnjem neto iznosu od 10.000,00 kuna,</w:t>
      </w:r>
    </w:p>
    <w:p w14:paraId="7AF4FB27" w14:textId="5A2BAB79" w:rsidR="00145431" w:rsidRDefault="00DF7492" w:rsidP="00DF74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F7492">
        <w:rPr>
          <w:rFonts w:ascii="Arial" w:eastAsia="Times New Roman" w:hAnsi="Arial" w:cs="Arial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F606B" w:rsidRPr="00DF7492">
        <w:rPr>
          <w:rFonts w:ascii="Arial" w:eastAsia="Times New Roman" w:hAnsi="Arial" w:cs="Arial"/>
          <w:sz w:val="24"/>
          <w:szCs w:val="24"/>
          <w:lang w:eastAsia="hr-HR"/>
        </w:rPr>
        <w:t>naknad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2F606B" w:rsidRPr="00DF7492">
        <w:rPr>
          <w:rFonts w:ascii="Arial" w:eastAsia="Times New Roman" w:hAnsi="Arial" w:cs="Arial"/>
          <w:sz w:val="24"/>
          <w:szCs w:val="24"/>
          <w:lang w:eastAsia="hr-HR"/>
        </w:rPr>
        <w:t>za rad predsjednika Gradskog vijeća u ukupnom godišnjem neto iznosu od 15.000,00 kuna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42405E5F" w14:textId="4CCC6069" w:rsidR="00145431" w:rsidRDefault="00DF7492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- naknada za rad potpredsjednika Gradskog vijeća u ukupnom godišnjem neto iznosu od 13.000,00 kuna,</w:t>
      </w:r>
    </w:p>
    <w:p w14:paraId="6B579E9F" w14:textId="4E88EE8F" w:rsidR="00DF7492" w:rsidRDefault="00DF7492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- naknada za rad osobe koju je Gradsko vijeće imenovalo u povjerenstvo, savjet ili drugo tijelo koje osniva, a koja nije član Gradskog vijeća u neto iznosu od 260,00 kuna koji se isplaćuje po održanoj sjednici.</w:t>
      </w:r>
    </w:p>
    <w:p w14:paraId="6DE97325" w14:textId="77777777" w:rsidR="00DF7492" w:rsidRDefault="00DF7492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A10FFD" w14:textId="768EC3FC" w:rsidR="00A5018D" w:rsidRDefault="00DF7492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Uvođenje</w:t>
      </w:r>
      <w:r w:rsidR="00844CF8">
        <w:rPr>
          <w:rFonts w:ascii="Arial" w:eastAsia="Times New Roman" w:hAnsi="Arial" w:cs="Arial"/>
          <w:sz w:val="24"/>
          <w:szCs w:val="24"/>
          <w:lang w:eastAsia="hr-HR"/>
        </w:rPr>
        <w:t xml:space="preserve">m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eura kao službene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>valute u Republici Hrvatskoj od 1. siječnja 2023. godine potrebno je kunske iznose naknada konvertirati u eure.</w:t>
      </w:r>
      <w:r w:rsidR="00844CF8">
        <w:rPr>
          <w:rFonts w:ascii="Arial" w:eastAsia="Times New Roman" w:hAnsi="Arial" w:cs="Arial"/>
          <w:sz w:val="24"/>
          <w:szCs w:val="24"/>
          <w:lang w:eastAsia="hr-HR"/>
        </w:rPr>
        <w:t xml:space="preserve"> Odredbom članka 14. stavka 1.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>Zakon</w:t>
      </w:r>
      <w:r w:rsidR="00844CF8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>o uvođenju eura kao službene valute u Republici Hrvatskoj (Narodne novine, broj 57/22, 88/22)</w:t>
      </w:r>
      <w:r w:rsidR="00844C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 xml:space="preserve">propisano je da se novčani iznosi koji se moraju platiti ili obračunati preračunavaju uz primjenu fiksnog tečaja konverzije sukladno pravilima za preračunavanje i zaokruživanje iz članaka 4. i 5. Uredbe (EZ) br. 1103/97. Sukladno </w:t>
      </w:r>
      <w:r w:rsidR="00844CF8">
        <w:rPr>
          <w:rFonts w:ascii="Arial" w:eastAsia="Times New Roman" w:hAnsi="Arial" w:cs="Arial"/>
          <w:sz w:val="24"/>
          <w:szCs w:val="24"/>
          <w:lang w:eastAsia="hr-HR"/>
        </w:rPr>
        <w:t xml:space="preserve">odredbi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>stavk</w:t>
      </w:r>
      <w:r w:rsidR="00844CF8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>2. istog</w:t>
      </w:r>
      <w:r w:rsidR="00844CF8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 xml:space="preserve">članka preračunavanje se izvršava primjenom punog brojčanog iznosa fiksnog tečaja konverzije te zaokruživanjem dobivenog iznosa u skladu s matematičkim pravilima zaokruživanja, pri čemu se dobiveni rezultat zaokružuje sukladno pravilima za preračunavanje i zaokruživanje iz članaka 4. i 5. Uredbe (EZ) br. 1103/97, i to na dvije decimale, a na temelju treće decimale. </w:t>
      </w:r>
    </w:p>
    <w:p w14:paraId="0A4C9571" w14:textId="74A51AAE" w:rsidR="00A5018D" w:rsidRDefault="00844CF8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Odredbom stavka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>3.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istoga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>članka propisano je da se pri preračunavanju sukladno pravilima za preračunavanje i zaokruživanje iz članaka 4. i 5. Uredbe (EZ) br. 1103/97 primjenjuje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5018D">
        <w:rPr>
          <w:rFonts w:ascii="Arial" w:eastAsia="Times New Roman" w:hAnsi="Arial" w:cs="Arial"/>
          <w:sz w:val="24"/>
          <w:szCs w:val="24"/>
          <w:lang w:eastAsia="hr-HR"/>
        </w:rPr>
        <w:t>sljedeće matematičko pravilo zaokruživanja:</w:t>
      </w:r>
    </w:p>
    <w:p w14:paraId="2A27179A" w14:textId="7CFD7287" w:rsidR="00614066" w:rsidRDefault="00A5018D" w:rsidP="00614066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ako je treća decimala manja od pet, </w:t>
      </w:r>
      <w:r w:rsidR="00614066">
        <w:rPr>
          <w:rFonts w:ascii="Arial" w:eastAsia="Times New Roman" w:hAnsi="Arial" w:cs="Arial"/>
          <w:sz w:val="24"/>
          <w:szCs w:val="24"/>
          <w:lang w:eastAsia="hr-HR"/>
        </w:rPr>
        <w:t>druga decimala ostaje nepromijenjena</w:t>
      </w:r>
      <w:r w:rsidR="00844CF8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07F8AC73" w14:textId="1FFC5E35" w:rsidR="00614066" w:rsidRPr="00614066" w:rsidRDefault="00614066" w:rsidP="00614066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ako je treća decimala jednaka ili veća od pet, druga decimala povećava se za jedan. </w:t>
      </w:r>
    </w:p>
    <w:p w14:paraId="5F36CD81" w14:textId="77777777" w:rsidR="00DF7492" w:rsidRDefault="00DF7492" w:rsidP="00C914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BEC66C" w14:textId="5BAD645F" w:rsidR="00716624" w:rsidRDefault="00C914CA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914CA">
        <w:rPr>
          <w:rFonts w:ascii="Arial" w:eastAsia="Calibri" w:hAnsi="Arial" w:cs="Arial"/>
          <w:sz w:val="24"/>
          <w:szCs w:val="24"/>
        </w:rPr>
        <w:t>Sredstva za provedbu ove Odluke osigurana su u Proračunu Grada Ivanić-Grada za 202</w:t>
      </w:r>
      <w:r w:rsidR="005134C3">
        <w:rPr>
          <w:rFonts w:ascii="Arial" w:eastAsia="Calibri" w:hAnsi="Arial" w:cs="Arial"/>
          <w:sz w:val="24"/>
          <w:szCs w:val="24"/>
        </w:rPr>
        <w:t>4</w:t>
      </w:r>
      <w:r w:rsidRPr="00C914CA">
        <w:rPr>
          <w:rFonts w:ascii="Arial" w:eastAsia="Calibri" w:hAnsi="Arial" w:cs="Arial"/>
          <w:sz w:val="24"/>
          <w:szCs w:val="24"/>
        </w:rPr>
        <w:t>. godinu.</w:t>
      </w:r>
    </w:p>
    <w:p w14:paraId="510ED7BF" w14:textId="77777777" w:rsidR="005D7205" w:rsidRDefault="005D7205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3DB44B2" w14:textId="4337DC65" w:rsidR="00C914CA" w:rsidRPr="00C914CA" w:rsidRDefault="00C914CA" w:rsidP="00C914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914CA">
        <w:rPr>
          <w:rFonts w:ascii="Arial" w:eastAsia="Calibri" w:hAnsi="Arial" w:cs="Arial"/>
          <w:sz w:val="24"/>
          <w:szCs w:val="24"/>
        </w:rPr>
        <w:lastRenderedPageBreak/>
        <w:t>Slijedom navedenih zakonskih odredbi, Gradskom vijeću Grada Ivanić-Grada predlaže se usvajanje</w:t>
      </w:r>
      <w:r w:rsidR="00001EDA">
        <w:rPr>
          <w:rFonts w:ascii="Arial" w:eastAsia="Calibri" w:hAnsi="Arial" w:cs="Arial"/>
          <w:sz w:val="24"/>
          <w:szCs w:val="24"/>
        </w:rPr>
        <w:t xml:space="preserve"> ove </w:t>
      </w:r>
      <w:r w:rsidRPr="00C914CA">
        <w:rPr>
          <w:rFonts w:ascii="Arial" w:eastAsia="Calibri" w:hAnsi="Arial" w:cs="Arial"/>
          <w:sz w:val="24"/>
          <w:szCs w:val="24"/>
        </w:rPr>
        <w:t xml:space="preserve">Odluke. </w:t>
      </w:r>
    </w:p>
    <w:sectPr w:rsidR="00C914CA" w:rsidRPr="00C91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01A4B" w14:textId="77777777" w:rsidR="0055137E" w:rsidRDefault="0055137E" w:rsidP="00F575FB">
      <w:pPr>
        <w:spacing w:after="0" w:line="240" w:lineRule="auto"/>
      </w:pPr>
      <w:r>
        <w:separator/>
      </w:r>
    </w:p>
  </w:endnote>
  <w:endnote w:type="continuationSeparator" w:id="0">
    <w:p w14:paraId="645004DC" w14:textId="77777777" w:rsidR="0055137E" w:rsidRDefault="0055137E" w:rsidP="00F57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A26BD" w14:textId="77777777" w:rsidR="0055137E" w:rsidRDefault="0055137E" w:rsidP="00F575FB">
      <w:pPr>
        <w:spacing w:after="0" w:line="240" w:lineRule="auto"/>
      </w:pPr>
      <w:r>
        <w:separator/>
      </w:r>
    </w:p>
  </w:footnote>
  <w:footnote w:type="continuationSeparator" w:id="0">
    <w:p w14:paraId="197CBD50" w14:textId="77777777" w:rsidR="0055137E" w:rsidRDefault="0055137E" w:rsidP="00F57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D77F7"/>
    <w:multiLevelType w:val="hybridMultilevel"/>
    <w:tmpl w:val="ABF2D9A2"/>
    <w:lvl w:ilvl="0" w:tplc="88C676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A3539"/>
    <w:multiLevelType w:val="hybridMultilevel"/>
    <w:tmpl w:val="12A8306A"/>
    <w:lvl w:ilvl="0" w:tplc="F21838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51DC1"/>
    <w:multiLevelType w:val="hybridMultilevel"/>
    <w:tmpl w:val="7DD830F0"/>
    <w:lvl w:ilvl="0" w:tplc="3508DF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969B4"/>
    <w:multiLevelType w:val="hybridMultilevel"/>
    <w:tmpl w:val="E9E0CBC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545506">
    <w:abstractNumId w:val="1"/>
  </w:num>
  <w:num w:numId="2" w16cid:durableId="1866139907">
    <w:abstractNumId w:val="3"/>
  </w:num>
  <w:num w:numId="3" w16cid:durableId="1149905613">
    <w:abstractNumId w:val="0"/>
  </w:num>
  <w:num w:numId="4" w16cid:durableId="1771274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CA"/>
    <w:rsid w:val="00001EDA"/>
    <w:rsid w:val="000F0ED5"/>
    <w:rsid w:val="001262A3"/>
    <w:rsid w:val="00145431"/>
    <w:rsid w:val="002F606B"/>
    <w:rsid w:val="003605ED"/>
    <w:rsid w:val="003723CC"/>
    <w:rsid w:val="00401854"/>
    <w:rsid w:val="005134C3"/>
    <w:rsid w:val="0055137E"/>
    <w:rsid w:val="005569A5"/>
    <w:rsid w:val="00570A0D"/>
    <w:rsid w:val="005B3DF5"/>
    <w:rsid w:val="005D7205"/>
    <w:rsid w:val="00614066"/>
    <w:rsid w:val="0066787B"/>
    <w:rsid w:val="00680625"/>
    <w:rsid w:val="00716624"/>
    <w:rsid w:val="00722E08"/>
    <w:rsid w:val="00725B2D"/>
    <w:rsid w:val="00773386"/>
    <w:rsid w:val="007C049C"/>
    <w:rsid w:val="008106D2"/>
    <w:rsid w:val="00844CF8"/>
    <w:rsid w:val="00A5018D"/>
    <w:rsid w:val="00A50A3B"/>
    <w:rsid w:val="00A60565"/>
    <w:rsid w:val="00A82CD7"/>
    <w:rsid w:val="00AC6A9E"/>
    <w:rsid w:val="00AD12A7"/>
    <w:rsid w:val="00AE6895"/>
    <w:rsid w:val="00B17115"/>
    <w:rsid w:val="00BE0BDE"/>
    <w:rsid w:val="00C5067A"/>
    <w:rsid w:val="00C914CA"/>
    <w:rsid w:val="00D16E00"/>
    <w:rsid w:val="00DF7492"/>
    <w:rsid w:val="00E134E7"/>
    <w:rsid w:val="00E502CA"/>
    <w:rsid w:val="00EE5582"/>
    <w:rsid w:val="00F575FB"/>
    <w:rsid w:val="00F7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AA4DB"/>
  <w15:chartTrackingRefBased/>
  <w15:docId w15:val="{CD8EF2C8-FBE0-42B2-A85B-DDBA02DA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F575FB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575FB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575FB"/>
    <w:rPr>
      <w:vertAlign w:val="superscript"/>
    </w:rPr>
  </w:style>
  <w:style w:type="paragraph" w:styleId="Bezproreda">
    <w:name w:val="No Spacing"/>
    <w:uiPriority w:val="1"/>
    <w:qFormat/>
    <w:rsid w:val="00BE0BD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7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8D2AC-1958-4166-8935-88B8F58F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10</cp:revision>
  <dcterms:created xsi:type="dcterms:W3CDTF">2023-11-13T12:34:00Z</dcterms:created>
  <dcterms:modified xsi:type="dcterms:W3CDTF">2023-12-08T10:13:00Z</dcterms:modified>
</cp:coreProperties>
</file>