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4DEC" w:rsidRPr="00FF4DEC" w:rsidRDefault="00FF4DEC" w:rsidP="00FF4DEC">
      <w:pPr>
        <w:jc w:val="both"/>
        <w:rPr>
          <w:rFonts w:ascii="Arial" w:hAnsi="Arial" w:cs="Arial"/>
        </w:rPr>
      </w:pPr>
      <w:bookmarkStart w:id="0" w:name="page1"/>
      <w:bookmarkEnd w:id="0"/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542290</wp:posOffset>
            </wp:positionH>
            <wp:positionV relativeFrom="paragraph">
              <wp:posOffset>-106680</wp:posOffset>
            </wp:positionV>
            <wp:extent cx="640080" cy="719455"/>
            <wp:effectExtent l="0" t="0" r="7620" b="4445"/>
            <wp:wrapTopAndBottom/>
            <wp:docPr id="1" name="Slika 1" descr="G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F4DEC">
        <w:rPr>
          <w:rFonts w:ascii="Arial" w:hAnsi="Arial" w:cs="Arial"/>
        </w:rPr>
        <w:t>REPUBLIKA HRVATSKA</w:t>
      </w:r>
    </w:p>
    <w:p w:rsidR="00FF4DEC" w:rsidRPr="00FF4DEC" w:rsidRDefault="00FF4DEC" w:rsidP="00FF4DEC">
      <w:pPr>
        <w:jc w:val="both"/>
        <w:rPr>
          <w:rFonts w:ascii="Arial" w:hAnsi="Arial" w:cs="Arial"/>
        </w:rPr>
      </w:pPr>
      <w:r w:rsidRPr="00FF4DEC">
        <w:rPr>
          <w:rFonts w:ascii="Arial" w:hAnsi="Arial" w:cs="Arial"/>
        </w:rPr>
        <w:t>ZAGREBAČKA ŽUPANIJA</w:t>
      </w:r>
    </w:p>
    <w:p w:rsidR="00FF4DEC" w:rsidRPr="00FF4DEC" w:rsidRDefault="00FF4DEC" w:rsidP="00FF4DEC">
      <w:pPr>
        <w:jc w:val="both"/>
        <w:rPr>
          <w:rFonts w:ascii="Arial" w:hAnsi="Arial" w:cs="Arial"/>
        </w:rPr>
      </w:pPr>
      <w:r w:rsidRPr="00FF4DEC">
        <w:rPr>
          <w:rFonts w:ascii="Arial" w:hAnsi="Arial" w:cs="Arial"/>
        </w:rPr>
        <w:t>GRAD IVANIĆ-GRAD</w:t>
      </w:r>
    </w:p>
    <w:p w:rsidR="00FF4DEC" w:rsidRPr="00FF4DEC" w:rsidRDefault="00FF4DEC" w:rsidP="00FF4DEC">
      <w:pPr>
        <w:jc w:val="both"/>
        <w:rPr>
          <w:rFonts w:ascii="Arial" w:hAnsi="Arial" w:cs="Arial"/>
        </w:rPr>
      </w:pPr>
      <w:r w:rsidRPr="00FF4DEC">
        <w:rPr>
          <w:rFonts w:ascii="Arial" w:hAnsi="Arial" w:cs="Arial"/>
        </w:rPr>
        <w:t>GRADONAČELNIK</w:t>
      </w:r>
    </w:p>
    <w:p w:rsidR="00FF4DEC" w:rsidRPr="00FF4DEC" w:rsidRDefault="00FF4DEC" w:rsidP="00FF4DEC">
      <w:pPr>
        <w:jc w:val="both"/>
        <w:rPr>
          <w:rFonts w:ascii="Arial" w:hAnsi="Arial" w:cs="Arial"/>
        </w:rPr>
      </w:pPr>
    </w:p>
    <w:p w:rsidR="00A86C60" w:rsidRPr="005061C8" w:rsidRDefault="00A86C60" w:rsidP="00A86C60">
      <w:pPr>
        <w:jc w:val="both"/>
        <w:rPr>
          <w:rFonts w:ascii="Arial" w:hAnsi="Arial" w:cs="Arial"/>
        </w:rPr>
      </w:pPr>
      <w:r w:rsidRPr="005061C8">
        <w:rPr>
          <w:rFonts w:ascii="Arial" w:hAnsi="Arial" w:cs="Arial"/>
        </w:rPr>
        <w:t>KLASA: 022-01/16-01/2</w:t>
      </w:r>
    </w:p>
    <w:p w:rsidR="00A86C60" w:rsidRPr="005061C8" w:rsidRDefault="00A86C60" w:rsidP="00A86C60">
      <w:pPr>
        <w:jc w:val="both"/>
        <w:rPr>
          <w:rFonts w:ascii="Arial" w:hAnsi="Arial" w:cs="Arial"/>
        </w:rPr>
      </w:pPr>
      <w:r w:rsidRPr="005061C8">
        <w:rPr>
          <w:rFonts w:ascii="Arial" w:hAnsi="Arial" w:cs="Arial"/>
        </w:rPr>
        <w:t>URBROJ:238/10-02/13-16-</w:t>
      </w:r>
      <w:proofErr w:type="spellStart"/>
      <w:r w:rsidRPr="005061C8">
        <w:rPr>
          <w:rFonts w:ascii="Arial" w:hAnsi="Arial" w:cs="Arial"/>
        </w:rPr>
        <w:t>1</w:t>
      </w:r>
      <w:r>
        <w:rPr>
          <w:rFonts w:ascii="Arial" w:hAnsi="Arial" w:cs="Arial"/>
        </w:rPr>
        <w:t>6</w:t>
      </w:r>
      <w:proofErr w:type="spellEnd"/>
    </w:p>
    <w:p w:rsidR="00A86C60" w:rsidRPr="005061C8" w:rsidRDefault="00A86C60" w:rsidP="00A86C60">
      <w:pPr>
        <w:jc w:val="both"/>
        <w:rPr>
          <w:rFonts w:ascii="Arial" w:hAnsi="Arial" w:cs="Arial"/>
        </w:rPr>
      </w:pPr>
      <w:r w:rsidRPr="005061C8">
        <w:rPr>
          <w:rFonts w:ascii="Arial" w:hAnsi="Arial" w:cs="Arial"/>
        </w:rPr>
        <w:t>Ivanić-Grad, 05. svibnja 2016.</w:t>
      </w:r>
    </w:p>
    <w:p w:rsidR="00FF4DEC" w:rsidRPr="00FF4DEC" w:rsidRDefault="00FF4DEC" w:rsidP="00FF4DEC">
      <w:pPr>
        <w:ind w:left="180"/>
        <w:rPr>
          <w:rFonts w:eastAsia="Calibri"/>
          <w:i/>
          <w:iCs/>
          <w:color w:val="000000"/>
        </w:rPr>
      </w:pPr>
    </w:p>
    <w:p w:rsidR="00FF4DEC" w:rsidRPr="00FF4DEC" w:rsidRDefault="00FF4DEC" w:rsidP="00FF4DEC">
      <w:pPr>
        <w:ind w:left="180"/>
        <w:jc w:val="right"/>
        <w:rPr>
          <w:rFonts w:ascii="Arial" w:eastAsia="Calibri" w:hAnsi="Arial" w:cs="Arial"/>
          <w:b/>
          <w:bCs/>
          <w:iCs/>
          <w:color w:val="000000"/>
        </w:rPr>
      </w:pPr>
      <w:r w:rsidRPr="00FF4DEC">
        <w:rPr>
          <w:rFonts w:ascii="Arial" w:eastAsia="Calibri" w:hAnsi="Arial" w:cs="Arial"/>
          <w:b/>
          <w:bCs/>
          <w:iCs/>
          <w:color w:val="000000"/>
        </w:rPr>
        <w:t>GRADSKO VIJEĆE GRADA IVANIĆ-GRADA</w:t>
      </w:r>
    </w:p>
    <w:p w:rsidR="00FF4DEC" w:rsidRPr="00FF4DEC" w:rsidRDefault="00FF4DEC" w:rsidP="00FF4DEC">
      <w:pPr>
        <w:ind w:left="180"/>
        <w:jc w:val="right"/>
        <w:rPr>
          <w:rFonts w:ascii="Arial" w:eastAsia="Calibri" w:hAnsi="Arial" w:cs="Arial"/>
          <w:b/>
          <w:bCs/>
          <w:iCs/>
          <w:color w:val="000000"/>
        </w:rPr>
      </w:pPr>
      <w:r w:rsidRPr="00FF4DEC">
        <w:rPr>
          <w:rFonts w:ascii="Arial" w:eastAsia="Calibri" w:hAnsi="Arial" w:cs="Arial"/>
          <w:b/>
          <w:bCs/>
          <w:iCs/>
          <w:color w:val="000000"/>
        </w:rPr>
        <w:t xml:space="preserve">n/r predsjednika Željka </w:t>
      </w:r>
      <w:proofErr w:type="spellStart"/>
      <w:r w:rsidRPr="00FF4DEC">
        <w:rPr>
          <w:rFonts w:ascii="Arial" w:eastAsia="Calibri" w:hAnsi="Arial" w:cs="Arial"/>
          <w:b/>
          <w:bCs/>
          <w:iCs/>
          <w:color w:val="000000"/>
        </w:rPr>
        <w:t>Pongraca</w:t>
      </w:r>
      <w:proofErr w:type="spellEnd"/>
    </w:p>
    <w:p w:rsidR="00FF4DEC" w:rsidRPr="00FF4DEC" w:rsidRDefault="00FF4DEC" w:rsidP="00FF4DEC">
      <w:pPr>
        <w:ind w:left="180"/>
        <w:rPr>
          <w:rFonts w:ascii="Arial" w:eastAsia="Calibri" w:hAnsi="Arial" w:cs="Arial"/>
          <w:b/>
          <w:bCs/>
          <w:iCs/>
          <w:color w:val="000000"/>
        </w:rPr>
      </w:pPr>
    </w:p>
    <w:p w:rsidR="00FF4DEC" w:rsidRPr="00FF4DEC" w:rsidRDefault="00FF4DEC" w:rsidP="00FF4DEC">
      <w:pPr>
        <w:ind w:left="180"/>
        <w:rPr>
          <w:rFonts w:ascii="Arial" w:eastAsia="Calibri" w:hAnsi="Arial" w:cs="Arial"/>
          <w:b/>
          <w:bCs/>
          <w:iCs/>
          <w:color w:val="000000"/>
        </w:rPr>
      </w:pPr>
    </w:p>
    <w:p w:rsidR="00FF4DEC" w:rsidRPr="00FF4DEC" w:rsidRDefault="00FF4DEC" w:rsidP="00FF4DEC">
      <w:pPr>
        <w:ind w:left="180"/>
        <w:rPr>
          <w:rFonts w:ascii="Arial" w:eastAsia="Calibri" w:hAnsi="Arial" w:cs="Arial"/>
          <w:iCs/>
          <w:color w:val="000000"/>
        </w:rPr>
      </w:pPr>
    </w:p>
    <w:p w:rsidR="002C7DEE" w:rsidRPr="00FF4DEC" w:rsidRDefault="00FF4DEC" w:rsidP="002C7DEE">
      <w:pPr>
        <w:jc w:val="both"/>
        <w:outlineLvl w:val="0"/>
        <w:rPr>
          <w:rFonts w:ascii="Arial" w:hAnsi="Arial" w:cs="Arial"/>
          <w:b/>
        </w:rPr>
      </w:pPr>
      <w:r w:rsidRPr="00FF4DEC">
        <w:rPr>
          <w:rFonts w:ascii="Arial" w:eastAsia="Calibri" w:hAnsi="Arial" w:cs="Arial"/>
          <w:b/>
          <w:bCs/>
          <w:iCs/>
          <w:color w:val="000000"/>
        </w:rPr>
        <w:t>PREDMET: Prijedlog Odluke</w:t>
      </w:r>
      <w:r w:rsidRPr="00FF4DEC">
        <w:rPr>
          <w:rFonts w:ascii="Arial" w:eastAsia="Calibri" w:hAnsi="Arial" w:cs="Arial"/>
          <w:b/>
          <w:lang w:eastAsia="en-US"/>
        </w:rPr>
        <w:t xml:space="preserve"> </w:t>
      </w:r>
      <w:r w:rsidR="002C7DEE" w:rsidRPr="00FF4DEC">
        <w:rPr>
          <w:rFonts w:ascii="Arial" w:hAnsi="Arial" w:cs="Arial"/>
          <w:b/>
        </w:rPr>
        <w:t>o raspisivanju javnog natječaja za izbor i imenovanje ravnat</w:t>
      </w:r>
      <w:r w:rsidR="002C7DEE">
        <w:rPr>
          <w:rFonts w:ascii="Arial" w:hAnsi="Arial" w:cs="Arial"/>
          <w:b/>
        </w:rPr>
        <w:t>elja Muzeja Ivanić-Grad</w:t>
      </w:r>
      <w:r w:rsidR="002C7DEE" w:rsidRPr="00FF4DEC">
        <w:rPr>
          <w:rFonts w:ascii="Arial" w:hAnsi="Arial" w:cs="Arial"/>
          <w:b/>
        </w:rPr>
        <w:t xml:space="preserve"> </w:t>
      </w:r>
    </w:p>
    <w:p w:rsidR="00FF4DEC" w:rsidRPr="00FF4DEC" w:rsidRDefault="00FF4DEC" w:rsidP="00FF4DEC">
      <w:pPr>
        <w:rPr>
          <w:rFonts w:eastAsia="Calibri"/>
          <w:b/>
          <w:bCs/>
          <w:i/>
          <w:iCs/>
          <w:color w:val="000000"/>
        </w:rPr>
      </w:pPr>
    </w:p>
    <w:p w:rsidR="00FF4DEC" w:rsidRPr="00FF4DEC" w:rsidRDefault="00FF4DEC" w:rsidP="00FF4DEC">
      <w:pPr>
        <w:rPr>
          <w:rFonts w:ascii="Arial" w:eastAsia="Calibri" w:hAnsi="Arial" w:cs="Arial"/>
          <w:iCs/>
          <w:color w:val="000000"/>
        </w:rPr>
      </w:pPr>
      <w:r w:rsidRPr="00FF4DEC">
        <w:rPr>
          <w:rFonts w:ascii="Arial" w:eastAsia="Calibri" w:hAnsi="Arial" w:cs="Arial"/>
          <w:iCs/>
          <w:color w:val="000000"/>
        </w:rPr>
        <w:t>Poštovani,</w:t>
      </w:r>
    </w:p>
    <w:p w:rsidR="00FF4DEC" w:rsidRPr="00FF4DEC" w:rsidRDefault="00FF4DEC" w:rsidP="00FF4DEC">
      <w:pPr>
        <w:jc w:val="both"/>
        <w:rPr>
          <w:rFonts w:ascii="Arial" w:hAnsi="Arial" w:cs="Arial"/>
        </w:rPr>
      </w:pPr>
    </w:p>
    <w:p w:rsidR="00FF4DEC" w:rsidRPr="00FF4DEC" w:rsidRDefault="00FF4DEC" w:rsidP="00FF4DEC">
      <w:pPr>
        <w:jc w:val="both"/>
        <w:rPr>
          <w:rFonts w:ascii="Arial" w:hAnsi="Arial" w:cs="Arial"/>
          <w:lang w:val="en-US" w:eastAsia="en-US"/>
        </w:rPr>
      </w:pPr>
      <w:r w:rsidRPr="00FF4DEC">
        <w:rPr>
          <w:rFonts w:ascii="Arial" w:hAnsi="Arial" w:cs="Arial"/>
        </w:rPr>
        <w:t>Temeljem članka 55. Statuta Grada Ivanić-Grada (Službeni glasnik Grada Ivanić-Grada broj 02/14), Gradonačelnik Grada Ivanić-Grada, utvrdio je prijedlog</w:t>
      </w:r>
      <w:r w:rsidRPr="00FF4DEC">
        <w:rPr>
          <w:rFonts w:ascii="Arial" w:hAnsi="Arial" w:cs="Arial"/>
          <w:lang w:val="en-US" w:eastAsia="en-US"/>
        </w:rPr>
        <w:t xml:space="preserve"> </w:t>
      </w:r>
    </w:p>
    <w:p w:rsidR="00FF4DEC" w:rsidRPr="00FF4DEC" w:rsidRDefault="00FF4DEC" w:rsidP="00FF4DEC">
      <w:pPr>
        <w:rPr>
          <w:rFonts w:ascii="Arial" w:hAnsi="Arial"/>
          <w:b/>
        </w:rPr>
      </w:pPr>
    </w:p>
    <w:p w:rsidR="002C7DEE" w:rsidRDefault="002C7DEE" w:rsidP="002C7DEE">
      <w:pPr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O D L U K E</w:t>
      </w:r>
    </w:p>
    <w:p w:rsidR="002C7DEE" w:rsidRPr="00FF4DEC" w:rsidRDefault="002C7DEE" w:rsidP="002C7DEE">
      <w:pPr>
        <w:jc w:val="center"/>
        <w:outlineLvl w:val="0"/>
        <w:rPr>
          <w:rFonts w:ascii="Arial" w:hAnsi="Arial" w:cs="Arial"/>
          <w:b/>
        </w:rPr>
      </w:pPr>
      <w:r w:rsidRPr="00FF4DEC">
        <w:rPr>
          <w:rFonts w:ascii="Arial" w:hAnsi="Arial" w:cs="Arial"/>
          <w:b/>
        </w:rPr>
        <w:t xml:space="preserve"> o raspisivanju javnog natječaja </w:t>
      </w:r>
    </w:p>
    <w:p w:rsidR="002C7DEE" w:rsidRPr="00FF4DEC" w:rsidRDefault="002C7DEE" w:rsidP="002C7DEE">
      <w:pPr>
        <w:jc w:val="center"/>
        <w:rPr>
          <w:rFonts w:ascii="Arial" w:hAnsi="Arial" w:cs="Arial"/>
          <w:b/>
        </w:rPr>
      </w:pPr>
      <w:r w:rsidRPr="00FF4DEC">
        <w:rPr>
          <w:rFonts w:ascii="Arial" w:hAnsi="Arial" w:cs="Arial"/>
          <w:b/>
        </w:rPr>
        <w:t>za izbor i imenovanje ravnat</w:t>
      </w:r>
      <w:r>
        <w:rPr>
          <w:rFonts w:ascii="Arial" w:hAnsi="Arial" w:cs="Arial"/>
          <w:b/>
        </w:rPr>
        <w:t>elja Muzeja Ivanić-Grad</w:t>
      </w:r>
      <w:r w:rsidRPr="00FF4DEC">
        <w:rPr>
          <w:rFonts w:ascii="Arial" w:hAnsi="Arial" w:cs="Arial"/>
          <w:b/>
        </w:rPr>
        <w:t xml:space="preserve"> </w:t>
      </w:r>
    </w:p>
    <w:p w:rsidR="00FF4DEC" w:rsidRPr="00FF4DEC" w:rsidRDefault="00FF4DEC" w:rsidP="00FF4DEC">
      <w:pPr>
        <w:ind w:left="180"/>
        <w:jc w:val="both"/>
        <w:rPr>
          <w:rFonts w:ascii="Arial" w:hAnsi="Arial" w:cs="Arial"/>
        </w:rPr>
      </w:pPr>
    </w:p>
    <w:p w:rsidR="00FF4DEC" w:rsidRPr="00FF4DEC" w:rsidRDefault="00FF4DEC" w:rsidP="00FF4DEC">
      <w:pPr>
        <w:jc w:val="both"/>
        <w:rPr>
          <w:rFonts w:ascii="Arial" w:eastAsia="Calibri" w:hAnsi="Arial" w:cs="Arial"/>
          <w:bCs/>
          <w:iCs/>
          <w:color w:val="000000"/>
        </w:rPr>
      </w:pPr>
    </w:p>
    <w:p w:rsidR="00FF4DEC" w:rsidRPr="00FF4DEC" w:rsidRDefault="00FF4DEC" w:rsidP="00FF4DEC">
      <w:pPr>
        <w:jc w:val="both"/>
        <w:rPr>
          <w:rFonts w:ascii="Arial" w:eastAsia="Calibri" w:hAnsi="Arial" w:cs="Arial"/>
          <w:iCs/>
          <w:color w:val="000000"/>
        </w:rPr>
      </w:pPr>
      <w:r w:rsidRPr="00FF4DEC">
        <w:rPr>
          <w:rFonts w:ascii="Arial" w:eastAsia="Calibri" w:hAnsi="Arial" w:cs="Arial"/>
          <w:bCs/>
          <w:iCs/>
          <w:color w:val="000000"/>
        </w:rPr>
        <w:t>Predlaže se</w:t>
      </w:r>
      <w:r w:rsidRPr="00FF4DEC">
        <w:rPr>
          <w:rFonts w:ascii="Arial" w:eastAsia="Calibri" w:hAnsi="Arial" w:cs="Arial"/>
          <w:iCs/>
          <w:color w:val="000000"/>
        </w:rPr>
        <w:t>  predsjedniku Gradskoga vijeća  da prethodno navedeni prijedlog po potrebi dostavi nadležnom radnom tijelu Gradskog vijeća Grada Ivanić-Grada kako bi isto dalo svoje mišljenje odnosno iznijelo određeni prijedlog.</w:t>
      </w:r>
    </w:p>
    <w:p w:rsidR="00FF4DEC" w:rsidRPr="00FF4DEC" w:rsidRDefault="00FF4DEC" w:rsidP="00FF4DEC">
      <w:pPr>
        <w:jc w:val="both"/>
        <w:rPr>
          <w:rFonts w:ascii="Arial" w:eastAsia="Calibri" w:hAnsi="Arial" w:cs="Arial"/>
          <w:iCs/>
          <w:color w:val="000000"/>
        </w:rPr>
      </w:pPr>
    </w:p>
    <w:p w:rsidR="0085397E" w:rsidRPr="0085397E" w:rsidRDefault="00FF4DEC" w:rsidP="0085397E">
      <w:pPr>
        <w:jc w:val="both"/>
        <w:rPr>
          <w:rFonts w:ascii="Arial" w:hAnsi="Arial" w:cs="Arial"/>
          <w:lang w:eastAsia="en-US"/>
        </w:rPr>
      </w:pPr>
      <w:r w:rsidRPr="00FF4DEC">
        <w:rPr>
          <w:rFonts w:ascii="Arial" w:eastAsia="Calibri" w:hAnsi="Arial" w:cs="Arial"/>
          <w:iCs/>
        </w:rPr>
        <w:t xml:space="preserve">Za izvjestitelja na sjednici Gradskoga vijeća određuje se </w:t>
      </w:r>
      <w:r w:rsidR="0085397E" w:rsidRPr="0085397E">
        <w:rPr>
          <w:rFonts w:ascii="Arial" w:hAnsi="Arial" w:cs="Arial"/>
          <w:lang w:eastAsia="en-US"/>
        </w:rPr>
        <w:t xml:space="preserve">Tihana Vuković </w:t>
      </w:r>
      <w:proofErr w:type="spellStart"/>
      <w:r w:rsidR="0085397E" w:rsidRPr="0085397E">
        <w:rPr>
          <w:rFonts w:ascii="Arial" w:hAnsi="Arial" w:cs="Arial"/>
          <w:lang w:eastAsia="en-US"/>
        </w:rPr>
        <w:t>Počuč</w:t>
      </w:r>
      <w:proofErr w:type="spellEnd"/>
      <w:r w:rsidR="0085397E" w:rsidRPr="0085397E">
        <w:rPr>
          <w:rFonts w:ascii="Arial" w:hAnsi="Arial" w:cs="Arial"/>
          <w:lang w:eastAsia="en-US"/>
        </w:rPr>
        <w:t>, privremena pročelnica Upravnog odjela za lokalnu samoupravu, pravne poslove i društvene djelatnosti.</w:t>
      </w:r>
    </w:p>
    <w:p w:rsidR="00FF4DEC" w:rsidRPr="00FF4DEC" w:rsidRDefault="00FF4DEC" w:rsidP="00FF4DEC">
      <w:pPr>
        <w:jc w:val="both"/>
        <w:rPr>
          <w:rFonts w:ascii="Arial" w:eastAsia="Calibri" w:hAnsi="Arial" w:cs="Arial"/>
          <w:iCs/>
          <w:color w:val="000000"/>
        </w:rPr>
      </w:pPr>
    </w:p>
    <w:p w:rsidR="00FF4DEC" w:rsidRPr="00FF4DEC" w:rsidRDefault="00FF4DEC" w:rsidP="00FF4DEC">
      <w:pPr>
        <w:jc w:val="both"/>
        <w:rPr>
          <w:rFonts w:ascii="Arial" w:eastAsia="Calibri" w:hAnsi="Arial" w:cs="Arial"/>
          <w:iCs/>
          <w:color w:val="000000"/>
        </w:rPr>
      </w:pPr>
    </w:p>
    <w:p w:rsidR="00FF4DEC" w:rsidRPr="00FF4DEC" w:rsidRDefault="00FF4DEC" w:rsidP="00FF4DEC">
      <w:pPr>
        <w:jc w:val="both"/>
        <w:rPr>
          <w:rFonts w:ascii="Arial" w:eastAsia="Calibri" w:hAnsi="Arial" w:cs="Arial"/>
          <w:iCs/>
          <w:color w:val="000000"/>
        </w:rPr>
      </w:pPr>
      <w:r w:rsidRPr="00FF4DEC">
        <w:rPr>
          <w:rFonts w:ascii="Arial" w:eastAsia="Calibri" w:hAnsi="Arial" w:cs="Arial"/>
          <w:iCs/>
          <w:color w:val="000000"/>
        </w:rPr>
        <w:t>S poštovanjem,</w:t>
      </w:r>
    </w:p>
    <w:p w:rsidR="00FF4DEC" w:rsidRPr="00FF4DEC" w:rsidRDefault="00FF4DEC" w:rsidP="00FF4DEC">
      <w:pPr>
        <w:jc w:val="both"/>
        <w:rPr>
          <w:rFonts w:ascii="Arial" w:eastAsia="Calibri" w:hAnsi="Arial" w:cs="Arial"/>
          <w:iCs/>
          <w:color w:val="000000"/>
        </w:rPr>
      </w:pPr>
    </w:p>
    <w:p w:rsidR="00FF4DEC" w:rsidRPr="00FF4DEC" w:rsidRDefault="00FF4DEC" w:rsidP="00FF4DEC">
      <w:pPr>
        <w:jc w:val="both"/>
        <w:rPr>
          <w:rFonts w:ascii="Arial" w:eastAsia="Calibri" w:hAnsi="Arial" w:cs="Arial"/>
          <w:iCs/>
          <w:color w:val="000000"/>
        </w:rPr>
      </w:pPr>
      <w:r w:rsidRPr="00FF4DEC">
        <w:rPr>
          <w:rFonts w:ascii="Arial" w:eastAsia="Calibri" w:hAnsi="Arial" w:cs="Arial"/>
          <w:iCs/>
          <w:color w:val="000000"/>
        </w:rPr>
        <w:tab/>
      </w:r>
    </w:p>
    <w:p w:rsidR="00FF4DEC" w:rsidRPr="00FF4DEC" w:rsidRDefault="00FF4DEC" w:rsidP="00FF4DEC">
      <w:pPr>
        <w:ind w:left="-540" w:right="-48"/>
        <w:jc w:val="right"/>
        <w:rPr>
          <w:rFonts w:ascii="Arial" w:eastAsia="Calibri" w:hAnsi="Arial" w:cs="Arial"/>
          <w:bCs/>
          <w:iCs/>
          <w:color w:val="000000"/>
        </w:rPr>
      </w:pPr>
    </w:p>
    <w:p w:rsidR="00FF4DEC" w:rsidRPr="00FF4DEC" w:rsidRDefault="00FF4DEC" w:rsidP="00FF4DEC">
      <w:pPr>
        <w:ind w:left="5832"/>
        <w:jc w:val="right"/>
        <w:rPr>
          <w:rFonts w:ascii="Arial" w:eastAsia="Calibri" w:hAnsi="Arial" w:cs="Arial"/>
          <w:bCs/>
          <w:iCs/>
          <w:color w:val="000000"/>
        </w:rPr>
      </w:pPr>
      <w:r w:rsidRPr="00FF4DEC">
        <w:rPr>
          <w:rFonts w:ascii="Arial" w:eastAsia="Calibri" w:hAnsi="Arial" w:cs="Arial"/>
          <w:bCs/>
          <w:iCs/>
          <w:color w:val="000000"/>
        </w:rPr>
        <w:t>GRADONAČELNIK :</w:t>
      </w:r>
    </w:p>
    <w:p w:rsidR="00FF4DEC" w:rsidRPr="00FF4DEC" w:rsidRDefault="00FF4DEC" w:rsidP="00FF4DEC">
      <w:pPr>
        <w:ind w:left="-540"/>
        <w:jc w:val="right"/>
        <w:rPr>
          <w:rFonts w:eastAsia="Calibri"/>
          <w:b/>
          <w:bCs/>
          <w:i/>
          <w:iCs/>
          <w:color w:val="000000"/>
        </w:rPr>
      </w:pPr>
    </w:p>
    <w:p w:rsidR="00FF4DEC" w:rsidRPr="00FF4DEC" w:rsidRDefault="00FF4DEC" w:rsidP="00FF4DEC">
      <w:pPr>
        <w:tabs>
          <w:tab w:val="left" w:pos="7155"/>
        </w:tabs>
        <w:spacing w:before="100" w:beforeAutospacing="1" w:after="100" w:afterAutospacing="1"/>
        <w:ind w:firstLine="708"/>
        <w:jc w:val="right"/>
        <w:rPr>
          <w:rFonts w:ascii="Arial" w:hAnsi="Arial" w:cs="Arial"/>
          <w:color w:val="000000"/>
        </w:rPr>
      </w:pPr>
      <w:r w:rsidRPr="00FF4DEC">
        <w:rPr>
          <w:rFonts w:ascii="Arial" w:hAnsi="Arial" w:cs="Arial"/>
          <w:color w:val="000000"/>
        </w:rPr>
        <w:t>Javor Bojan Leš, dr. vet. med.</w:t>
      </w:r>
    </w:p>
    <w:p w:rsidR="002C7DEE" w:rsidRDefault="002C7DEE" w:rsidP="00FF4DEC">
      <w:pPr>
        <w:spacing w:after="200" w:line="276" w:lineRule="auto"/>
        <w:jc w:val="both"/>
        <w:rPr>
          <w:rFonts w:ascii="Arial" w:hAnsi="Arial" w:cs="Arial"/>
        </w:rPr>
      </w:pPr>
    </w:p>
    <w:p w:rsidR="002C7DEE" w:rsidRDefault="002C7DEE" w:rsidP="00FF4DEC">
      <w:pPr>
        <w:spacing w:after="200" w:line="276" w:lineRule="auto"/>
        <w:jc w:val="both"/>
        <w:rPr>
          <w:rFonts w:ascii="Arial" w:hAnsi="Arial" w:cs="Arial"/>
        </w:rPr>
      </w:pPr>
    </w:p>
    <w:p w:rsidR="004E7118" w:rsidRPr="004E7118" w:rsidRDefault="004E7118" w:rsidP="00FF4DEC">
      <w:pPr>
        <w:spacing w:after="200" w:line="276" w:lineRule="auto"/>
        <w:jc w:val="both"/>
        <w:rPr>
          <w:rFonts w:ascii="Arial" w:hAnsi="Arial" w:cs="Arial"/>
        </w:rPr>
      </w:pPr>
      <w:r w:rsidRPr="004E7118">
        <w:rPr>
          <w:rFonts w:ascii="Arial" w:hAnsi="Arial" w:cs="Arial"/>
        </w:rPr>
        <w:t>Na temelju članka 27</w:t>
      </w:r>
      <w:r w:rsidR="00FF4DEC">
        <w:rPr>
          <w:rFonts w:ascii="Arial" w:hAnsi="Arial" w:cs="Arial"/>
        </w:rPr>
        <w:t>. Zakona o muzejima (</w:t>
      </w:r>
      <w:r w:rsidRPr="004E7118">
        <w:rPr>
          <w:rFonts w:ascii="Arial" w:hAnsi="Arial" w:cs="Arial"/>
        </w:rPr>
        <w:t>Narod</w:t>
      </w:r>
      <w:r w:rsidR="00FF4DEC">
        <w:rPr>
          <w:rFonts w:ascii="Arial" w:hAnsi="Arial" w:cs="Arial"/>
        </w:rPr>
        <w:t>ne novine,</w:t>
      </w:r>
      <w:r w:rsidRPr="004E7118">
        <w:rPr>
          <w:rFonts w:ascii="Arial" w:hAnsi="Arial" w:cs="Arial"/>
        </w:rPr>
        <w:t xml:space="preserve"> br. 110/15)</w:t>
      </w:r>
      <w:r w:rsidR="000035D0">
        <w:rPr>
          <w:rFonts w:ascii="Arial" w:hAnsi="Arial" w:cs="Arial"/>
        </w:rPr>
        <w:t>, članka 24. Statuta Muzeja Ivanić-Grada donesenog dana 06. studenog 2011.</w:t>
      </w:r>
      <w:r w:rsidRPr="004E7118">
        <w:rPr>
          <w:rFonts w:ascii="Arial" w:hAnsi="Arial" w:cs="Arial"/>
        </w:rPr>
        <w:t xml:space="preserve"> i č</w:t>
      </w:r>
      <w:r w:rsidR="00FF4DEC">
        <w:rPr>
          <w:rFonts w:ascii="Arial" w:hAnsi="Arial" w:cs="Arial"/>
        </w:rPr>
        <w:t>lanka 35. Statuta Grada Ivanić-Grada (Službeni glasnik,</w:t>
      </w:r>
      <w:r w:rsidRPr="004E7118">
        <w:rPr>
          <w:rFonts w:ascii="Arial" w:hAnsi="Arial" w:cs="Arial"/>
        </w:rPr>
        <w:t xml:space="preserve"> </w:t>
      </w:r>
      <w:r w:rsidR="00FF4DEC">
        <w:rPr>
          <w:rFonts w:ascii="Arial" w:hAnsi="Arial" w:cs="Arial"/>
        </w:rPr>
        <w:t>02/14</w:t>
      </w:r>
      <w:r w:rsidRPr="004E7118">
        <w:rPr>
          <w:rFonts w:ascii="Arial" w:hAnsi="Arial" w:cs="Arial"/>
        </w:rPr>
        <w:t>), Gradsko vijeće Gr</w:t>
      </w:r>
      <w:r w:rsidR="00FF4DEC">
        <w:rPr>
          <w:rFonts w:ascii="Arial" w:hAnsi="Arial" w:cs="Arial"/>
        </w:rPr>
        <w:t>ada Ivanić-Grada na svojoj ___ sjednici održanoj dana ______  2016</w:t>
      </w:r>
      <w:r w:rsidRPr="004E7118">
        <w:rPr>
          <w:rFonts w:ascii="Arial" w:hAnsi="Arial" w:cs="Arial"/>
        </w:rPr>
        <w:t>. donosi slijedeću</w:t>
      </w:r>
    </w:p>
    <w:p w:rsidR="004E7118" w:rsidRPr="004E7118" w:rsidRDefault="004E7118" w:rsidP="004E7118">
      <w:pPr>
        <w:jc w:val="both"/>
        <w:rPr>
          <w:rFonts w:ascii="Arial" w:hAnsi="Arial" w:cs="Arial"/>
        </w:rPr>
      </w:pPr>
    </w:p>
    <w:p w:rsidR="00FF4DEC" w:rsidRDefault="00FF4DEC" w:rsidP="004E7118">
      <w:pPr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O D L U K U</w:t>
      </w:r>
    </w:p>
    <w:p w:rsidR="004E7118" w:rsidRPr="00FF4DEC" w:rsidRDefault="00FF4DEC" w:rsidP="004E7118">
      <w:pPr>
        <w:jc w:val="center"/>
        <w:outlineLvl w:val="0"/>
        <w:rPr>
          <w:rFonts w:ascii="Arial" w:hAnsi="Arial" w:cs="Arial"/>
          <w:b/>
        </w:rPr>
      </w:pPr>
      <w:r w:rsidRPr="00FF4DEC">
        <w:rPr>
          <w:rFonts w:ascii="Arial" w:hAnsi="Arial" w:cs="Arial"/>
          <w:b/>
        </w:rPr>
        <w:t xml:space="preserve"> o raspisivanju javnog natječaja </w:t>
      </w:r>
    </w:p>
    <w:p w:rsidR="004E7118" w:rsidRPr="00FF4DEC" w:rsidRDefault="00FF4DEC" w:rsidP="004E7118">
      <w:pPr>
        <w:jc w:val="center"/>
        <w:rPr>
          <w:rFonts w:ascii="Arial" w:hAnsi="Arial" w:cs="Arial"/>
          <w:b/>
        </w:rPr>
      </w:pPr>
      <w:r w:rsidRPr="00FF4DEC">
        <w:rPr>
          <w:rFonts w:ascii="Arial" w:hAnsi="Arial" w:cs="Arial"/>
          <w:b/>
        </w:rPr>
        <w:t>za izbor i imenovanje ravnat</w:t>
      </w:r>
      <w:r>
        <w:rPr>
          <w:rFonts w:ascii="Arial" w:hAnsi="Arial" w:cs="Arial"/>
          <w:b/>
        </w:rPr>
        <w:t>elja Muzeja Ivanić-Grad</w:t>
      </w:r>
      <w:r w:rsidRPr="00FF4DEC">
        <w:rPr>
          <w:rFonts w:ascii="Arial" w:hAnsi="Arial" w:cs="Arial"/>
          <w:b/>
        </w:rPr>
        <w:t xml:space="preserve"> </w:t>
      </w:r>
    </w:p>
    <w:p w:rsidR="004E7118" w:rsidRPr="004E7118" w:rsidRDefault="004E7118" w:rsidP="004E7118">
      <w:pPr>
        <w:jc w:val="both"/>
        <w:rPr>
          <w:rFonts w:ascii="Arial" w:hAnsi="Arial" w:cs="Arial"/>
        </w:rPr>
      </w:pPr>
    </w:p>
    <w:p w:rsidR="004E7118" w:rsidRPr="004E7118" w:rsidRDefault="004E7118" w:rsidP="004E7118">
      <w:pPr>
        <w:jc w:val="center"/>
        <w:outlineLvl w:val="0"/>
        <w:rPr>
          <w:rFonts w:ascii="Arial" w:hAnsi="Arial" w:cs="Arial"/>
        </w:rPr>
      </w:pPr>
      <w:r w:rsidRPr="004E7118">
        <w:rPr>
          <w:rFonts w:ascii="Arial" w:hAnsi="Arial" w:cs="Arial"/>
        </w:rPr>
        <w:t>Članak 1.</w:t>
      </w:r>
    </w:p>
    <w:p w:rsidR="004E7118" w:rsidRPr="004E7118" w:rsidRDefault="004E7118" w:rsidP="004E7118">
      <w:pPr>
        <w:jc w:val="center"/>
        <w:rPr>
          <w:rFonts w:ascii="Arial" w:hAnsi="Arial" w:cs="Arial"/>
        </w:rPr>
      </w:pPr>
    </w:p>
    <w:p w:rsidR="004E7118" w:rsidRPr="004E7118" w:rsidRDefault="00FF4DEC" w:rsidP="004E7118">
      <w:pPr>
        <w:ind w:firstLine="360"/>
        <w:jc w:val="both"/>
        <w:rPr>
          <w:rFonts w:ascii="Arial" w:hAnsi="Arial" w:cs="Arial"/>
        </w:rPr>
      </w:pPr>
      <w:r>
        <w:rPr>
          <w:rFonts w:ascii="Arial" w:hAnsi="Arial" w:cs="Arial"/>
        </w:rPr>
        <w:t>Temeljem ove Odluke raspisat</w:t>
      </w:r>
      <w:r w:rsidR="004E7118" w:rsidRPr="004E7118">
        <w:rPr>
          <w:rFonts w:ascii="Arial" w:hAnsi="Arial" w:cs="Arial"/>
        </w:rPr>
        <w:t xml:space="preserve"> će se javni natječaj za izbor i imenovanje ra</w:t>
      </w:r>
      <w:r>
        <w:rPr>
          <w:rFonts w:ascii="Arial" w:hAnsi="Arial" w:cs="Arial"/>
        </w:rPr>
        <w:t>vnatelja M</w:t>
      </w:r>
      <w:r w:rsidR="004E7118" w:rsidRPr="004E7118">
        <w:rPr>
          <w:rFonts w:ascii="Arial" w:hAnsi="Arial" w:cs="Arial"/>
        </w:rPr>
        <w:t>uzej</w:t>
      </w:r>
      <w:r>
        <w:rPr>
          <w:rFonts w:ascii="Arial" w:hAnsi="Arial" w:cs="Arial"/>
        </w:rPr>
        <w:t>a Ivanić-Grada</w:t>
      </w:r>
      <w:r w:rsidR="004E7118" w:rsidRPr="004E7118">
        <w:rPr>
          <w:rFonts w:ascii="Arial" w:hAnsi="Arial" w:cs="Arial"/>
        </w:rPr>
        <w:t>.</w:t>
      </w:r>
    </w:p>
    <w:p w:rsidR="004E7118" w:rsidRPr="004E7118" w:rsidRDefault="004E7118" w:rsidP="004E7118">
      <w:pPr>
        <w:ind w:firstLine="360"/>
        <w:jc w:val="both"/>
        <w:rPr>
          <w:rFonts w:ascii="Arial" w:hAnsi="Arial" w:cs="Arial"/>
        </w:rPr>
      </w:pPr>
      <w:r w:rsidRPr="004E7118">
        <w:rPr>
          <w:rFonts w:ascii="Arial" w:hAnsi="Arial" w:cs="Arial"/>
        </w:rPr>
        <w:t>Tekst natječaja sastavni je dio ove Odluke.</w:t>
      </w:r>
    </w:p>
    <w:p w:rsidR="004E7118" w:rsidRPr="004E7118" w:rsidRDefault="004E7118" w:rsidP="004E7118">
      <w:pPr>
        <w:jc w:val="both"/>
        <w:rPr>
          <w:rFonts w:ascii="Arial" w:hAnsi="Arial" w:cs="Arial"/>
        </w:rPr>
      </w:pPr>
    </w:p>
    <w:p w:rsidR="004E7118" w:rsidRDefault="004E7118" w:rsidP="004E7118">
      <w:pPr>
        <w:jc w:val="center"/>
        <w:outlineLvl w:val="0"/>
        <w:rPr>
          <w:rFonts w:ascii="Arial" w:hAnsi="Arial" w:cs="Arial"/>
        </w:rPr>
      </w:pPr>
      <w:r w:rsidRPr="004E7118">
        <w:rPr>
          <w:rFonts w:ascii="Arial" w:hAnsi="Arial" w:cs="Arial"/>
        </w:rPr>
        <w:t>Članak 2.</w:t>
      </w:r>
    </w:p>
    <w:p w:rsidR="004A7778" w:rsidRPr="004E7118" w:rsidRDefault="004A7778" w:rsidP="004E7118">
      <w:pPr>
        <w:jc w:val="center"/>
        <w:outlineLvl w:val="0"/>
        <w:rPr>
          <w:rFonts w:ascii="Arial" w:hAnsi="Arial" w:cs="Arial"/>
        </w:rPr>
      </w:pPr>
    </w:p>
    <w:p w:rsidR="004A7778" w:rsidRDefault="004A7778" w:rsidP="004E711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Gradsko vijeće Grada Ivanić-Grada ovlašćuje Gradonačelnika za poduzimanje potrebnih radni za raspisivanje i provođenje natječaja.</w:t>
      </w:r>
    </w:p>
    <w:p w:rsidR="004E7118" w:rsidRDefault="004A7778" w:rsidP="004E711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U skladu sa čl. 25 Statuta Muzeja Ivanić-Grad</w:t>
      </w:r>
      <w:r w:rsidR="00707492">
        <w:rPr>
          <w:rFonts w:ascii="Arial" w:hAnsi="Arial" w:cs="Arial"/>
        </w:rPr>
        <w:t xml:space="preserve">, gradonačelnik će imenovati Natječajno povjerenstvo </w:t>
      </w:r>
      <w:r w:rsidR="00D83939">
        <w:rPr>
          <w:rFonts w:ascii="Arial" w:hAnsi="Arial" w:cs="Arial"/>
        </w:rPr>
        <w:t>od tri člana.</w:t>
      </w:r>
    </w:p>
    <w:p w:rsidR="00D83939" w:rsidRDefault="00D83939" w:rsidP="004E711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Natječajno povjerenstvo utvrđuje uvjete javnog natječaja za imenovanje ravnatelja, natječaj se objavljuje u lokalnom tisku te na web stranicama Grada Ivanić-Grada i Muzeja.</w:t>
      </w:r>
    </w:p>
    <w:p w:rsidR="004A7778" w:rsidRPr="004E7118" w:rsidRDefault="00D83939" w:rsidP="004E711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4E7118" w:rsidRPr="004E7118" w:rsidRDefault="004E7118" w:rsidP="004E7118">
      <w:pPr>
        <w:jc w:val="center"/>
        <w:outlineLvl w:val="0"/>
        <w:rPr>
          <w:rFonts w:ascii="Arial" w:hAnsi="Arial" w:cs="Arial"/>
        </w:rPr>
      </w:pPr>
      <w:r w:rsidRPr="004E7118">
        <w:rPr>
          <w:rFonts w:ascii="Arial" w:hAnsi="Arial" w:cs="Arial"/>
        </w:rPr>
        <w:t>Članak 3.</w:t>
      </w:r>
    </w:p>
    <w:p w:rsidR="004E7118" w:rsidRPr="004E7118" w:rsidRDefault="004E7118" w:rsidP="004E7118">
      <w:pPr>
        <w:jc w:val="center"/>
        <w:rPr>
          <w:rFonts w:ascii="Arial" w:hAnsi="Arial" w:cs="Arial"/>
        </w:rPr>
      </w:pPr>
    </w:p>
    <w:p w:rsidR="004E7118" w:rsidRPr="004E7118" w:rsidRDefault="004E7118" w:rsidP="004E7118">
      <w:pPr>
        <w:ind w:firstLine="708"/>
        <w:jc w:val="both"/>
        <w:rPr>
          <w:rFonts w:ascii="Arial" w:hAnsi="Arial" w:cs="Arial"/>
        </w:rPr>
      </w:pPr>
      <w:r w:rsidRPr="004E7118">
        <w:rPr>
          <w:rFonts w:ascii="Arial" w:hAnsi="Arial" w:cs="Arial"/>
        </w:rPr>
        <w:t xml:space="preserve">Povjerenstvo </w:t>
      </w:r>
      <w:r w:rsidR="00FF4DEC">
        <w:rPr>
          <w:rFonts w:ascii="Arial" w:hAnsi="Arial" w:cs="Arial"/>
        </w:rPr>
        <w:t>iz članka 2. ove Odluke objavit</w:t>
      </w:r>
      <w:r w:rsidRPr="004E7118">
        <w:rPr>
          <w:rFonts w:ascii="Arial" w:hAnsi="Arial" w:cs="Arial"/>
        </w:rPr>
        <w:t xml:space="preserve"> će natječaj, zaprimati prijave na natječaj, izvršiti otvaranje prijava, sastaviti zapisnik, te isti uputiti Grads</w:t>
      </w:r>
      <w:r w:rsidR="00FF4DEC">
        <w:rPr>
          <w:rFonts w:ascii="Arial" w:hAnsi="Arial" w:cs="Arial"/>
        </w:rPr>
        <w:t>kom vijeću kako bi donijelo Odluku o imenovanju ravnatelja, a u skladu sa Statutom Muzeja Ivanić-Grad</w:t>
      </w:r>
      <w:r w:rsidRPr="004E7118">
        <w:rPr>
          <w:rFonts w:ascii="Arial" w:hAnsi="Arial" w:cs="Arial"/>
        </w:rPr>
        <w:t xml:space="preserve">. </w:t>
      </w:r>
    </w:p>
    <w:p w:rsidR="004E7118" w:rsidRPr="004E7118" w:rsidRDefault="004E7118" w:rsidP="004E7118">
      <w:pPr>
        <w:ind w:firstLine="708"/>
        <w:jc w:val="both"/>
        <w:rPr>
          <w:rFonts w:ascii="Arial" w:hAnsi="Arial" w:cs="Arial"/>
        </w:rPr>
      </w:pPr>
      <w:r w:rsidRPr="004E7118">
        <w:rPr>
          <w:rFonts w:ascii="Arial" w:hAnsi="Arial" w:cs="Arial"/>
        </w:rPr>
        <w:t>Povjerenstvo će u slučaju da nema prijavljenih kandidata ili prijave ne budu pravovaljane, ponoviti natječaj u skladu sa zakonskim propisima.</w:t>
      </w:r>
    </w:p>
    <w:p w:rsidR="004E7118" w:rsidRPr="004E7118" w:rsidRDefault="004E7118" w:rsidP="004E7118">
      <w:pPr>
        <w:jc w:val="both"/>
        <w:rPr>
          <w:rFonts w:ascii="Arial" w:hAnsi="Arial" w:cs="Arial"/>
        </w:rPr>
      </w:pPr>
    </w:p>
    <w:p w:rsidR="004E7118" w:rsidRPr="004E7118" w:rsidRDefault="004E7118" w:rsidP="004E7118">
      <w:pPr>
        <w:jc w:val="center"/>
        <w:outlineLvl w:val="0"/>
        <w:rPr>
          <w:rFonts w:ascii="Arial" w:hAnsi="Arial" w:cs="Arial"/>
        </w:rPr>
      </w:pPr>
      <w:r w:rsidRPr="004E7118">
        <w:rPr>
          <w:rFonts w:ascii="Arial" w:hAnsi="Arial" w:cs="Arial"/>
        </w:rPr>
        <w:t>Članak 4.</w:t>
      </w:r>
    </w:p>
    <w:p w:rsidR="004E7118" w:rsidRPr="004E7118" w:rsidRDefault="004E7118" w:rsidP="004E7118">
      <w:pPr>
        <w:jc w:val="center"/>
        <w:rPr>
          <w:rFonts w:ascii="Arial" w:hAnsi="Arial" w:cs="Arial"/>
        </w:rPr>
      </w:pPr>
    </w:p>
    <w:p w:rsidR="00FF4DEC" w:rsidRPr="00FF4DEC" w:rsidRDefault="00FF4DEC" w:rsidP="00FF4DEC">
      <w:pPr>
        <w:jc w:val="both"/>
        <w:rPr>
          <w:rFonts w:ascii="Arial" w:hAnsi="Arial" w:cs="Arial"/>
          <w:lang w:val="en-US" w:eastAsia="en-US"/>
        </w:rPr>
      </w:pPr>
      <w:r>
        <w:rPr>
          <w:rFonts w:ascii="Arial" w:hAnsi="Arial" w:cs="Arial"/>
          <w:lang w:val="en-US" w:eastAsia="en-US"/>
        </w:rPr>
        <w:t xml:space="preserve">Ova </w:t>
      </w:r>
      <w:proofErr w:type="spellStart"/>
      <w:r>
        <w:rPr>
          <w:rFonts w:ascii="Arial" w:hAnsi="Arial" w:cs="Arial"/>
          <w:lang w:val="en-US" w:eastAsia="en-US"/>
        </w:rPr>
        <w:t>Odluka</w:t>
      </w:r>
      <w:proofErr w:type="spellEnd"/>
      <w:r>
        <w:rPr>
          <w:rFonts w:ascii="Arial" w:hAnsi="Arial" w:cs="Arial"/>
          <w:lang w:val="en-US" w:eastAsia="en-US"/>
        </w:rPr>
        <w:t xml:space="preserve"> stupa </w:t>
      </w:r>
      <w:proofErr w:type="spellStart"/>
      <w:proofErr w:type="gramStart"/>
      <w:r>
        <w:rPr>
          <w:rFonts w:ascii="Arial" w:hAnsi="Arial" w:cs="Arial"/>
          <w:lang w:val="en-US" w:eastAsia="en-US"/>
        </w:rPr>
        <w:t>na</w:t>
      </w:r>
      <w:proofErr w:type="spellEnd"/>
      <w:proofErr w:type="gramEnd"/>
      <w:r>
        <w:rPr>
          <w:rFonts w:ascii="Arial" w:hAnsi="Arial" w:cs="Arial"/>
          <w:lang w:val="en-US" w:eastAsia="en-US"/>
        </w:rPr>
        <w:t xml:space="preserve"> </w:t>
      </w:r>
      <w:proofErr w:type="spellStart"/>
      <w:r>
        <w:rPr>
          <w:rFonts w:ascii="Arial" w:hAnsi="Arial" w:cs="Arial"/>
          <w:lang w:val="en-US" w:eastAsia="en-US"/>
        </w:rPr>
        <w:t>snagu</w:t>
      </w:r>
      <w:proofErr w:type="spellEnd"/>
      <w:r>
        <w:rPr>
          <w:rFonts w:ascii="Arial" w:hAnsi="Arial" w:cs="Arial"/>
          <w:lang w:val="en-US" w:eastAsia="en-US"/>
        </w:rPr>
        <w:t xml:space="preserve"> </w:t>
      </w:r>
      <w:proofErr w:type="spellStart"/>
      <w:r>
        <w:rPr>
          <w:rFonts w:ascii="Arial" w:hAnsi="Arial" w:cs="Arial"/>
          <w:lang w:val="en-US" w:eastAsia="en-US"/>
        </w:rPr>
        <w:t>danom</w:t>
      </w:r>
      <w:proofErr w:type="spellEnd"/>
      <w:r w:rsidRPr="00FF4DEC">
        <w:rPr>
          <w:rFonts w:ascii="Arial" w:hAnsi="Arial" w:cs="Arial"/>
          <w:lang w:val="en-US" w:eastAsia="en-US"/>
        </w:rPr>
        <w:t xml:space="preserve"> </w:t>
      </w:r>
      <w:proofErr w:type="spellStart"/>
      <w:r w:rsidRPr="00FF4DEC">
        <w:rPr>
          <w:rFonts w:ascii="Arial" w:hAnsi="Arial" w:cs="Arial"/>
          <w:lang w:val="en-US" w:eastAsia="en-US"/>
        </w:rPr>
        <w:t>objave</w:t>
      </w:r>
      <w:proofErr w:type="spellEnd"/>
      <w:r w:rsidRPr="00FF4DEC">
        <w:rPr>
          <w:rFonts w:ascii="Arial" w:hAnsi="Arial" w:cs="Arial"/>
          <w:lang w:val="en-US" w:eastAsia="en-US"/>
        </w:rPr>
        <w:t xml:space="preserve"> u </w:t>
      </w:r>
      <w:proofErr w:type="spellStart"/>
      <w:r>
        <w:rPr>
          <w:rFonts w:ascii="Arial" w:hAnsi="Arial" w:cs="Arial"/>
          <w:lang w:val="en-US" w:eastAsia="en-US"/>
        </w:rPr>
        <w:t>Službenom</w:t>
      </w:r>
      <w:proofErr w:type="spellEnd"/>
      <w:r>
        <w:rPr>
          <w:rFonts w:ascii="Arial" w:hAnsi="Arial" w:cs="Arial"/>
          <w:lang w:val="en-US" w:eastAsia="en-US"/>
        </w:rPr>
        <w:t xml:space="preserve"> </w:t>
      </w:r>
      <w:proofErr w:type="spellStart"/>
      <w:r>
        <w:rPr>
          <w:rFonts w:ascii="Arial" w:hAnsi="Arial" w:cs="Arial"/>
          <w:lang w:val="en-US" w:eastAsia="en-US"/>
        </w:rPr>
        <w:t>gla</w:t>
      </w:r>
      <w:r w:rsidRPr="00FF4DEC">
        <w:rPr>
          <w:rFonts w:ascii="Arial" w:hAnsi="Arial" w:cs="Arial"/>
          <w:lang w:val="en-US" w:eastAsia="en-US"/>
        </w:rPr>
        <w:t>s</w:t>
      </w:r>
      <w:r>
        <w:rPr>
          <w:rFonts w:ascii="Arial" w:hAnsi="Arial" w:cs="Arial"/>
          <w:lang w:val="en-US" w:eastAsia="en-US"/>
        </w:rPr>
        <w:t>n</w:t>
      </w:r>
      <w:r w:rsidRPr="00FF4DEC">
        <w:rPr>
          <w:rFonts w:ascii="Arial" w:hAnsi="Arial" w:cs="Arial"/>
          <w:lang w:val="en-US" w:eastAsia="en-US"/>
        </w:rPr>
        <w:t>iku</w:t>
      </w:r>
      <w:proofErr w:type="spellEnd"/>
      <w:r w:rsidRPr="00FF4DEC">
        <w:rPr>
          <w:rFonts w:ascii="Arial" w:hAnsi="Arial" w:cs="Arial"/>
          <w:lang w:val="en-US" w:eastAsia="en-US"/>
        </w:rPr>
        <w:t xml:space="preserve"> </w:t>
      </w:r>
      <w:proofErr w:type="spellStart"/>
      <w:r w:rsidRPr="00FF4DEC">
        <w:rPr>
          <w:rFonts w:ascii="Arial" w:hAnsi="Arial" w:cs="Arial"/>
          <w:lang w:val="en-US" w:eastAsia="en-US"/>
        </w:rPr>
        <w:t>Grada</w:t>
      </w:r>
      <w:proofErr w:type="spellEnd"/>
      <w:r w:rsidRPr="00FF4DEC">
        <w:rPr>
          <w:rFonts w:ascii="Arial" w:hAnsi="Arial" w:cs="Arial"/>
          <w:lang w:val="en-US" w:eastAsia="en-US"/>
        </w:rPr>
        <w:t xml:space="preserve"> Ivanić-</w:t>
      </w:r>
      <w:proofErr w:type="spellStart"/>
      <w:r w:rsidRPr="00FF4DEC">
        <w:rPr>
          <w:rFonts w:ascii="Arial" w:hAnsi="Arial" w:cs="Arial"/>
          <w:lang w:val="en-US" w:eastAsia="en-US"/>
        </w:rPr>
        <w:t>Grada</w:t>
      </w:r>
      <w:proofErr w:type="spellEnd"/>
      <w:r w:rsidRPr="00FF4DEC">
        <w:rPr>
          <w:rFonts w:ascii="Arial" w:hAnsi="Arial" w:cs="Arial"/>
          <w:lang w:val="en-US" w:eastAsia="en-US"/>
        </w:rPr>
        <w:t>.</w:t>
      </w:r>
    </w:p>
    <w:p w:rsidR="00FF4DEC" w:rsidRPr="00FF4DEC" w:rsidRDefault="00FF4DEC" w:rsidP="00FF4DEC">
      <w:pPr>
        <w:rPr>
          <w:rFonts w:ascii="Arial" w:hAnsi="Arial" w:cs="Arial"/>
          <w:lang w:val="en-US" w:eastAsia="en-US"/>
        </w:rPr>
      </w:pPr>
    </w:p>
    <w:p w:rsidR="00FF4DEC" w:rsidRPr="00FF4DEC" w:rsidRDefault="00FF4DEC" w:rsidP="00FF4DEC">
      <w:pPr>
        <w:jc w:val="center"/>
        <w:rPr>
          <w:rFonts w:ascii="Arial" w:hAnsi="Arial" w:cs="Arial"/>
          <w:lang w:val="en-US" w:eastAsia="en-US"/>
        </w:rPr>
      </w:pPr>
      <w:r w:rsidRPr="00FF4DEC">
        <w:rPr>
          <w:rFonts w:ascii="Arial" w:hAnsi="Arial" w:cs="Arial"/>
          <w:lang w:val="en-US" w:eastAsia="en-US"/>
        </w:rPr>
        <w:t>REPUBLIKA HRVATSKA</w:t>
      </w:r>
    </w:p>
    <w:p w:rsidR="00FF4DEC" w:rsidRPr="00FF4DEC" w:rsidRDefault="00FF4DEC" w:rsidP="00FF4DEC">
      <w:pPr>
        <w:jc w:val="center"/>
        <w:rPr>
          <w:rFonts w:ascii="Arial" w:hAnsi="Arial" w:cs="Arial"/>
          <w:lang w:val="en-US" w:eastAsia="en-US"/>
        </w:rPr>
      </w:pPr>
      <w:r w:rsidRPr="00FF4DEC">
        <w:rPr>
          <w:rFonts w:ascii="Arial" w:hAnsi="Arial" w:cs="Arial"/>
          <w:lang w:val="en-US" w:eastAsia="en-US"/>
        </w:rPr>
        <w:t>ZAGREBAČKA ŽUP ANIJA</w:t>
      </w:r>
    </w:p>
    <w:p w:rsidR="00FF4DEC" w:rsidRPr="00FF4DEC" w:rsidRDefault="00FF4DEC" w:rsidP="00FF4DEC">
      <w:pPr>
        <w:jc w:val="center"/>
        <w:rPr>
          <w:rFonts w:ascii="Arial" w:hAnsi="Arial" w:cs="Arial"/>
          <w:lang w:val="en-US" w:eastAsia="en-US"/>
        </w:rPr>
      </w:pPr>
      <w:r w:rsidRPr="00FF4DEC">
        <w:rPr>
          <w:rFonts w:ascii="Arial" w:hAnsi="Arial" w:cs="Arial"/>
          <w:lang w:val="en-US" w:eastAsia="en-US"/>
        </w:rPr>
        <w:t>GRAD IVANIĆ-GRAD</w:t>
      </w:r>
    </w:p>
    <w:p w:rsidR="00FF4DEC" w:rsidRPr="00FF4DEC" w:rsidRDefault="00FF4DEC" w:rsidP="00FF4DEC">
      <w:pPr>
        <w:jc w:val="center"/>
        <w:rPr>
          <w:rFonts w:ascii="Arial" w:hAnsi="Arial" w:cs="Arial"/>
          <w:lang w:val="en-US" w:eastAsia="en-US"/>
        </w:rPr>
      </w:pPr>
      <w:r w:rsidRPr="00FF4DEC">
        <w:rPr>
          <w:rFonts w:ascii="Arial" w:hAnsi="Arial" w:cs="Arial"/>
          <w:lang w:val="en-US" w:eastAsia="en-US"/>
        </w:rPr>
        <w:t>GRADSKO VIJEĆE</w:t>
      </w:r>
    </w:p>
    <w:p w:rsidR="00FF4DEC" w:rsidRPr="00FF4DEC" w:rsidRDefault="00FF4DEC" w:rsidP="00FF4DEC">
      <w:pPr>
        <w:rPr>
          <w:rFonts w:ascii="Arial" w:hAnsi="Arial" w:cs="Arial"/>
          <w:lang w:val="en-US" w:eastAsia="en-US"/>
        </w:rPr>
      </w:pPr>
    </w:p>
    <w:p w:rsidR="00FF4DEC" w:rsidRPr="00FF4DEC" w:rsidRDefault="00FF4DEC" w:rsidP="00FF4DEC">
      <w:pPr>
        <w:rPr>
          <w:rFonts w:ascii="Arial" w:hAnsi="Arial" w:cs="Arial"/>
          <w:lang w:val="en-US" w:eastAsia="en-US"/>
        </w:rPr>
      </w:pPr>
      <w:r w:rsidRPr="00FF4DEC">
        <w:rPr>
          <w:rFonts w:ascii="Arial" w:hAnsi="Arial" w:cs="Arial"/>
          <w:lang w:val="en-US" w:eastAsia="en-US"/>
        </w:rPr>
        <w:t xml:space="preserve">KLASA: </w:t>
      </w:r>
      <w:r w:rsidRPr="00FF4DEC">
        <w:rPr>
          <w:rFonts w:ascii="Arial" w:hAnsi="Arial" w:cs="Arial"/>
          <w:lang w:val="en-US" w:eastAsia="en-US"/>
        </w:rPr>
        <w:tab/>
      </w:r>
      <w:r w:rsidRPr="00FF4DEC">
        <w:rPr>
          <w:rFonts w:ascii="Arial" w:hAnsi="Arial" w:cs="Arial"/>
          <w:lang w:val="en-US" w:eastAsia="en-US"/>
        </w:rPr>
        <w:tab/>
      </w:r>
      <w:r w:rsidRPr="00FF4DEC">
        <w:rPr>
          <w:rFonts w:ascii="Arial" w:hAnsi="Arial" w:cs="Arial"/>
          <w:lang w:val="en-US" w:eastAsia="en-US"/>
        </w:rPr>
        <w:tab/>
      </w:r>
      <w:r w:rsidRPr="00FF4DEC">
        <w:rPr>
          <w:rFonts w:ascii="Arial" w:hAnsi="Arial" w:cs="Arial"/>
          <w:lang w:val="en-US" w:eastAsia="en-US"/>
        </w:rPr>
        <w:tab/>
      </w:r>
      <w:r w:rsidRPr="00FF4DEC">
        <w:rPr>
          <w:rFonts w:ascii="Arial" w:hAnsi="Arial" w:cs="Arial"/>
          <w:lang w:val="en-US" w:eastAsia="en-US"/>
        </w:rPr>
        <w:tab/>
      </w:r>
      <w:r w:rsidRPr="00FF4DEC">
        <w:rPr>
          <w:rFonts w:ascii="Arial" w:hAnsi="Arial" w:cs="Arial"/>
          <w:lang w:val="en-US" w:eastAsia="en-US"/>
        </w:rPr>
        <w:tab/>
      </w:r>
      <w:r w:rsidRPr="00FF4DEC">
        <w:rPr>
          <w:rFonts w:ascii="Arial" w:hAnsi="Arial" w:cs="Arial"/>
          <w:lang w:val="en-US" w:eastAsia="en-US"/>
        </w:rPr>
        <w:tab/>
      </w:r>
      <w:proofErr w:type="spellStart"/>
      <w:r w:rsidRPr="00FF4DEC">
        <w:rPr>
          <w:rFonts w:ascii="Arial" w:hAnsi="Arial" w:cs="Arial"/>
          <w:lang w:val="en-US" w:eastAsia="en-US"/>
        </w:rPr>
        <w:t>Predsjednik</w:t>
      </w:r>
      <w:proofErr w:type="spellEnd"/>
      <w:r w:rsidRPr="00FF4DEC">
        <w:rPr>
          <w:rFonts w:ascii="Arial" w:hAnsi="Arial" w:cs="Arial"/>
          <w:lang w:val="en-US" w:eastAsia="en-US"/>
        </w:rPr>
        <w:t xml:space="preserve"> </w:t>
      </w:r>
      <w:proofErr w:type="spellStart"/>
      <w:r w:rsidRPr="00FF4DEC">
        <w:rPr>
          <w:rFonts w:ascii="Arial" w:hAnsi="Arial" w:cs="Arial"/>
          <w:lang w:val="en-US" w:eastAsia="en-US"/>
        </w:rPr>
        <w:t>Gradskog</w:t>
      </w:r>
      <w:proofErr w:type="spellEnd"/>
      <w:r w:rsidRPr="00FF4DEC">
        <w:rPr>
          <w:rFonts w:ascii="Arial" w:hAnsi="Arial" w:cs="Arial"/>
          <w:lang w:val="en-US" w:eastAsia="en-US"/>
        </w:rPr>
        <w:t xml:space="preserve"> </w:t>
      </w:r>
      <w:proofErr w:type="spellStart"/>
      <w:r w:rsidRPr="00FF4DEC">
        <w:rPr>
          <w:rFonts w:ascii="Arial" w:hAnsi="Arial" w:cs="Arial"/>
          <w:lang w:val="en-US" w:eastAsia="en-US"/>
        </w:rPr>
        <w:t>vijeća</w:t>
      </w:r>
      <w:proofErr w:type="spellEnd"/>
      <w:r w:rsidRPr="00FF4DEC">
        <w:rPr>
          <w:rFonts w:ascii="Arial" w:hAnsi="Arial" w:cs="Arial"/>
          <w:lang w:val="en-US" w:eastAsia="en-US"/>
        </w:rPr>
        <w:t>:</w:t>
      </w:r>
    </w:p>
    <w:p w:rsidR="00FF4DEC" w:rsidRPr="00FF4DEC" w:rsidRDefault="00FF4DEC" w:rsidP="00FF4DEC">
      <w:pPr>
        <w:rPr>
          <w:rFonts w:ascii="Arial" w:hAnsi="Arial" w:cs="Arial"/>
          <w:lang w:val="en-US" w:eastAsia="en-US"/>
        </w:rPr>
      </w:pPr>
      <w:r w:rsidRPr="00FF4DEC">
        <w:rPr>
          <w:rFonts w:ascii="Arial" w:hAnsi="Arial" w:cs="Arial"/>
          <w:lang w:val="en-US" w:eastAsia="en-US"/>
        </w:rPr>
        <w:t xml:space="preserve">URBROJ: </w:t>
      </w:r>
    </w:p>
    <w:p w:rsidR="00FF4DEC" w:rsidRPr="00FF4DEC" w:rsidRDefault="00501FA1" w:rsidP="00FF4DEC">
      <w:pPr>
        <w:rPr>
          <w:rFonts w:ascii="Arial" w:hAnsi="Arial" w:cs="Arial"/>
          <w:lang w:val="en-US" w:eastAsia="en-US"/>
        </w:rPr>
      </w:pPr>
      <w:r>
        <w:rPr>
          <w:rFonts w:ascii="Arial" w:hAnsi="Arial" w:cs="Arial"/>
          <w:lang w:val="en-US" w:eastAsia="en-US"/>
        </w:rPr>
        <w:t>U Ivanić-</w:t>
      </w:r>
      <w:proofErr w:type="spellStart"/>
      <w:r>
        <w:rPr>
          <w:rFonts w:ascii="Arial" w:hAnsi="Arial" w:cs="Arial"/>
          <w:lang w:val="en-US" w:eastAsia="en-US"/>
        </w:rPr>
        <w:t>Gradu</w:t>
      </w:r>
      <w:proofErr w:type="spellEnd"/>
      <w:r>
        <w:rPr>
          <w:rFonts w:ascii="Arial" w:hAnsi="Arial" w:cs="Arial"/>
          <w:lang w:val="en-US" w:eastAsia="en-US"/>
        </w:rPr>
        <w:t xml:space="preserve">, </w:t>
      </w:r>
      <w:r>
        <w:rPr>
          <w:rFonts w:ascii="Arial" w:hAnsi="Arial" w:cs="Arial"/>
          <w:lang w:val="en-US" w:eastAsia="en-US"/>
        </w:rPr>
        <w:tab/>
      </w:r>
      <w:r>
        <w:rPr>
          <w:rFonts w:ascii="Arial" w:hAnsi="Arial" w:cs="Arial"/>
          <w:lang w:val="en-US" w:eastAsia="en-US"/>
        </w:rPr>
        <w:tab/>
      </w:r>
      <w:r>
        <w:rPr>
          <w:rFonts w:ascii="Arial" w:hAnsi="Arial" w:cs="Arial"/>
          <w:lang w:val="en-US" w:eastAsia="en-US"/>
        </w:rPr>
        <w:tab/>
      </w:r>
      <w:r>
        <w:rPr>
          <w:rFonts w:ascii="Arial" w:hAnsi="Arial" w:cs="Arial"/>
          <w:lang w:val="en-US" w:eastAsia="en-US"/>
        </w:rPr>
        <w:tab/>
      </w:r>
      <w:r>
        <w:rPr>
          <w:rFonts w:ascii="Arial" w:hAnsi="Arial" w:cs="Arial"/>
          <w:lang w:val="en-US" w:eastAsia="en-US"/>
        </w:rPr>
        <w:tab/>
      </w:r>
      <w:r w:rsidR="00FF4DEC" w:rsidRPr="00FF4DEC">
        <w:rPr>
          <w:rFonts w:ascii="Arial" w:hAnsi="Arial" w:cs="Arial"/>
          <w:lang w:val="en-US" w:eastAsia="en-US"/>
        </w:rPr>
        <w:t>Željko Pongrac</w:t>
      </w:r>
      <w:r>
        <w:rPr>
          <w:rFonts w:ascii="Arial" w:hAnsi="Arial" w:cs="Arial"/>
          <w:lang w:val="en-US" w:eastAsia="en-US"/>
        </w:rPr>
        <w:t>,</w:t>
      </w:r>
      <w:r w:rsidR="00F20D4F">
        <w:rPr>
          <w:rFonts w:ascii="Arial" w:hAnsi="Arial" w:cs="Arial"/>
          <w:lang w:val="en-US" w:eastAsia="en-US"/>
        </w:rPr>
        <w:t xml:space="preserve"> </w:t>
      </w:r>
      <w:bookmarkStart w:id="1" w:name="_GoBack"/>
      <w:bookmarkEnd w:id="1"/>
      <w:proofErr w:type="spellStart"/>
      <w:r>
        <w:rPr>
          <w:rFonts w:ascii="Arial" w:hAnsi="Arial" w:cs="Arial"/>
          <w:lang w:val="en-US" w:eastAsia="en-US"/>
        </w:rPr>
        <w:t>pravnik</w:t>
      </w:r>
      <w:proofErr w:type="spellEnd"/>
      <w:r>
        <w:rPr>
          <w:rFonts w:ascii="Arial" w:hAnsi="Arial" w:cs="Arial"/>
          <w:lang w:val="en-US" w:eastAsia="en-US"/>
        </w:rPr>
        <w:t xml:space="preserve"> </w:t>
      </w:r>
      <w:proofErr w:type="spellStart"/>
      <w:r>
        <w:rPr>
          <w:rFonts w:ascii="Arial" w:hAnsi="Arial" w:cs="Arial"/>
          <w:lang w:val="en-US" w:eastAsia="en-US"/>
        </w:rPr>
        <w:t>kriminalist</w:t>
      </w:r>
      <w:proofErr w:type="spellEnd"/>
    </w:p>
    <w:p w:rsidR="00FF4DEC" w:rsidRPr="00FF4DEC" w:rsidRDefault="00FF4DEC" w:rsidP="00FF4DEC">
      <w:pPr>
        <w:rPr>
          <w:rFonts w:ascii="Arial" w:hAnsi="Arial" w:cs="Arial"/>
          <w:color w:val="FF0000"/>
          <w:lang w:val="en-US" w:eastAsia="en-US"/>
        </w:rPr>
      </w:pPr>
    </w:p>
    <w:tbl>
      <w:tblPr>
        <w:tblpPr w:leftFromText="180" w:rightFromText="180" w:vertAnchor="text" w:horzAnchor="margin" w:tblpY="73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4"/>
        <w:gridCol w:w="4644"/>
      </w:tblGrid>
      <w:tr w:rsidR="00D83939" w:rsidRPr="00FF4DEC" w:rsidTr="00D83939">
        <w:tc>
          <w:tcPr>
            <w:tcW w:w="4644" w:type="dxa"/>
          </w:tcPr>
          <w:p w:rsidR="00D83939" w:rsidRPr="00FF4DEC" w:rsidRDefault="00D83939" w:rsidP="00D83939">
            <w:pPr>
              <w:rPr>
                <w:rFonts w:ascii="Arial" w:eastAsia="Calibri" w:hAnsi="Arial" w:cs="Arial"/>
                <w:b/>
                <w:color w:val="000000"/>
              </w:rPr>
            </w:pPr>
          </w:p>
          <w:p w:rsidR="00D83939" w:rsidRPr="00FF4DEC" w:rsidRDefault="00D83939" w:rsidP="00D83939">
            <w:pPr>
              <w:rPr>
                <w:rFonts w:ascii="Arial" w:eastAsia="Calibri" w:hAnsi="Arial" w:cs="Arial"/>
                <w:b/>
                <w:color w:val="000000"/>
              </w:rPr>
            </w:pPr>
            <w:r w:rsidRPr="00FF4DEC">
              <w:rPr>
                <w:rFonts w:ascii="Arial" w:eastAsia="Calibri" w:hAnsi="Arial" w:cs="Arial"/>
                <w:b/>
                <w:color w:val="000000"/>
              </w:rPr>
              <w:t>PREDMET:</w:t>
            </w:r>
          </w:p>
          <w:p w:rsidR="00D83939" w:rsidRPr="00FF4DEC" w:rsidRDefault="00D83939" w:rsidP="00D83939">
            <w:pPr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4644" w:type="dxa"/>
          </w:tcPr>
          <w:p w:rsidR="00D83939" w:rsidRPr="00FF4DEC" w:rsidRDefault="00D83939" w:rsidP="00D83939">
            <w:pPr>
              <w:jc w:val="both"/>
              <w:rPr>
                <w:rFonts w:ascii="Arial" w:hAnsi="Arial" w:cs="Arial"/>
                <w:lang w:val="en-US" w:eastAsia="en-US"/>
              </w:rPr>
            </w:pPr>
            <w:r w:rsidRPr="00FF4DEC">
              <w:rPr>
                <w:rFonts w:ascii="Arial" w:hAnsi="Arial"/>
              </w:rPr>
              <w:t xml:space="preserve">Odluka </w:t>
            </w:r>
            <w:r w:rsidRPr="000035D0">
              <w:rPr>
                <w:rFonts w:ascii="Arial" w:hAnsi="Arial" w:cs="Arial"/>
              </w:rPr>
              <w:t>o raspisivanju javnog natječaja za izbor i imenovanje ravnatelja Muzeja Ivanić-Grad</w:t>
            </w:r>
          </w:p>
          <w:p w:rsidR="00D83939" w:rsidRPr="00FF4DEC" w:rsidRDefault="00D83939" w:rsidP="00D83939">
            <w:pPr>
              <w:jc w:val="both"/>
              <w:rPr>
                <w:rFonts w:ascii="Arial" w:eastAsia="Calibri" w:hAnsi="Arial" w:cs="Arial"/>
                <w:color w:val="000000"/>
              </w:rPr>
            </w:pPr>
          </w:p>
        </w:tc>
      </w:tr>
      <w:tr w:rsidR="00D83939" w:rsidRPr="00FF4DEC" w:rsidTr="00D83939">
        <w:tc>
          <w:tcPr>
            <w:tcW w:w="4644" w:type="dxa"/>
          </w:tcPr>
          <w:p w:rsidR="00D83939" w:rsidRPr="00FF4DEC" w:rsidRDefault="00D83939" w:rsidP="00D83939">
            <w:pPr>
              <w:rPr>
                <w:rFonts w:ascii="Arial" w:eastAsia="Calibri" w:hAnsi="Arial" w:cs="Arial"/>
                <w:b/>
                <w:color w:val="000000"/>
              </w:rPr>
            </w:pPr>
          </w:p>
          <w:p w:rsidR="00D83939" w:rsidRPr="00FF4DEC" w:rsidRDefault="00D83939" w:rsidP="00D83939">
            <w:pPr>
              <w:rPr>
                <w:rFonts w:ascii="Arial" w:eastAsia="Calibri" w:hAnsi="Arial" w:cs="Arial"/>
                <w:b/>
                <w:color w:val="000000"/>
              </w:rPr>
            </w:pPr>
          </w:p>
          <w:p w:rsidR="00D83939" w:rsidRPr="00FF4DEC" w:rsidRDefault="00D83939" w:rsidP="00D83939">
            <w:pPr>
              <w:rPr>
                <w:rFonts w:ascii="Arial" w:eastAsia="Calibri" w:hAnsi="Arial" w:cs="Arial"/>
                <w:b/>
                <w:color w:val="000000"/>
              </w:rPr>
            </w:pPr>
            <w:r w:rsidRPr="00FF4DEC">
              <w:rPr>
                <w:rFonts w:ascii="Arial" w:eastAsia="Calibri" w:hAnsi="Arial" w:cs="Arial"/>
                <w:b/>
                <w:color w:val="000000"/>
              </w:rPr>
              <w:t>PRAVNI TEMELJ:</w:t>
            </w:r>
          </w:p>
          <w:p w:rsidR="00D83939" w:rsidRPr="00FF4DEC" w:rsidRDefault="00D83939" w:rsidP="00D83939">
            <w:pPr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4644" w:type="dxa"/>
          </w:tcPr>
          <w:p w:rsidR="00D83939" w:rsidRPr="00FF4DEC" w:rsidRDefault="00D83939" w:rsidP="00D83939">
            <w:pPr>
              <w:jc w:val="both"/>
              <w:rPr>
                <w:rFonts w:ascii="Arial" w:eastAsia="Calibri" w:hAnsi="Arial" w:cs="Arial"/>
                <w:color w:val="000000"/>
              </w:rPr>
            </w:pPr>
            <w:r w:rsidRPr="004E7118">
              <w:rPr>
                <w:rFonts w:ascii="Arial" w:hAnsi="Arial" w:cs="Arial"/>
              </w:rPr>
              <w:t>Na temelju članka 27</w:t>
            </w:r>
            <w:r>
              <w:rPr>
                <w:rFonts w:ascii="Arial" w:hAnsi="Arial" w:cs="Arial"/>
              </w:rPr>
              <w:t>. Zakona o muzejima (</w:t>
            </w:r>
            <w:r w:rsidRPr="004E7118">
              <w:rPr>
                <w:rFonts w:ascii="Arial" w:hAnsi="Arial" w:cs="Arial"/>
              </w:rPr>
              <w:t>Narod</w:t>
            </w:r>
            <w:r>
              <w:rPr>
                <w:rFonts w:ascii="Arial" w:hAnsi="Arial" w:cs="Arial"/>
              </w:rPr>
              <w:t>ne novine,</w:t>
            </w:r>
            <w:r w:rsidRPr="004E7118">
              <w:rPr>
                <w:rFonts w:ascii="Arial" w:hAnsi="Arial" w:cs="Arial"/>
              </w:rPr>
              <w:t xml:space="preserve"> br. 110/15)</w:t>
            </w:r>
            <w:r>
              <w:rPr>
                <w:rFonts w:ascii="Arial" w:hAnsi="Arial" w:cs="Arial"/>
              </w:rPr>
              <w:t>, članka 24. Statuta Muzeja Ivanić-Grada donesenog dana 06. studenog 2011.</w:t>
            </w:r>
            <w:r w:rsidRPr="004E7118">
              <w:rPr>
                <w:rFonts w:ascii="Arial" w:hAnsi="Arial" w:cs="Arial"/>
              </w:rPr>
              <w:t xml:space="preserve"> i č</w:t>
            </w:r>
            <w:r>
              <w:rPr>
                <w:rFonts w:ascii="Arial" w:hAnsi="Arial" w:cs="Arial"/>
              </w:rPr>
              <w:t>lanka 35. Statuta Grada Ivanić-Grada (Službeni glasnik,</w:t>
            </w:r>
            <w:r w:rsidRPr="004E711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02/14)</w:t>
            </w:r>
          </w:p>
        </w:tc>
      </w:tr>
      <w:tr w:rsidR="00D83939" w:rsidRPr="00FF4DEC" w:rsidTr="00D83939">
        <w:tc>
          <w:tcPr>
            <w:tcW w:w="4644" w:type="dxa"/>
          </w:tcPr>
          <w:p w:rsidR="00D83939" w:rsidRPr="00FF4DEC" w:rsidRDefault="00D83939" w:rsidP="00D83939">
            <w:pPr>
              <w:rPr>
                <w:rFonts w:ascii="Arial" w:eastAsia="Calibri" w:hAnsi="Arial" w:cs="Arial"/>
                <w:b/>
                <w:color w:val="000000"/>
              </w:rPr>
            </w:pPr>
          </w:p>
          <w:p w:rsidR="00D83939" w:rsidRPr="00FF4DEC" w:rsidRDefault="00D83939" w:rsidP="00D83939">
            <w:pPr>
              <w:rPr>
                <w:rFonts w:ascii="Arial" w:eastAsia="Calibri" w:hAnsi="Arial" w:cs="Arial"/>
                <w:b/>
                <w:color w:val="000000"/>
              </w:rPr>
            </w:pPr>
          </w:p>
          <w:p w:rsidR="00D83939" w:rsidRPr="00FF4DEC" w:rsidRDefault="00D83939" w:rsidP="00D83939">
            <w:pPr>
              <w:rPr>
                <w:rFonts w:ascii="Arial" w:eastAsia="Calibri" w:hAnsi="Arial" w:cs="Arial"/>
                <w:b/>
                <w:color w:val="000000"/>
              </w:rPr>
            </w:pPr>
          </w:p>
          <w:p w:rsidR="00D83939" w:rsidRPr="00FF4DEC" w:rsidRDefault="00D83939" w:rsidP="00D83939">
            <w:pPr>
              <w:rPr>
                <w:rFonts w:ascii="Arial" w:eastAsia="Calibri" w:hAnsi="Arial" w:cs="Arial"/>
                <w:b/>
                <w:color w:val="000000"/>
              </w:rPr>
            </w:pPr>
            <w:r w:rsidRPr="00FF4DEC">
              <w:rPr>
                <w:rFonts w:ascii="Arial" w:eastAsia="Calibri" w:hAnsi="Arial" w:cs="Arial"/>
                <w:b/>
                <w:color w:val="000000"/>
              </w:rPr>
              <w:t>STRUČNA OBRADA:</w:t>
            </w:r>
          </w:p>
          <w:p w:rsidR="00D83939" w:rsidRPr="00FF4DEC" w:rsidRDefault="00D83939" w:rsidP="00D83939">
            <w:pPr>
              <w:rPr>
                <w:rFonts w:ascii="Arial" w:eastAsia="Calibri" w:hAnsi="Arial" w:cs="Arial"/>
                <w:b/>
                <w:color w:val="000000"/>
              </w:rPr>
            </w:pPr>
          </w:p>
          <w:p w:rsidR="00D83939" w:rsidRPr="00FF4DEC" w:rsidRDefault="00D83939" w:rsidP="00D83939">
            <w:pPr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4644" w:type="dxa"/>
          </w:tcPr>
          <w:p w:rsidR="00D83939" w:rsidRPr="00FF4DEC" w:rsidRDefault="00D83939" w:rsidP="00D83939">
            <w:pPr>
              <w:jc w:val="both"/>
              <w:rPr>
                <w:rFonts w:ascii="Arial" w:eastAsia="Calibri" w:hAnsi="Arial" w:cs="Arial"/>
                <w:color w:val="000000"/>
              </w:rPr>
            </w:pPr>
          </w:p>
          <w:p w:rsidR="00D83939" w:rsidRPr="00FF4DEC" w:rsidRDefault="00D83939" w:rsidP="00D83939">
            <w:pPr>
              <w:jc w:val="both"/>
              <w:rPr>
                <w:rFonts w:ascii="Arial" w:eastAsia="Calibri" w:hAnsi="Arial" w:cs="Arial"/>
                <w:color w:val="000000"/>
              </w:rPr>
            </w:pPr>
            <w:r w:rsidRPr="00FF4DEC">
              <w:rPr>
                <w:rFonts w:ascii="Arial" w:eastAsia="Calibri" w:hAnsi="Arial" w:cs="Arial"/>
                <w:color w:val="000000"/>
              </w:rPr>
              <w:t xml:space="preserve">Upravni odjel za </w:t>
            </w:r>
            <w:r>
              <w:rPr>
                <w:rFonts w:ascii="Arial" w:eastAsia="Calibri" w:hAnsi="Arial" w:cs="Arial"/>
                <w:color w:val="000000"/>
              </w:rPr>
              <w:t>lokalnu samoupravu, pravne poslove i društvene djelatnosti</w:t>
            </w:r>
          </w:p>
        </w:tc>
      </w:tr>
      <w:tr w:rsidR="00D83939" w:rsidRPr="00FF4DEC" w:rsidTr="00D83939">
        <w:tc>
          <w:tcPr>
            <w:tcW w:w="4644" w:type="dxa"/>
          </w:tcPr>
          <w:p w:rsidR="00D83939" w:rsidRPr="00FF4DEC" w:rsidRDefault="00D83939" w:rsidP="00D83939">
            <w:pPr>
              <w:rPr>
                <w:rFonts w:ascii="Arial" w:eastAsia="Calibri" w:hAnsi="Arial" w:cs="Arial"/>
                <w:b/>
                <w:color w:val="000000"/>
              </w:rPr>
            </w:pPr>
          </w:p>
          <w:p w:rsidR="00D83939" w:rsidRPr="00FF4DEC" w:rsidRDefault="00D83939" w:rsidP="00D83939">
            <w:pPr>
              <w:rPr>
                <w:rFonts w:ascii="Arial" w:eastAsia="Calibri" w:hAnsi="Arial" w:cs="Arial"/>
                <w:b/>
                <w:color w:val="000000"/>
              </w:rPr>
            </w:pPr>
          </w:p>
          <w:p w:rsidR="00D83939" w:rsidRPr="00FF4DEC" w:rsidRDefault="00D83939" w:rsidP="00D83939">
            <w:pPr>
              <w:rPr>
                <w:rFonts w:ascii="Arial" w:eastAsia="Calibri" w:hAnsi="Arial" w:cs="Arial"/>
                <w:b/>
                <w:color w:val="000000"/>
              </w:rPr>
            </w:pPr>
            <w:r w:rsidRPr="00FF4DEC">
              <w:rPr>
                <w:rFonts w:ascii="Arial" w:eastAsia="Calibri" w:hAnsi="Arial" w:cs="Arial"/>
                <w:b/>
                <w:color w:val="000000"/>
              </w:rPr>
              <w:t>NADLEŽNOST ZA DONOŠENJE:</w:t>
            </w:r>
          </w:p>
          <w:p w:rsidR="00D83939" w:rsidRPr="00FF4DEC" w:rsidRDefault="00D83939" w:rsidP="00D83939">
            <w:pPr>
              <w:rPr>
                <w:rFonts w:ascii="Arial" w:eastAsia="Calibri" w:hAnsi="Arial" w:cs="Arial"/>
                <w:b/>
                <w:color w:val="000000"/>
              </w:rPr>
            </w:pPr>
          </w:p>
          <w:p w:rsidR="00D83939" w:rsidRPr="00FF4DEC" w:rsidRDefault="00D83939" w:rsidP="00D83939">
            <w:pPr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4644" w:type="dxa"/>
          </w:tcPr>
          <w:p w:rsidR="00D83939" w:rsidRPr="00FF4DEC" w:rsidRDefault="00D83939" w:rsidP="00D83939">
            <w:pPr>
              <w:jc w:val="both"/>
              <w:rPr>
                <w:rFonts w:ascii="Arial" w:eastAsia="Calibri" w:hAnsi="Arial" w:cs="Arial"/>
                <w:color w:val="000000"/>
              </w:rPr>
            </w:pPr>
          </w:p>
          <w:p w:rsidR="00D83939" w:rsidRPr="00FF4DEC" w:rsidRDefault="00D83939" w:rsidP="00D83939">
            <w:pPr>
              <w:jc w:val="both"/>
              <w:rPr>
                <w:rFonts w:ascii="Arial" w:eastAsia="Calibri" w:hAnsi="Arial" w:cs="Arial"/>
                <w:color w:val="000000"/>
              </w:rPr>
            </w:pPr>
            <w:r w:rsidRPr="00FF4DEC">
              <w:rPr>
                <w:rFonts w:ascii="Arial" w:eastAsia="Calibri" w:hAnsi="Arial" w:cs="Arial"/>
                <w:color w:val="000000"/>
              </w:rPr>
              <w:t>Gradsko vijeće Grada Ivanić-Grada</w:t>
            </w:r>
          </w:p>
        </w:tc>
      </w:tr>
    </w:tbl>
    <w:p w:rsidR="00D83939" w:rsidRDefault="00D83939" w:rsidP="00D83939">
      <w:pPr>
        <w:rPr>
          <w:rFonts w:ascii="Arial" w:hAnsi="Arial" w:cs="Arial"/>
          <w:lang w:val="en-US" w:eastAsia="en-US"/>
        </w:rPr>
      </w:pPr>
    </w:p>
    <w:p w:rsidR="00D83939" w:rsidRDefault="00D83939" w:rsidP="00D83939">
      <w:pPr>
        <w:rPr>
          <w:rFonts w:ascii="Arial" w:hAnsi="Arial" w:cs="Arial"/>
          <w:lang w:val="en-US" w:eastAsia="en-US"/>
        </w:rPr>
      </w:pPr>
    </w:p>
    <w:p w:rsidR="00D83939" w:rsidRDefault="00D83939" w:rsidP="00D83939">
      <w:pPr>
        <w:rPr>
          <w:rFonts w:ascii="Arial" w:hAnsi="Arial" w:cs="Arial"/>
          <w:lang w:val="en-US" w:eastAsia="en-US"/>
        </w:rPr>
      </w:pPr>
    </w:p>
    <w:p w:rsidR="00FF4DEC" w:rsidRPr="00FF4DEC" w:rsidRDefault="00FF4DEC" w:rsidP="00D83939">
      <w:pPr>
        <w:rPr>
          <w:rFonts w:ascii="Arial" w:hAnsi="Arial" w:cs="Arial"/>
          <w:lang w:eastAsia="en-US"/>
        </w:rPr>
      </w:pPr>
      <w:r w:rsidRPr="00FF4DEC">
        <w:rPr>
          <w:rFonts w:ascii="Arial" w:hAnsi="Arial" w:cs="Arial"/>
          <w:b/>
        </w:rPr>
        <w:t>OBRAZLOŽENJE:</w:t>
      </w:r>
    </w:p>
    <w:p w:rsidR="00FF4DEC" w:rsidRPr="00FF4DEC" w:rsidRDefault="00FF4DEC" w:rsidP="00FF4DEC">
      <w:pPr>
        <w:jc w:val="both"/>
        <w:rPr>
          <w:rFonts w:ascii="Arial" w:hAnsi="Arial" w:cs="Arial"/>
          <w:b/>
        </w:rPr>
      </w:pPr>
    </w:p>
    <w:p w:rsidR="00BB7D71" w:rsidRPr="00D83939" w:rsidRDefault="00BB7D71" w:rsidP="00BB7D71">
      <w:pPr>
        <w:ind w:firstLine="708"/>
        <w:jc w:val="both"/>
        <w:rPr>
          <w:rFonts w:ascii="Arial" w:hAnsi="Arial" w:cs="Arial"/>
        </w:rPr>
      </w:pPr>
      <w:r w:rsidRPr="00D83939">
        <w:rPr>
          <w:rFonts w:ascii="Arial" w:hAnsi="Arial" w:cs="Arial"/>
        </w:rPr>
        <w:t>Imenovanje ravnatelja javne ustanove regulirano je odredbama Zakona o ustanovama, Zakona o muzejima i Statutom Muzeja Ivanić-Grada.</w:t>
      </w:r>
    </w:p>
    <w:p w:rsidR="00BB7D71" w:rsidRPr="00D83939" w:rsidRDefault="00BB7D71" w:rsidP="00BB7D71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D83939">
        <w:rPr>
          <w:rFonts w:ascii="Arial" w:hAnsi="Arial" w:cs="Arial"/>
        </w:rPr>
        <w:t xml:space="preserve">Prema Zakonu o ustanovama (Narodne novine, br. 76/93, 29/97, 47/99 i 35/08) za ravnatelja ustanove može se imenovati osobu koja ispunjava uvjete određene zakonom, aktom o osnivanju i statutom ustanove. Mandat ravnatelja je četiri godine ako zakonom, aktom o osnivanju ili statutom ustanove nije drugačije određeno. Ista osoba može se ponovno imenovati za ravnatelja. </w:t>
      </w:r>
    </w:p>
    <w:p w:rsidR="00BB7D71" w:rsidRPr="00D83939" w:rsidRDefault="00BB7D71" w:rsidP="00BB7D71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D83939">
        <w:rPr>
          <w:rFonts w:ascii="Arial" w:hAnsi="Arial" w:cs="Arial"/>
        </w:rPr>
        <w:t xml:space="preserve">Ravnatelj ustanove imenuje se na temelju javnog natječaja, ako zakonom nije drugačije određeno. Natječaj za imenovanje ravnatelja ustanove objavljuje se u javnim glasilima. U natječaju se objavljuju uvjeti koje mora ispunjavati kandidat, vrijeme za koje se imenuje, rok do kojeg se primaju prijave kandidata i rok u kojemu će prijavljeni kandidati biti obaviješteni o izboru. Rok do kojeg se primaju prijave kandidata ne može biti kraći od osam dana od dana objave natječaja, a rok u kojem se kandidati obavještavaju o izboru ne može biti dulji od četrdeset i pet dana od dana isteka roka za podnošenje prijava. </w:t>
      </w:r>
    </w:p>
    <w:p w:rsidR="00BB7D71" w:rsidRPr="00D83939" w:rsidRDefault="00BB7D71" w:rsidP="00BB7D71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D83939">
        <w:rPr>
          <w:rFonts w:ascii="Arial" w:hAnsi="Arial" w:cs="Arial"/>
        </w:rPr>
        <w:t xml:space="preserve">Ako se na raspisani natječaj nitko ne prijavi ili nitko od prijavljenih kandidata ne bude izabran, natječaj će se ponoviti, ako posebnim zakonom nije drugačije određeno. </w:t>
      </w:r>
    </w:p>
    <w:p w:rsidR="00BB7D71" w:rsidRPr="00D83939" w:rsidRDefault="00BB7D71" w:rsidP="00BB7D71">
      <w:pPr>
        <w:pStyle w:val="t-9-8"/>
        <w:spacing w:before="0" w:beforeAutospacing="0" w:after="0" w:afterAutospacing="0"/>
        <w:ind w:firstLine="708"/>
        <w:jc w:val="both"/>
        <w:rPr>
          <w:rFonts w:ascii="Arial" w:hAnsi="Arial" w:cs="Arial"/>
        </w:rPr>
      </w:pPr>
      <w:r w:rsidRPr="00D83939">
        <w:rPr>
          <w:rFonts w:ascii="Arial" w:hAnsi="Arial" w:cs="Arial"/>
        </w:rPr>
        <w:t xml:space="preserve">Zakon o muzejima (Narodnim novinama, </w:t>
      </w:r>
      <w:r w:rsidR="00284B76" w:rsidRPr="00D83939">
        <w:rPr>
          <w:rFonts w:ascii="Arial" w:hAnsi="Arial" w:cs="Arial"/>
        </w:rPr>
        <w:t>broj 110/15)</w:t>
      </w:r>
      <w:r w:rsidRPr="00D83939">
        <w:rPr>
          <w:rFonts w:ascii="Arial" w:hAnsi="Arial" w:cs="Arial"/>
        </w:rPr>
        <w:t xml:space="preserve"> i koji je stupio na snagu 21. listopada 2015., u članku 27., određuje da ravnatelje javnih muzeja kojima je osnivač županija, Grad Zagreb, gradovi i općine, i koji imaju do 5 zaposlenih, imenuje i razrješuje osnivač, a postupak i način imenovanja i razrješenja pobliže se uređuje </w:t>
      </w:r>
      <w:r w:rsidRPr="00D83939">
        <w:rPr>
          <w:rFonts w:ascii="Arial" w:hAnsi="Arial" w:cs="Arial"/>
        </w:rPr>
        <w:lastRenderedPageBreak/>
        <w:t>aktom o osnivanju, statutom ili ugovorom osnivača. U članku 28. utvrđeni su uvjeti koje mora ispunjavati osoba koja može biti imenovana ravnateljem muzeja.</w:t>
      </w:r>
    </w:p>
    <w:p w:rsidR="00D83939" w:rsidRDefault="00284B76" w:rsidP="00BB7D71">
      <w:pPr>
        <w:ind w:firstLine="708"/>
        <w:jc w:val="both"/>
        <w:rPr>
          <w:rFonts w:ascii="Arial" w:hAnsi="Arial" w:cs="Arial"/>
        </w:rPr>
      </w:pPr>
      <w:r w:rsidRPr="00D83939">
        <w:rPr>
          <w:rFonts w:ascii="Arial" w:hAnsi="Arial" w:cs="Arial"/>
        </w:rPr>
        <w:t>U Statutu M</w:t>
      </w:r>
      <w:r w:rsidR="00BB7D71" w:rsidRPr="00D83939">
        <w:rPr>
          <w:rFonts w:ascii="Arial" w:hAnsi="Arial" w:cs="Arial"/>
        </w:rPr>
        <w:t>uzeja</w:t>
      </w:r>
      <w:r w:rsidRPr="00D83939">
        <w:rPr>
          <w:rFonts w:ascii="Arial" w:hAnsi="Arial" w:cs="Arial"/>
        </w:rPr>
        <w:t xml:space="preserve"> Ivanić-Grada u članku 24</w:t>
      </w:r>
      <w:r w:rsidR="00BB7D71" w:rsidRPr="00D83939">
        <w:rPr>
          <w:rFonts w:ascii="Arial" w:hAnsi="Arial" w:cs="Arial"/>
        </w:rPr>
        <w:t xml:space="preserve">. određeno je da </w:t>
      </w:r>
      <w:r w:rsidRPr="00D83939">
        <w:rPr>
          <w:rFonts w:ascii="Arial" w:hAnsi="Arial" w:cs="Arial"/>
        </w:rPr>
        <w:t xml:space="preserve">odluku o imenovanju </w:t>
      </w:r>
      <w:r w:rsidR="00BB7D71" w:rsidRPr="00D83939">
        <w:rPr>
          <w:rFonts w:ascii="Arial" w:hAnsi="Arial" w:cs="Arial"/>
        </w:rPr>
        <w:t xml:space="preserve">ravnatelja imenuje i razrješuje predstavničko tijelo osnivača na temelju javnog natječaja, te da za ravnatelja može biti imenovana osoba koja ispunjava uvjete utvrđene zakonom i najmanje 5 godina radnog staža na stručnim poslovima u muzejima. </w:t>
      </w:r>
    </w:p>
    <w:p w:rsidR="00FF4DEC" w:rsidRPr="00FF4DEC" w:rsidRDefault="00D83939" w:rsidP="00D83939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BB7D71" w:rsidRPr="00D83939">
        <w:rPr>
          <w:rFonts w:ascii="Arial" w:hAnsi="Arial" w:cs="Arial"/>
        </w:rPr>
        <w:t>dlukom Gradskog vijeća</w:t>
      </w:r>
      <w:r>
        <w:rPr>
          <w:rFonts w:ascii="Arial" w:hAnsi="Arial" w:cs="Arial"/>
        </w:rPr>
        <w:t xml:space="preserve"> od dana 03. rujna 2015. godine</w:t>
      </w:r>
      <w:r w:rsidR="00BB7D71" w:rsidRPr="00D83939">
        <w:rPr>
          <w:rFonts w:ascii="Arial" w:hAnsi="Arial" w:cs="Arial"/>
        </w:rPr>
        <w:t>, i</w:t>
      </w:r>
      <w:r>
        <w:rPr>
          <w:rFonts w:ascii="Arial" w:hAnsi="Arial" w:cs="Arial"/>
        </w:rPr>
        <w:t>menovana je privremena ravnateljica Muzeja</w:t>
      </w:r>
      <w:r w:rsidR="00BB7D71" w:rsidRPr="00D8393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Vida Pust </w:t>
      </w:r>
      <w:proofErr w:type="spellStart"/>
      <w:r>
        <w:rPr>
          <w:rFonts w:ascii="Arial" w:hAnsi="Arial" w:cs="Arial"/>
        </w:rPr>
        <w:t>Škrgulja</w:t>
      </w:r>
      <w:proofErr w:type="spellEnd"/>
      <w:r>
        <w:rPr>
          <w:rFonts w:ascii="Arial" w:hAnsi="Arial" w:cs="Arial"/>
        </w:rPr>
        <w:t>, koja upravlja Muzejom do imenovanja ravnatelja ustanove.</w:t>
      </w:r>
    </w:p>
    <w:p w:rsidR="00FF4DEC" w:rsidRPr="00FF4DEC" w:rsidRDefault="00FF4DEC" w:rsidP="00FF4DEC">
      <w:pPr>
        <w:jc w:val="both"/>
        <w:rPr>
          <w:rFonts w:ascii="Arial" w:hAnsi="Arial" w:cs="Arial"/>
        </w:rPr>
      </w:pPr>
      <w:r w:rsidRPr="00FF4DEC">
        <w:rPr>
          <w:rFonts w:ascii="Arial" w:hAnsi="Arial" w:cs="Arial"/>
        </w:rPr>
        <w:t>Slijedom navedenog, predlaže se donošenje navedene Odluke.</w:t>
      </w:r>
    </w:p>
    <w:p w:rsidR="00FF4DEC" w:rsidRPr="00FF4DEC" w:rsidRDefault="00FF4DEC" w:rsidP="00FF4DEC">
      <w:pPr>
        <w:rPr>
          <w:rFonts w:ascii="Arial" w:hAnsi="Arial" w:cs="Arial"/>
          <w:lang w:val="en-US" w:eastAsia="en-US"/>
        </w:rPr>
      </w:pPr>
    </w:p>
    <w:p w:rsidR="004E7118" w:rsidRPr="004E7118" w:rsidRDefault="004E7118" w:rsidP="004E7118">
      <w:pPr>
        <w:jc w:val="both"/>
        <w:rPr>
          <w:rFonts w:ascii="Arial" w:hAnsi="Arial" w:cs="Arial"/>
        </w:rPr>
      </w:pPr>
    </w:p>
    <w:p w:rsidR="00E57508" w:rsidRPr="004E7118" w:rsidRDefault="00E57508">
      <w:pPr>
        <w:rPr>
          <w:rFonts w:ascii="Arial" w:hAnsi="Arial" w:cs="Arial"/>
        </w:rPr>
      </w:pPr>
    </w:p>
    <w:sectPr w:rsidR="00E57508" w:rsidRPr="004E71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FC039E"/>
    <w:multiLevelType w:val="hybridMultilevel"/>
    <w:tmpl w:val="4E06BD66"/>
    <w:lvl w:ilvl="0" w:tplc="2B6411E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7E94"/>
    <w:rsid w:val="000035D0"/>
    <w:rsid w:val="00284B76"/>
    <w:rsid w:val="002C7DEE"/>
    <w:rsid w:val="004A7778"/>
    <w:rsid w:val="004E7118"/>
    <w:rsid w:val="00501FA1"/>
    <w:rsid w:val="00707492"/>
    <w:rsid w:val="0085397E"/>
    <w:rsid w:val="00857E94"/>
    <w:rsid w:val="009E1A92"/>
    <w:rsid w:val="00A86C60"/>
    <w:rsid w:val="00BB7D71"/>
    <w:rsid w:val="00D83939"/>
    <w:rsid w:val="00E57508"/>
    <w:rsid w:val="00F20D4F"/>
    <w:rsid w:val="00FF4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7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t-9-8">
    <w:name w:val="t-9-8"/>
    <w:basedOn w:val="Normal"/>
    <w:rsid w:val="00BB7D71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7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t-9-8">
    <w:name w:val="t-9-8"/>
    <w:basedOn w:val="Normal"/>
    <w:rsid w:val="00BB7D7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88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</Pages>
  <Words>838</Words>
  <Characters>4778</Characters>
  <Application>Microsoft Office Word</Application>
  <DocSecurity>0</DocSecurity>
  <Lines>39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Laura Vostinic</cp:lastModifiedBy>
  <cp:revision>16</cp:revision>
  <dcterms:created xsi:type="dcterms:W3CDTF">2016-04-15T10:50:00Z</dcterms:created>
  <dcterms:modified xsi:type="dcterms:W3CDTF">2016-05-10T13:05:00Z</dcterms:modified>
</cp:coreProperties>
</file>