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98" w:rsidRPr="00420BEF" w:rsidRDefault="00964998" w:rsidP="00964998">
      <w:pPr>
        <w:jc w:val="center"/>
        <w:rPr>
          <w:b/>
          <w:sz w:val="28"/>
          <w:szCs w:val="28"/>
        </w:rPr>
      </w:pPr>
      <w:r w:rsidRPr="00420BEF">
        <w:rPr>
          <w:b/>
          <w:sz w:val="28"/>
          <w:szCs w:val="28"/>
        </w:rPr>
        <w:t>OBRAZLOŽENJE UZ</w:t>
      </w:r>
    </w:p>
    <w:p w:rsidR="00420BEF" w:rsidRDefault="00502233" w:rsidP="00964998">
      <w:pPr>
        <w:jc w:val="center"/>
        <w:rPr>
          <w:b/>
          <w:sz w:val="28"/>
          <w:szCs w:val="28"/>
        </w:rPr>
      </w:pPr>
      <w:r w:rsidRPr="00420BEF">
        <w:rPr>
          <w:b/>
          <w:sz w:val="28"/>
          <w:szCs w:val="28"/>
        </w:rPr>
        <w:t>I</w:t>
      </w:r>
      <w:r w:rsidR="00620FD6" w:rsidRPr="00420BEF">
        <w:rPr>
          <w:b/>
          <w:sz w:val="28"/>
          <w:szCs w:val="28"/>
        </w:rPr>
        <w:t>I IZMJENE I DOPUNE PRORAČUNA</w:t>
      </w:r>
      <w:r w:rsidR="00964998" w:rsidRPr="00420BEF">
        <w:rPr>
          <w:b/>
          <w:sz w:val="28"/>
          <w:szCs w:val="28"/>
        </w:rPr>
        <w:t xml:space="preserve"> </w:t>
      </w:r>
    </w:p>
    <w:p w:rsidR="001D36FC" w:rsidRPr="00420BEF" w:rsidRDefault="00964998" w:rsidP="00964998">
      <w:pPr>
        <w:jc w:val="center"/>
        <w:rPr>
          <w:b/>
          <w:sz w:val="28"/>
          <w:szCs w:val="28"/>
        </w:rPr>
      </w:pPr>
      <w:r w:rsidRPr="00420BEF">
        <w:rPr>
          <w:b/>
          <w:sz w:val="28"/>
          <w:szCs w:val="28"/>
        </w:rPr>
        <w:t>GRADA IVANIĆ-GRADA ZA 201</w:t>
      </w:r>
      <w:r w:rsidR="00DF3928" w:rsidRPr="00420BEF">
        <w:rPr>
          <w:b/>
          <w:sz w:val="28"/>
          <w:szCs w:val="28"/>
        </w:rPr>
        <w:t>5</w:t>
      </w:r>
      <w:r w:rsidRPr="00420BEF">
        <w:rPr>
          <w:b/>
          <w:sz w:val="28"/>
          <w:szCs w:val="28"/>
        </w:rPr>
        <w:t>. godinu</w:t>
      </w:r>
    </w:p>
    <w:p w:rsidR="00964998" w:rsidRDefault="00964998"/>
    <w:p w:rsidR="008B4B52" w:rsidRDefault="00675907" w:rsidP="00EE6516">
      <w:pPr>
        <w:jc w:val="both"/>
        <w:rPr>
          <w:b/>
        </w:rPr>
      </w:pPr>
      <w:r>
        <w:tab/>
        <w:t xml:space="preserve">Dana </w:t>
      </w:r>
      <w:r w:rsidR="00DF3928">
        <w:t>28</w:t>
      </w:r>
      <w:r w:rsidR="003E4973">
        <w:t>.0</w:t>
      </w:r>
      <w:r w:rsidR="00DF3928">
        <w:t>5</w:t>
      </w:r>
      <w:r w:rsidR="003E4973">
        <w:t>.201</w:t>
      </w:r>
      <w:r w:rsidR="00DF3928">
        <w:t>5.</w:t>
      </w:r>
      <w:r>
        <w:t xml:space="preserve"> godine, Gradsko vijeće Grada Ivanić-Grada na </w:t>
      </w:r>
      <w:r w:rsidR="00A116B8">
        <w:t xml:space="preserve">svojoj </w:t>
      </w:r>
      <w:r w:rsidR="00DF3928">
        <w:t>21</w:t>
      </w:r>
      <w:r w:rsidR="00A116B8">
        <w:t xml:space="preserve">. sjednici usvojilo je </w:t>
      </w:r>
      <w:r w:rsidR="00A116B8" w:rsidRPr="00DF3928">
        <w:rPr>
          <w:b/>
        </w:rPr>
        <w:t>prve izmjene i dopune proračuna Grada Ivanić-Grada za 201</w:t>
      </w:r>
      <w:r w:rsidR="00DF3928">
        <w:rPr>
          <w:b/>
        </w:rPr>
        <w:t>5</w:t>
      </w:r>
      <w:r w:rsidR="00A116B8" w:rsidRPr="00DF3928">
        <w:rPr>
          <w:b/>
        </w:rPr>
        <w:t>. godinu</w:t>
      </w:r>
      <w:r w:rsidR="00A116B8">
        <w:t xml:space="preserve">. </w:t>
      </w:r>
    </w:p>
    <w:p w:rsidR="00A116B8" w:rsidRDefault="00A116B8" w:rsidP="00EE6516">
      <w:pPr>
        <w:pStyle w:val="Odlomakpopisa"/>
        <w:jc w:val="both"/>
      </w:pPr>
    </w:p>
    <w:p w:rsidR="008B4B52" w:rsidRPr="00061C02" w:rsidRDefault="008B4B52" w:rsidP="00EE6516">
      <w:pPr>
        <w:pStyle w:val="Odlomakpopisa"/>
        <w:ind w:left="0" w:firstLine="709"/>
        <w:jc w:val="both"/>
        <w:rPr>
          <w:b/>
        </w:rPr>
      </w:pPr>
      <w:r w:rsidRPr="00061C02">
        <w:rPr>
          <w:b/>
        </w:rPr>
        <w:t>II Izmjene proračuna izrađuju se radi usklađenja pojedinih prihodnih i rashodnih stavki proračuna s</w:t>
      </w:r>
      <w:r w:rsidR="00894C8F" w:rsidRPr="00061C02">
        <w:rPr>
          <w:b/>
        </w:rPr>
        <w:t xml:space="preserve">a ostvarenjem </w:t>
      </w:r>
      <w:r w:rsidR="002E2B14">
        <w:rPr>
          <w:b/>
        </w:rPr>
        <w:t xml:space="preserve">prihoda </w:t>
      </w:r>
      <w:r w:rsidR="00894C8F" w:rsidRPr="00061C02">
        <w:rPr>
          <w:b/>
        </w:rPr>
        <w:t xml:space="preserve">odnosno utroškom sredstava. </w:t>
      </w:r>
    </w:p>
    <w:p w:rsidR="00620FD6" w:rsidRDefault="00620FD6" w:rsidP="00620FD6"/>
    <w:p w:rsidR="00620FD6" w:rsidRPr="0017671D" w:rsidRDefault="00620FD6" w:rsidP="00620FD6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F56174" w:rsidRPr="00964998" w:rsidRDefault="00F56174" w:rsidP="00EE6516">
      <w:pPr>
        <w:jc w:val="both"/>
        <w:rPr>
          <w:b/>
        </w:rPr>
      </w:pPr>
      <w:r>
        <w:rPr>
          <w:b/>
        </w:rPr>
        <w:t>Porezi od nesamostalnog rada</w:t>
      </w:r>
    </w:p>
    <w:p w:rsidR="00E478F3" w:rsidRDefault="00EE6516" w:rsidP="00B15170">
      <w:pPr>
        <w:pStyle w:val="Odlomakpopisa"/>
        <w:numPr>
          <w:ilvl w:val="0"/>
          <w:numId w:val="1"/>
        </w:numPr>
        <w:jc w:val="both"/>
        <w:rPr>
          <w:b/>
        </w:rPr>
      </w:pPr>
      <w:r>
        <w:t>izvršena je k</w:t>
      </w:r>
      <w:r w:rsidR="005B435F">
        <w:t xml:space="preserve">orekcija </w:t>
      </w:r>
      <w:r w:rsidR="00B13787">
        <w:t xml:space="preserve"> </w:t>
      </w:r>
      <w:r w:rsidR="00E478F3">
        <w:t xml:space="preserve">odnosno  </w:t>
      </w:r>
      <w:r w:rsidR="00964998">
        <w:t xml:space="preserve">smanjenje </w:t>
      </w:r>
      <w:r>
        <w:t xml:space="preserve">prihoda </w:t>
      </w:r>
      <w:r w:rsidR="00920CE3">
        <w:t xml:space="preserve">zbog </w:t>
      </w:r>
      <w:r w:rsidR="00E478F3">
        <w:t>procjene manjeg</w:t>
      </w:r>
      <w:r w:rsidR="00B13787">
        <w:t xml:space="preserve"> ostvarenja od planskog iznosa, na ime  </w:t>
      </w:r>
      <w:r w:rsidR="00B13787" w:rsidRPr="005C32CD">
        <w:t>povrata poreza po godišnjoj prijavi</w:t>
      </w:r>
      <w:r w:rsidR="007A5CCE">
        <w:t xml:space="preserve"> i poreza od samostalnog rada.</w:t>
      </w:r>
    </w:p>
    <w:p w:rsidR="007A5CCE" w:rsidRDefault="007A5CCE" w:rsidP="005777C9">
      <w:pPr>
        <w:rPr>
          <w:b/>
        </w:rPr>
      </w:pPr>
    </w:p>
    <w:p w:rsidR="005777C9" w:rsidRDefault="005777C9" w:rsidP="005777C9">
      <w:pPr>
        <w:rPr>
          <w:b/>
        </w:rPr>
      </w:pPr>
      <w:r>
        <w:rPr>
          <w:b/>
        </w:rPr>
        <w:t>Kapitalne</w:t>
      </w:r>
      <w:r w:rsidRPr="00F56174">
        <w:rPr>
          <w:b/>
        </w:rPr>
        <w:t xml:space="preserve"> potpore</w:t>
      </w:r>
    </w:p>
    <w:p w:rsidR="005777C9" w:rsidRDefault="005777C9" w:rsidP="00361082">
      <w:pPr>
        <w:pStyle w:val="Odlomakpopisa"/>
        <w:numPr>
          <w:ilvl w:val="0"/>
          <w:numId w:val="1"/>
        </w:numPr>
        <w:jc w:val="both"/>
      </w:pPr>
      <w:r>
        <w:t xml:space="preserve"> </w:t>
      </w:r>
      <w:r w:rsidR="001A129D">
        <w:t xml:space="preserve">nove stavke su prihodi iz Fonda za zaštitu okoliša programi gospodarenja otpadom, te potpore iz općinskih proračuna za sufinanciranje širokopojasnog </w:t>
      </w:r>
      <w:proofErr w:type="spellStart"/>
      <w:r w:rsidR="001A129D">
        <w:t>interneta</w:t>
      </w:r>
      <w:proofErr w:type="spellEnd"/>
      <w:r w:rsidR="001A129D">
        <w:t>,</w:t>
      </w:r>
    </w:p>
    <w:p w:rsidR="001A129D" w:rsidRDefault="001A129D" w:rsidP="00361082">
      <w:pPr>
        <w:pStyle w:val="Odlomakpopisa"/>
        <w:numPr>
          <w:ilvl w:val="0"/>
          <w:numId w:val="1"/>
        </w:numPr>
        <w:jc w:val="both"/>
      </w:pPr>
      <w:r>
        <w:t xml:space="preserve">smanjuju se sredstva iz EU fondova za Šetnicu na Lonji i Nogostup i odvodnja </w:t>
      </w:r>
      <w:proofErr w:type="spellStart"/>
      <w:r>
        <w:t>Caginec</w:t>
      </w:r>
      <w:proofErr w:type="spellEnd"/>
      <w:r>
        <w:t xml:space="preserve"> –Kloštar Ivanić, te kanalizacij</w:t>
      </w:r>
      <w:r w:rsidR="00AD457E">
        <w:t>u i nogostup</w:t>
      </w:r>
      <w:r>
        <w:t xml:space="preserve"> Šumećani budući da </w:t>
      </w:r>
      <w:r w:rsidR="00AD457E">
        <w:t>će se graditi</w:t>
      </w:r>
      <w:r>
        <w:t xml:space="preserve"> iz kredita u 2016. godini</w:t>
      </w:r>
    </w:p>
    <w:p w:rsidR="00361082" w:rsidRDefault="00361082" w:rsidP="00236E92">
      <w:pPr>
        <w:rPr>
          <w:b/>
        </w:rPr>
      </w:pPr>
    </w:p>
    <w:p w:rsidR="00A7665E" w:rsidRDefault="00A7665E" w:rsidP="00236E92">
      <w:pPr>
        <w:rPr>
          <w:b/>
        </w:rPr>
      </w:pPr>
      <w:r>
        <w:rPr>
          <w:b/>
        </w:rPr>
        <w:t>Naknada za eks</w:t>
      </w:r>
      <w:r w:rsidR="007A5CCE">
        <w:rPr>
          <w:b/>
        </w:rPr>
        <w:t>pl</w:t>
      </w:r>
      <w:r>
        <w:rPr>
          <w:b/>
        </w:rPr>
        <w:t>oataciju mineralnih sirovina</w:t>
      </w:r>
    </w:p>
    <w:p w:rsidR="00A7665E" w:rsidRPr="00A7665E" w:rsidRDefault="00A7665E" w:rsidP="00A7665E">
      <w:pPr>
        <w:pStyle w:val="Odlomakpopisa"/>
        <w:numPr>
          <w:ilvl w:val="0"/>
          <w:numId w:val="1"/>
        </w:numPr>
      </w:pPr>
      <w:r w:rsidRPr="00A7665E">
        <w:t xml:space="preserve">smanjuje se za </w:t>
      </w:r>
      <w:r w:rsidR="007042CE">
        <w:t xml:space="preserve"> </w:t>
      </w:r>
      <w:r w:rsidR="009E6F70">
        <w:t>1.770</w:t>
      </w:r>
      <w:r w:rsidRPr="00A7665E">
        <w:t>.000 kuna, jer se procjenjuje da se planirani prihod neće ostvariti.</w:t>
      </w:r>
    </w:p>
    <w:p w:rsidR="00011470" w:rsidRDefault="00011470" w:rsidP="00011470">
      <w:pPr>
        <w:pStyle w:val="Odlomakpopisa"/>
      </w:pPr>
    </w:p>
    <w:p w:rsidR="0017671D" w:rsidRDefault="0017671D" w:rsidP="006D7620">
      <w:pPr>
        <w:ind w:left="360" w:firstLine="348"/>
        <w:jc w:val="both"/>
      </w:pPr>
      <w:r>
        <w:t>Proračunski korisnici korigirali su svoje prihode u skladu sa Financijskim planovima, predloženim od strane Upravnih vijeća.</w:t>
      </w:r>
    </w:p>
    <w:p w:rsidR="00BD6EF2" w:rsidRDefault="00BD6EF2" w:rsidP="006D7620">
      <w:pPr>
        <w:ind w:left="360" w:firstLine="348"/>
        <w:jc w:val="both"/>
      </w:pPr>
      <w:r>
        <w:t xml:space="preserve">Pučko otvoreno učilište </w:t>
      </w:r>
      <w:r w:rsidR="000D0548">
        <w:t xml:space="preserve">povećalo je </w:t>
      </w:r>
      <w:r>
        <w:t xml:space="preserve"> vlastite prihode iz Državnog proračuna </w:t>
      </w:r>
      <w:r w:rsidR="000D0548">
        <w:t>84.000</w:t>
      </w:r>
      <w:r>
        <w:t xml:space="preserve"> kuna.</w:t>
      </w:r>
    </w:p>
    <w:p w:rsidR="00BD6EF2" w:rsidRDefault="00BD6EF2" w:rsidP="006D7620">
      <w:pPr>
        <w:ind w:left="360" w:firstLine="348"/>
        <w:jc w:val="both"/>
      </w:pPr>
      <w:r>
        <w:t xml:space="preserve">Vatrogasna postrojba smanjila je vlastite prihode od obavljanja djelatnosti u iznosu </w:t>
      </w:r>
      <w:r w:rsidR="000D0548">
        <w:t>152.500</w:t>
      </w:r>
      <w:r>
        <w:t xml:space="preserve"> kuna. </w:t>
      </w:r>
    </w:p>
    <w:p w:rsidR="005777C9" w:rsidRDefault="005777C9" w:rsidP="002E2B14">
      <w:pPr>
        <w:ind w:left="360" w:firstLine="348"/>
        <w:jc w:val="both"/>
      </w:pPr>
    </w:p>
    <w:p w:rsidR="0017671D" w:rsidRPr="00BB3987" w:rsidRDefault="009048C8" w:rsidP="009048C8">
      <w:pPr>
        <w:ind w:firstLine="360"/>
        <w:rPr>
          <w:sz w:val="28"/>
          <w:szCs w:val="28"/>
        </w:rPr>
      </w:pPr>
      <w:r w:rsidRPr="00BB3987">
        <w:rPr>
          <w:sz w:val="28"/>
          <w:szCs w:val="28"/>
        </w:rPr>
        <w:lastRenderedPageBreak/>
        <w:t>Ukupni prihodi proračuna</w:t>
      </w:r>
      <w:r w:rsidR="00BB3987" w:rsidRPr="00BB3987">
        <w:rPr>
          <w:sz w:val="28"/>
          <w:szCs w:val="28"/>
        </w:rPr>
        <w:t>,</w:t>
      </w:r>
      <w:r w:rsidRPr="00BB3987">
        <w:rPr>
          <w:sz w:val="28"/>
          <w:szCs w:val="28"/>
        </w:rPr>
        <w:t xml:space="preserve"> konsolidirani, iznose </w:t>
      </w:r>
      <w:r w:rsidR="009E6F70">
        <w:rPr>
          <w:b/>
          <w:sz w:val="28"/>
          <w:szCs w:val="28"/>
        </w:rPr>
        <w:t xml:space="preserve">68.132.436 </w:t>
      </w:r>
      <w:r w:rsidRPr="00DA4844">
        <w:rPr>
          <w:b/>
          <w:sz w:val="28"/>
          <w:szCs w:val="28"/>
        </w:rPr>
        <w:t xml:space="preserve"> kuna</w:t>
      </w:r>
      <w:r w:rsidRPr="00BB3987">
        <w:rPr>
          <w:sz w:val="28"/>
          <w:szCs w:val="28"/>
        </w:rPr>
        <w:t xml:space="preserve">, a ukupni prihodi proračuna bez proračunskih korisnika iznose </w:t>
      </w:r>
      <w:r w:rsidR="009E6F70">
        <w:rPr>
          <w:b/>
          <w:sz w:val="28"/>
          <w:szCs w:val="28"/>
        </w:rPr>
        <w:t>62.985.136</w:t>
      </w:r>
      <w:r w:rsidRPr="00BB3987">
        <w:rPr>
          <w:sz w:val="28"/>
          <w:szCs w:val="28"/>
        </w:rPr>
        <w:t xml:space="preserve"> </w:t>
      </w:r>
      <w:r w:rsidRPr="00DA4844">
        <w:rPr>
          <w:b/>
          <w:sz w:val="28"/>
          <w:szCs w:val="28"/>
        </w:rPr>
        <w:t>kun</w:t>
      </w:r>
      <w:r w:rsidR="00BD6EF2" w:rsidRPr="00DA4844">
        <w:rPr>
          <w:b/>
          <w:sz w:val="28"/>
          <w:szCs w:val="28"/>
        </w:rPr>
        <w:t>a</w:t>
      </w:r>
      <w:r w:rsidRPr="00BB3987">
        <w:rPr>
          <w:sz w:val="28"/>
          <w:szCs w:val="28"/>
        </w:rPr>
        <w:t>.</w:t>
      </w:r>
    </w:p>
    <w:p w:rsidR="009048C8" w:rsidRDefault="009048C8" w:rsidP="005B435F">
      <w:pPr>
        <w:rPr>
          <w:b/>
          <w:sz w:val="28"/>
          <w:szCs w:val="28"/>
        </w:rPr>
      </w:pPr>
    </w:p>
    <w:p w:rsidR="00DA4844" w:rsidRDefault="00DA4844" w:rsidP="005B435F">
      <w:pPr>
        <w:rPr>
          <w:b/>
          <w:sz w:val="28"/>
          <w:szCs w:val="28"/>
        </w:rPr>
      </w:pPr>
    </w:p>
    <w:p w:rsidR="00DA4844" w:rsidRDefault="00DA4844" w:rsidP="005B435F">
      <w:pPr>
        <w:rPr>
          <w:b/>
          <w:sz w:val="28"/>
          <w:szCs w:val="28"/>
        </w:rPr>
      </w:pPr>
    </w:p>
    <w:p w:rsidR="005B435F" w:rsidRDefault="005B435F" w:rsidP="005B435F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RASHODI</w:t>
      </w:r>
    </w:p>
    <w:p w:rsidR="00BB6D8D" w:rsidRDefault="00BB6D8D" w:rsidP="005B435F">
      <w:pPr>
        <w:rPr>
          <w:b/>
          <w:sz w:val="28"/>
          <w:szCs w:val="28"/>
        </w:rPr>
      </w:pPr>
    </w:p>
    <w:p w:rsidR="00BB6D8D" w:rsidRDefault="005B435F" w:rsidP="005B435F">
      <w:pPr>
        <w:rPr>
          <w:b/>
          <w:sz w:val="28"/>
          <w:szCs w:val="28"/>
        </w:rPr>
      </w:pPr>
      <w:r w:rsidRPr="00E87471">
        <w:rPr>
          <w:b/>
          <w:sz w:val="28"/>
          <w:szCs w:val="28"/>
        </w:rPr>
        <w:t>Razdjel 1</w:t>
      </w:r>
      <w:r w:rsidR="00BB6D8D">
        <w:rPr>
          <w:b/>
          <w:sz w:val="28"/>
          <w:szCs w:val="28"/>
        </w:rPr>
        <w:t xml:space="preserve"> Upravni odjel za lokalnu samoupravu, pravne poslove i društvene djelatnosti</w:t>
      </w:r>
    </w:p>
    <w:p w:rsidR="005B435F" w:rsidRPr="00E87471" w:rsidRDefault="005B435F" w:rsidP="005B435F">
      <w:pPr>
        <w:rPr>
          <w:b/>
          <w:sz w:val="28"/>
          <w:szCs w:val="28"/>
        </w:rPr>
      </w:pPr>
      <w:r w:rsidRPr="00E87471">
        <w:rPr>
          <w:b/>
          <w:sz w:val="28"/>
          <w:szCs w:val="28"/>
        </w:rPr>
        <w:t xml:space="preserve"> </w:t>
      </w:r>
    </w:p>
    <w:p w:rsidR="00316C27" w:rsidRPr="00316C27" w:rsidRDefault="00316C27" w:rsidP="005B435F">
      <w:pPr>
        <w:rPr>
          <w:b/>
        </w:rPr>
      </w:pPr>
      <w:r w:rsidRPr="00316C27">
        <w:rPr>
          <w:b/>
        </w:rPr>
        <w:t>Program</w:t>
      </w:r>
      <w:r w:rsidR="007C0CE1">
        <w:rPr>
          <w:b/>
        </w:rPr>
        <w:t>:</w:t>
      </w:r>
      <w:r w:rsidRPr="00316C27">
        <w:rPr>
          <w:b/>
        </w:rPr>
        <w:t xml:space="preserve"> Javna uprava i administracija </w:t>
      </w:r>
    </w:p>
    <w:p w:rsidR="007252AE" w:rsidRDefault="004F3D7E" w:rsidP="00734D9D">
      <w:pPr>
        <w:pStyle w:val="Odlomakpopisa"/>
        <w:numPr>
          <w:ilvl w:val="0"/>
          <w:numId w:val="1"/>
        </w:numPr>
        <w:jc w:val="both"/>
      </w:pPr>
      <w:r>
        <w:t xml:space="preserve">ukupno </w:t>
      </w:r>
      <w:r w:rsidR="008436AD">
        <w:t>povećan</w:t>
      </w:r>
      <w:r>
        <w:t xml:space="preserve"> program za </w:t>
      </w:r>
      <w:r w:rsidR="008436AD">
        <w:t>55.000</w:t>
      </w:r>
      <w:r>
        <w:t xml:space="preserve"> kuna, a </w:t>
      </w:r>
      <w:r w:rsidR="007252AE">
        <w:t>smanjena su sredstva za plaće zapos</w:t>
      </w:r>
      <w:r>
        <w:t xml:space="preserve">lenika u iznosu </w:t>
      </w:r>
      <w:r w:rsidR="008436AD">
        <w:t>35</w:t>
      </w:r>
      <w:r>
        <w:t xml:space="preserve">.000 kuna, </w:t>
      </w:r>
      <w:r w:rsidR="007252AE">
        <w:t xml:space="preserve"> za naknade za prijevoz na posao i s posla</w:t>
      </w:r>
      <w:r>
        <w:t xml:space="preserve">, </w:t>
      </w:r>
      <w:r w:rsidR="008436AD">
        <w:t xml:space="preserve">stručno usavršavanje zaposlenika, </w:t>
      </w:r>
    </w:p>
    <w:p w:rsidR="004F3D7E" w:rsidRPr="004F3D7E" w:rsidRDefault="005B435F" w:rsidP="00316C27">
      <w:pPr>
        <w:pStyle w:val="Odlomakpopisa"/>
        <w:numPr>
          <w:ilvl w:val="0"/>
          <w:numId w:val="1"/>
        </w:numPr>
        <w:jc w:val="both"/>
        <w:rPr>
          <w:b/>
        </w:rPr>
      </w:pPr>
      <w:r>
        <w:t xml:space="preserve">Povećana </w:t>
      </w:r>
      <w:r w:rsidR="00316C27">
        <w:t xml:space="preserve">su </w:t>
      </w:r>
      <w:r>
        <w:t xml:space="preserve">sredstva za </w:t>
      </w:r>
      <w:r w:rsidR="008436AD">
        <w:t>uredski materijal, usluge telefona i pošte</w:t>
      </w:r>
      <w:r>
        <w:t>,</w:t>
      </w:r>
      <w:r w:rsidR="004F3D7E">
        <w:t xml:space="preserve"> </w:t>
      </w:r>
      <w:r w:rsidR="007252AE">
        <w:t xml:space="preserve"> </w:t>
      </w:r>
      <w:r w:rsidR="008436AD">
        <w:t xml:space="preserve">premije osiguranja, reprezentacija, </w:t>
      </w:r>
    </w:p>
    <w:p w:rsidR="007252AE" w:rsidRPr="004F3D7E" w:rsidRDefault="004F3D7E" w:rsidP="00316C27">
      <w:pPr>
        <w:pStyle w:val="Odlomakpopisa"/>
        <w:numPr>
          <w:ilvl w:val="0"/>
          <w:numId w:val="1"/>
        </w:numPr>
        <w:jc w:val="both"/>
        <w:rPr>
          <w:b/>
        </w:rPr>
      </w:pPr>
      <w:r>
        <w:t>smanjena su sredstva za uredski namještaj</w:t>
      </w:r>
      <w:r w:rsidR="007252AE">
        <w:t xml:space="preserve">, </w:t>
      </w:r>
      <w:r w:rsidR="00734D9D">
        <w:t xml:space="preserve"> </w:t>
      </w:r>
    </w:p>
    <w:p w:rsidR="00A71D46" w:rsidRDefault="00A71D46" w:rsidP="00E87471">
      <w:pPr>
        <w:rPr>
          <w:b/>
        </w:rPr>
      </w:pPr>
    </w:p>
    <w:p w:rsidR="00E87471" w:rsidRPr="00E87471" w:rsidRDefault="00E87471" w:rsidP="00E87471">
      <w:pPr>
        <w:rPr>
          <w:b/>
        </w:rPr>
      </w:pPr>
      <w:r w:rsidRPr="00E87471">
        <w:rPr>
          <w:b/>
        </w:rPr>
        <w:t>Aktivnost</w:t>
      </w:r>
      <w:r w:rsidR="007C0CE1">
        <w:rPr>
          <w:b/>
        </w:rPr>
        <w:t>:</w:t>
      </w:r>
      <w:r w:rsidRPr="00E87471">
        <w:rPr>
          <w:b/>
        </w:rPr>
        <w:t xml:space="preserve"> Programi poticanja zapošljavanja</w:t>
      </w:r>
    </w:p>
    <w:p w:rsidR="00E87471" w:rsidRDefault="00213A3A" w:rsidP="00213A3A">
      <w:pPr>
        <w:pStyle w:val="Odlomakpopisa"/>
        <w:numPr>
          <w:ilvl w:val="0"/>
          <w:numId w:val="1"/>
        </w:numPr>
        <w:jc w:val="both"/>
      </w:pPr>
      <w:r>
        <w:t xml:space="preserve">Korekcija povećanje rashoda – </w:t>
      </w:r>
      <w:r w:rsidR="00E87471">
        <w:t xml:space="preserve">Grad isplaćuje doprinose iz prihoda </w:t>
      </w:r>
      <w:r>
        <w:t xml:space="preserve">koji se ostvaruju iz </w:t>
      </w:r>
      <w:r w:rsidR="00E87471">
        <w:t xml:space="preserve"> Državnog proračuna</w:t>
      </w:r>
      <w:r>
        <w:t xml:space="preserve"> - </w:t>
      </w:r>
      <w:r w:rsidR="00E87471">
        <w:t xml:space="preserve"> povećanje od </w:t>
      </w:r>
      <w:r w:rsidR="009C679F">
        <w:t>25</w:t>
      </w:r>
      <w:r w:rsidR="00E87471">
        <w:t>.000,00 kuna</w:t>
      </w:r>
      <w:r w:rsidR="009C679F">
        <w:t xml:space="preserve"> za pripravnike. </w:t>
      </w:r>
    </w:p>
    <w:p w:rsidR="00E87471" w:rsidRDefault="00E87471" w:rsidP="00E87471">
      <w:pPr>
        <w:rPr>
          <w:b/>
        </w:rPr>
      </w:pPr>
    </w:p>
    <w:p w:rsidR="00A71D46" w:rsidRDefault="00A71D46" w:rsidP="00E87471">
      <w:pPr>
        <w:rPr>
          <w:b/>
        </w:rPr>
      </w:pPr>
      <w:r>
        <w:rPr>
          <w:b/>
        </w:rPr>
        <w:t>Program</w:t>
      </w:r>
      <w:r w:rsidR="007C0CE1">
        <w:rPr>
          <w:b/>
        </w:rPr>
        <w:t>:</w:t>
      </w:r>
      <w:r>
        <w:rPr>
          <w:b/>
        </w:rPr>
        <w:t xml:space="preserve"> Obrazovanje</w:t>
      </w:r>
    </w:p>
    <w:p w:rsidR="00A71D46" w:rsidRDefault="00A71D46" w:rsidP="00E87471">
      <w:r w:rsidRPr="00A71D46">
        <w:tab/>
        <w:t xml:space="preserve">Povećana su sredstva za sufinanciranje smještaja djece u vrtićima izvan Ivanić-Grada u iznosu </w:t>
      </w:r>
      <w:r w:rsidR="009C679F">
        <w:t>200.000</w:t>
      </w:r>
      <w:r w:rsidRPr="00A71D46">
        <w:t xml:space="preserve"> kuna</w:t>
      </w:r>
      <w:r w:rsidR="007252AE">
        <w:t>,</w:t>
      </w:r>
      <w:r w:rsidR="003114E8">
        <w:t xml:space="preserve"> </w:t>
      </w:r>
      <w:r w:rsidR="007252AE">
        <w:t xml:space="preserve">na ime sufinanciranja privatnog vrtića u Ivanić-Gradu. </w:t>
      </w:r>
    </w:p>
    <w:p w:rsidR="009C679F" w:rsidRPr="00A71D46" w:rsidRDefault="009C679F" w:rsidP="00E87471">
      <w:r>
        <w:tab/>
        <w:t xml:space="preserve">Smanjena su sredstva za osnovno obrazovanje za rashode pomagača u nastavi. </w:t>
      </w:r>
    </w:p>
    <w:p w:rsidR="00DA4844" w:rsidRDefault="00DA4844" w:rsidP="00E87471">
      <w:pPr>
        <w:rPr>
          <w:b/>
        </w:rPr>
      </w:pPr>
    </w:p>
    <w:p w:rsidR="004F3D7E" w:rsidRDefault="004F3D7E" w:rsidP="00E87471">
      <w:pPr>
        <w:rPr>
          <w:b/>
        </w:rPr>
      </w:pPr>
      <w:r>
        <w:rPr>
          <w:b/>
        </w:rPr>
        <w:t>Program</w:t>
      </w:r>
      <w:r w:rsidR="007C0CE1">
        <w:rPr>
          <w:b/>
        </w:rPr>
        <w:t>:</w:t>
      </w:r>
      <w:bookmarkStart w:id="0" w:name="_GoBack"/>
      <w:bookmarkEnd w:id="0"/>
      <w:r>
        <w:rPr>
          <w:b/>
        </w:rPr>
        <w:t xml:space="preserve"> Redovna djelatnost sportova od posebnog interesa </w:t>
      </w:r>
    </w:p>
    <w:p w:rsidR="004F3D7E" w:rsidRPr="004F3D7E" w:rsidRDefault="004F3D7E" w:rsidP="00E87471">
      <w:r w:rsidRPr="004F3D7E">
        <w:tab/>
        <w:t xml:space="preserve">Povećana su za </w:t>
      </w:r>
      <w:r w:rsidR="009C679F">
        <w:t>10</w:t>
      </w:r>
      <w:r w:rsidRPr="004F3D7E">
        <w:t xml:space="preserve">.000 kuna ina ime povećanih sredstava za sportske igre mladih i sportskih manifestacija od interesa za grad. </w:t>
      </w:r>
    </w:p>
    <w:p w:rsidR="00DA4844" w:rsidRDefault="00DA4844" w:rsidP="00E87471">
      <w:pPr>
        <w:rPr>
          <w:b/>
        </w:rPr>
      </w:pPr>
    </w:p>
    <w:p w:rsidR="00A71D46" w:rsidRDefault="000C2E4A" w:rsidP="00E87471">
      <w:pPr>
        <w:rPr>
          <w:b/>
        </w:rPr>
      </w:pPr>
      <w:r>
        <w:rPr>
          <w:b/>
        </w:rPr>
        <w:t>Program</w:t>
      </w:r>
      <w:r w:rsidR="007C0CE1">
        <w:rPr>
          <w:b/>
        </w:rPr>
        <w:t>:</w:t>
      </w:r>
      <w:r>
        <w:rPr>
          <w:b/>
        </w:rPr>
        <w:t xml:space="preserve"> Civilno društvo</w:t>
      </w:r>
    </w:p>
    <w:p w:rsidR="000C2E4A" w:rsidRDefault="000C2E4A" w:rsidP="004F3D7E">
      <w:pPr>
        <w:jc w:val="both"/>
      </w:pPr>
      <w:r w:rsidRPr="000C2E4A">
        <w:tab/>
        <w:t>Povećana su sredstva udrugama</w:t>
      </w:r>
      <w:r w:rsidR="009C679F">
        <w:t xml:space="preserve">, a smanjene donacije političkim strankama sukladno donesenoj Odluci. </w:t>
      </w:r>
    </w:p>
    <w:p w:rsidR="000C2E4A" w:rsidRPr="000C2E4A" w:rsidRDefault="000C2E4A" w:rsidP="00E87471"/>
    <w:p w:rsidR="00E87471" w:rsidRDefault="00A71D46" w:rsidP="00E87471">
      <w:pPr>
        <w:rPr>
          <w:b/>
        </w:rPr>
      </w:pPr>
      <w:r>
        <w:rPr>
          <w:b/>
        </w:rPr>
        <w:t>P</w:t>
      </w:r>
      <w:r w:rsidR="00E87471" w:rsidRPr="00E87471">
        <w:rPr>
          <w:b/>
        </w:rPr>
        <w:t>rogram</w:t>
      </w:r>
      <w:r w:rsidR="007C0CE1">
        <w:rPr>
          <w:b/>
        </w:rPr>
        <w:t>:</w:t>
      </w:r>
      <w:r w:rsidR="00E87471" w:rsidRPr="00E87471">
        <w:rPr>
          <w:b/>
        </w:rPr>
        <w:t xml:space="preserve"> Zdravstvo i socijalna zaštita</w:t>
      </w:r>
    </w:p>
    <w:p w:rsidR="004F3D7E" w:rsidRDefault="004F3D7E" w:rsidP="00A71D46">
      <w:pPr>
        <w:ind w:firstLine="708"/>
        <w:jc w:val="both"/>
      </w:pPr>
      <w:r>
        <w:t xml:space="preserve">Smanjena su sredstva za nabavu udžbenika osnovnih škola za </w:t>
      </w:r>
      <w:r w:rsidR="001C715A">
        <w:t>95</w:t>
      </w:r>
      <w:r>
        <w:t xml:space="preserve">.000 kuna, za koliko je manje realiziran program. </w:t>
      </w:r>
    </w:p>
    <w:p w:rsidR="001F5516" w:rsidRDefault="001F5516" w:rsidP="004F3D7E">
      <w:pPr>
        <w:jc w:val="both"/>
        <w:rPr>
          <w:b/>
        </w:rPr>
      </w:pPr>
    </w:p>
    <w:p w:rsidR="004F3D7E" w:rsidRPr="004F3D7E" w:rsidRDefault="004F3D7E" w:rsidP="004F3D7E">
      <w:pPr>
        <w:jc w:val="both"/>
        <w:rPr>
          <w:b/>
        </w:rPr>
      </w:pPr>
      <w:r w:rsidRPr="004F3D7E">
        <w:rPr>
          <w:b/>
        </w:rPr>
        <w:t>Program</w:t>
      </w:r>
      <w:r w:rsidR="007C0CE1">
        <w:rPr>
          <w:b/>
        </w:rPr>
        <w:t>:</w:t>
      </w:r>
      <w:r w:rsidRPr="004F3D7E">
        <w:rPr>
          <w:b/>
        </w:rPr>
        <w:t xml:space="preserve"> Programi u zdravstvu</w:t>
      </w:r>
    </w:p>
    <w:p w:rsidR="004F3D7E" w:rsidRDefault="001C715A" w:rsidP="00A71D46">
      <w:pPr>
        <w:ind w:firstLine="708"/>
        <w:jc w:val="both"/>
      </w:pPr>
      <w:r>
        <w:t>Povećana</w:t>
      </w:r>
      <w:r w:rsidR="004F3D7E">
        <w:t xml:space="preserve"> su sredstva za programe MUP</w:t>
      </w:r>
      <w:r w:rsidR="006A75EF">
        <w:t>-</w:t>
      </w:r>
      <w:r w:rsidR="004F3D7E">
        <w:t>a za preventivu</w:t>
      </w:r>
      <w:r>
        <w:t xml:space="preserve"> za 1.000 kuna, povećana su sredstva za financiranje logopeda za 35.000 kuna. </w:t>
      </w:r>
      <w:r w:rsidR="004F3D7E">
        <w:t xml:space="preserve"> </w:t>
      </w:r>
    </w:p>
    <w:p w:rsidR="001C715A" w:rsidRDefault="001C715A" w:rsidP="00A71D46">
      <w:pPr>
        <w:ind w:firstLine="708"/>
        <w:jc w:val="both"/>
      </w:pPr>
      <w:r>
        <w:t xml:space="preserve">Smanjena su sredstva za financiranje hitne službe za 150.000 kuna. </w:t>
      </w:r>
    </w:p>
    <w:p w:rsidR="00D41EF4" w:rsidRDefault="00D41EF4" w:rsidP="00E87471">
      <w:pPr>
        <w:pStyle w:val="Odlomakpopisa"/>
        <w:ind w:hanging="720"/>
        <w:rPr>
          <w:b/>
        </w:rPr>
      </w:pPr>
    </w:p>
    <w:p w:rsidR="001F5516" w:rsidRDefault="001F5516" w:rsidP="00E87471">
      <w:pPr>
        <w:pStyle w:val="Odlomakpopisa"/>
        <w:ind w:hanging="720"/>
        <w:rPr>
          <w:b/>
        </w:rPr>
      </w:pPr>
    </w:p>
    <w:p w:rsidR="00E87471" w:rsidRPr="00E87471" w:rsidRDefault="00E87471" w:rsidP="00E87471">
      <w:pPr>
        <w:pStyle w:val="Odlomakpopisa"/>
        <w:ind w:hanging="720"/>
        <w:rPr>
          <w:b/>
        </w:rPr>
      </w:pPr>
      <w:r w:rsidRPr="00E87471">
        <w:rPr>
          <w:b/>
        </w:rPr>
        <w:t>PRORAČUNSKI KORISNICI</w:t>
      </w:r>
    </w:p>
    <w:p w:rsidR="00E87471" w:rsidRDefault="00E87471" w:rsidP="009D5EF0">
      <w:pPr>
        <w:pStyle w:val="Odlomakpopisa"/>
      </w:pPr>
    </w:p>
    <w:p w:rsidR="009D5EF0" w:rsidRPr="00561B09" w:rsidRDefault="009D5EF0" w:rsidP="00CD2198">
      <w:pPr>
        <w:pStyle w:val="Odlomakpopisa"/>
      </w:pPr>
    </w:p>
    <w:p w:rsidR="00BB3987" w:rsidRDefault="00BB3987" w:rsidP="00CD2198">
      <w:pPr>
        <w:pStyle w:val="Odlomakpopisa"/>
      </w:pPr>
    </w:p>
    <w:p w:rsidR="00CD2198" w:rsidRPr="00BB3987" w:rsidRDefault="00CD2198" w:rsidP="00CD2198">
      <w:pPr>
        <w:pStyle w:val="Odlomakpopisa"/>
        <w:rPr>
          <w:b/>
        </w:rPr>
      </w:pPr>
      <w:r w:rsidRPr="00BB3987">
        <w:rPr>
          <w:b/>
        </w:rPr>
        <w:t>PUČKO OTVORENO UČILIŠTE</w:t>
      </w:r>
    </w:p>
    <w:p w:rsidR="00E87471" w:rsidRPr="00561B09" w:rsidRDefault="00E87471" w:rsidP="00CD2198">
      <w:pPr>
        <w:pStyle w:val="Odlomakpopisa"/>
      </w:pPr>
    </w:p>
    <w:p w:rsidR="001C715A" w:rsidRDefault="00D41EF4" w:rsidP="00D41EF4">
      <w:pPr>
        <w:pStyle w:val="Odlomakpopisa"/>
        <w:numPr>
          <w:ilvl w:val="0"/>
          <w:numId w:val="1"/>
        </w:numPr>
        <w:jc w:val="both"/>
      </w:pPr>
      <w:r w:rsidRPr="00561B09">
        <w:t xml:space="preserve">Povećana sredstva za </w:t>
      </w:r>
      <w:r w:rsidR="001C715A">
        <w:t>12</w:t>
      </w:r>
      <w:r w:rsidRPr="00561B09">
        <w:t xml:space="preserve">.000 kuna  zbog povećanih troškova </w:t>
      </w:r>
      <w:r w:rsidR="00CF34C2" w:rsidRPr="00561B09">
        <w:t xml:space="preserve">za plaće, </w:t>
      </w:r>
    </w:p>
    <w:p w:rsidR="00CD2198" w:rsidRPr="00561B09" w:rsidRDefault="001C715A" w:rsidP="00D41EF4">
      <w:pPr>
        <w:pStyle w:val="Odlomakpopisa"/>
        <w:numPr>
          <w:ilvl w:val="0"/>
          <w:numId w:val="1"/>
        </w:numPr>
        <w:jc w:val="both"/>
      </w:pPr>
      <w:r>
        <w:t>korigirana</w:t>
      </w:r>
      <w:r w:rsidR="00561B09" w:rsidRPr="00561B09">
        <w:t xml:space="preserve"> su ukupna sredstva po osnovi vlastitih prihoda </w:t>
      </w:r>
      <w:r>
        <w:t>sukladno donesenom Financijskom planu</w:t>
      </w:r>
    </w:p>
    <w:p w:rsidR="00D62B12" w:rsidRPr="00213A3A" w:rsidRDefault="00213A3A" w:rsidP="008913C0">
      <w:pPr>
        <w:ind w:left="360"/>
        <w:rPr>
          <w:b/>
        </w:rPr>
      </w:pPr>
      <w:r>
        <w:rPr>
          <w:b/>
        </w:rPr>
        <w:t xml:space="preserve">       </w:t>
      </w:r>
      <w:r w:rsidR="008913C0" w:rsidRPr="00213A3A">
        <w:rPr>
          <w:b/>
        </w:rPr>
        <w:t>VATROGASNA  POSTROJBA</w:t>
      </w:r>
    </w:p>
    <w:p w:rsidR="008913C0" w:rsidRDefault="004B2313" w:rsidP="00213A3A">
      <w:pPr>
        <w:ind w:left="360"/>
        <w:jc w:val="both"/>
      </w:pPr>
      <w:r>
        <w:t>Povećana su sredstva za isplatu plaća</w:t>
      </w:r>
      <w:r w:rsidR="00BB3987">
        <w:t xml:space="preserve">, te </w:t>
      </w:r>
      <w:r w:rsidR="001C715A">
        <w:t xml:space="preserve">su smanjena iz vlastitih prihoda zbog procjene da se ista neće ostvariti u planiranom iznosu. </w:t>
      </w:r>
    </w:p>
    <w:p w:rsidR="00213A3A" w:rsidRDefault="00213A3A" w:rsidP="00D62B12">
      <w:pPr>
        <w:rPr>
          <w:b/>
          <w:sz w:val="28"/>
          <w:szCs w:val="28"/>
        </w:rPr>
      </w:pPr>
    </w:p>
    <w:p w:rsidR="00D62B12" w:rsidRDefault="00D62B12" w:rsidP="006A75EF">
      <w:pPr>
        <w:jc w:val="both"/>
        <w:rPr>
          <w:b/>
          <w:sz w:val="28"/>
          <w:szCs w:val="28"/>
        </w:rPr>
      </w:pPr>
      <w:r w:rsidRPr="00E87471">
        <w:rPr>
          <w:b/>
          <w:sz w:val="28"/>
          <w:szCs w:val="28"/>
        </w:rPr>
        <w:t>R</w:t>
      </w:r>
      <w:r w:rsidR="00E87471">
        <w:rPr>
          <w:b/>
          <w:sz w:val="28"/>
          <w:szCs w:val="28"/>
        </w:rPr>
        <w:t>azdjel</w:t>
      </w:r>
      <w:r w:rsidRPr="00E87471">
        <w:rPr>
          <w:b/>
          <w:sz w:val="28"/>
          <w:szCs w:val="28"/>
        </w:rPr>
        <w:t xml:space="preserve"> 2</w:t>
      </w:r>
      <w:r w:rsidR="00BB6D8D">
        <w:rPr>
          <w:b/>
          <w:sz w:val="28"/>
          <w:szCs w:val="28"/>
        </w:rPr>
        <w:t xml:space="preserve"> </w:t>
      </w:r>
      <w:r w:rsidR="006A75EF">
        <w:rPr>
          <w:b/>
          <w:sz w:val="28"/>
          <w:szCs w:val="28"/>
        </w:rPr>
        <w:t xml:space="preserve">    </w:t>
      </w:r>
      <w:r w:rsidR="00BB6D8D">
        <w:rPr>
          <w:b/>
          <w:sz w:val="28"/>
          <w:szCs w:val="28"/>
        </w:rPr>
        <w:t>Upravni odjel za financije, gospodarstvo, komunalno gospodarstvo i prostorno planiranje</w:t>
      </w:r>
    </w:p>
    <w:p w:rsidR="007252AE" w:rsidRPr="00316C27" w:rsidRDefault="007252AE" w:rsidP="007252AE">
      <w:pPr>
        <w:rPr>
          <w:b/>
        </w:rPr>
      </w:pPr>
      <w:r w:rsidRPr="00316C27">
        <w:rPr>
          <w:b/>
        </w:rPr>
        <w:t>Aktivnost</w:t>
      </w:r>
      <w:r w:rsidR="007C0CE1">
        <w:rPr>
          <w:b/>
        </w:rPr>
        <w:t>:</w:t>
      </w:r>
      <w:r w:rsidRPr="00316C27">
        <w:rPr>
          <w:b/>
        </w:rPr>
        <w:t xml:space="preserve"> Otplata kredita </w:t>
      </w:r>
    </w:p>
    <w:p w:rsidR="001C715A" w:rsidRPr="001C715A" w:rsidRDefault="001C715A" w:rsidP="00D62B12">
      <w:pPr>
        <w:pStyle w:val="Odlomakpopisa"/>
        <w:numPr>
          <w:ilvl w:val="0"/>
          <w:numId w:val="1"/>
        </w:numPr>
      </w:pPr>
      <w:r w:rsidRPr="001C715A">
        <w:t>povećana su sredstva za usluge platnog prometa i banaka</w:t>
      </w:r>
      <w:r>
        <w:t xml:space="preserve"> 50.000 kuna,</w:t>
      </w:r>
    </w:p>
    <w:p w:rsidR="001C715A" w:rsidRPr="001C715A" w:rsidRDefault="007252AE" w:rsidP="00D62B12">
      <w:pPr>
        <w:pStyle w:val="Odlomakpopisa"/>
        <w:numPr>
          <w:ilvl w:val="0"/>
          <w:numId w:val="1"/>
        </w:numPr>
        <w:rPr>
          <w:b/>
        </w:rPr>
      </w:pPr>
      <w:r>
        <w:t xml:space="preserve">Kamate  su povećane za </w:t>
      </w:r>
      <w:r w:rsidR="001C715A">
        <w:t>100</w:t>
      </w:r>
      <w:r>
        <w:t xml:space="preserve">.000 kuna, </w:t>
      </w:r>
    </w:p>
    <w:p w:rsidR="001C715A" w:rsidRPr="001C715A" w:rsidRDefault="001C715A" w:rsidP="001C715A">
      <w:pPr>
        <w:pStyle w:val="Odlomakpopisa"/>
        <w:rPr>
          <w:b/>
        </w:rPr>
      </w:pPr>
    </w:p>
    <w:p w:rsidR="00E87471" w:rsidRPr="00E87471" w:rsidRDefault="00E87471" w:rsidP="00D62B12">
      <w:pPr>
        <w:rPr>
          <w:b/>
        </w:rPr>
      </w:pPr>
      <w:r w:rsidRPr="00E87471">
        <w:rPr>
          <w:b/>
        </w:rPr>
        <w:lastRenderedPageBreak/>
        <w:t>Aktivnost</w:t>
      </w:r>
      <w:r w:rsidR="006A75EF">
        <w:rPr>
          <w:b/>
        </w:rPr>
        <w:t>:</w:t>
      </w:r>
      <w:r w:rsidRPr="00E87471">
        <w:rPr>
          <w:b/>
        </w:rPr>
        <w:t xml:space="preserve"> Projekti energetske učinkovitosti</w:t>
      </w:r>
    </w:p>
    <w:p w:rsidR="00D62B12" w:rsidRDefault="004B2313" w:rsidP="00D62B12">
      <w:pPr>
        <w:pStyle w:val="Odlomakpopisa"/>
        <w:numPr>
          <w:ilvl w:val="0"/>
          <w:numId w:val="1"/>
        </w:numPr>
      </w:pPr>
      <w:r>
        <w:t xml:space="preserve">povećan </w:t>
      </w:r>
      <w:r w:rsidR="00D62B12">
        <w:t xml:space="preserve">iznos od </w:t>
      </w:r>
      <w:r w:rsidR="001C715A">
        <w:t>70</w:t>
      </w:r>
      <w:r w:rsidR="003F25C1">
        <w:t>.</w:t>
      </w:r>
      <w:r w:rsidR="00D62B12">
        <w:t>000 kuna</w:t>
      </w:r>
      <w:r w:rsidR="00B43ACC">
        <w:t xml:space="preserve"> </w:t>
      </w:r>
      <w:r w:rsidR="001C751D">
        <w:t xml:space="preserve">na ime projekata energetske učinkovitosti – </w:t>
      </w:r>
      <w:r w:rsidR="001C715A">
        <w:t xml:space="preserve">odvajanje toplane u DV </w:t>
      </w:r>
      <w:proofErr w:type="spellStart"/>
      <w:r w:rsidR="001C715A">
        <w:t>Žeravinec</w:t>
      </w:r>
      <w:proofErr w:type="spellEnd"/>
      <w:r w:rsidR="001C715A">
        <w:t xml:space="preserve">. </w:t>
      </w:r>
    </w:p>
    <w:p w:rsidR="00BB3987" w:rsidRDefault="00BB3987" w:rsidP="00BB3987">
      <w:pPr>
        <w:pStyle w:val="Odlomakpopisa"/>
      </w:pPr>
    </w:p>
    <w:p w:rsidR="001C715A" w:rsidRPr="00BB3987" w:rsidRDefault="001C715A" w:rsidP="00F17287">
      <w:pPr>
        <w:ind w:left="360" w:firstLine="348"/>
        <w:jc w:val="both"/>
        <w:rPr>
          <w:b/>
        </w:rPr>
      </w:pPr>
    </w:p>
    <w:p w:rsidR="00F17287" w:rsidRDefault="001C715A" w:rsidP="00E87471">
      <w:pPr>
        <w:rPr>
          <w:b/>
        </w:rPr>
      </w:pPr>
      <w:r>
        <w:rPr>
          <w:b/>
        </w:rPr>
        <w:t>Program</w:t>
      </w:r>
      <w:r w:rsidR="006A75EF">
        <w:rPr>
          <w:b/>
        </w:rPr>
        <w:t>:</w:t>
      </w:r>
      <w:r>
        <w:rPr>
          <w:b/>
        </w:rPr>
        <w:t xml:space="preserve"> Razvojna agencija za provedbu EU projekata</w:t>
      </w:r>
    </w:p>
    <w:p w:rsidR="001C715A" w:rsidRPr="001C715A" w:rsidRDefault="001C715A" w:rsidP="001C715A">
      <w:pPr>
        <w:pStyle w:val="Odlomakpopisa"/>
        <w:numPr>
          <w:ilvl w:val="0"/>
          <w:numId w:val="1"/>
        </w:numPr>
      </w:pPr>
      <w:r w:rsidRPr="001C715A">
        <w:t xml:space="preserve">smanjena su sredstva za 130.000 kuna. </w:t>
      </w:r>
    </w:p>
    <w:p w:rsidR="001C715A" w:rsidRDefault="001C715A" w:rsidP="00E87471">
      <w:pPr>
        <w:rPr>
          <w:b/>
        </w:rPr>
      </w:pPr>
    </w:p>
    <w:p w:rsidR="001C715A" w:rsidRDefault="001C715A" w:rsidP="001C715A">
      <w:pPr>
        <w:ind w:left="360" w:firstLine="348"/>
        <w:jc w:val="both"/>
        <w:rPr>
          <w:b/>
        </w:rPr>
      </w:pPr>
      <w:r w:rsidRPr="00BB3987">
        <w:rPr>
          <w:b/>
        </w:rPr>
        <w:t xml:space="preserve">Investicije i investicijska održavanja u daljnjem nastavku proračuna korigirana su prema procjenama ostvarenja prihoda iz kojih se financiraju i utrošenih sredstava prema potpisanim ugovorima. </w:t>
      </w:r>
    </w:p>
    <w:p w:rsidR="00FD6308" w:rsidRDefault="00FD6308" w:rsidP="007D6098">
      <w:pPr>
        <w:pStyle w:val="Odlomakpopisa"/>
        <w:ind w:left="142"/>
        <w:jc w:val="both"/>
        <w:rPr>
          <w:b/>
        </w:rPr>
      </w:pPr>
    </w:p>
    <w:p w:rsidR="00FD6308" w:rsidRDefault="00FD6308" w:rsidP="007D6098">
      <w:pPr>
        <w:pStyle w:val="Odlomakpopisa"/>
        <w:ind w:left="142"/>
        <w:jc w:val="both"/>
        <w:rPr>
          <w:b/>
        </w:rPr>
      </w:pPr>
    </w:p>
    <w:p w:rsidR="007D6098" w:rsidRPr="007D6098" w:rsidRDefault="006A75EF" w:rsidP="007D6098">
      <w:pPr>
        <w:pStyle w:val="Odlomakpopisa"/>
        <w:ind w:left="142"/>
        <w:jc w:val="both"/>
        <w:rPr>
          <w:b/>
        </w:rPr>
      </w:pPr>
      <w:r>
        <w:rPr>
          <w:b/>
        </w:rPr>
        <w:t xml:space="preserve">Program: </w:t>
      </w:r>
      <w:r w:rsidR="007D6098" w:rsidRPr="007D6098">
        <w:rPr>
          <w:b/>
        </w:rPr>
        <w:t xml:space="preserve">Program održavanja komunalne infrastrukture </w:t>
      </w:r>
    </w:p>
    <w:p w:rsidR="007D6098" w:rsidRDefault="007D6098" w:rsidP="007D6098">
      <w:pPr>
        <w:pStyle w:val="Odlomakpopisa"/>
      </w:pPr>
    </w:p>
    <w:p w:rsidR="00B43ACC" w:rsidRDefault="00B43ACC" w:rsidP="00213A3A">
      <w:pPr>
        <w:pStyle w:val="Odlomakpopisa"/>
        <w:numPr>
          <w:ilvl w:val="0"/>
          <w:numId w:val="1"/>
        </w:numPr>
        <w:jc w:val="both"/>
      </w:pPr>
      <w:r>
        <w:t xml:space="preserve">Program održavanja komunalne infrastrukture </w:t>
      </w:r>
      <w:r w:rsidR="006A1044">
        <w:t>financira se iz planiranog</w:t>
      </w:r>
      <w:r w:rsidR="00FB599D">
        <w:t xml:space="preserve"> </w:t>
      </w:r>
      <w:r>
        <w:t>iznos</w:t>
      </w:r>
      <w:r w:rsidR="00FB599D">
        <w:t>a</w:t>
      </w:r>
      <w:r w:rsidR="006A1044">
        <w:t xml:space="preserve"> komunalne naknade, </w:t>
      </w:r>
      <w:r w:rsidR="00FB599D">
        <w:t xml:space="preserve"> </w:t>
      </w:r>
      <w:r>
        <w:t xml:space="preserve"> ali je unutar </w:t>
      </w:r>
      <w:r w:rsidR="00FB599D">
        <w:t xml:space="preserve">programa </w:t>
      </w:r>
      <w:r>
        <w:t xml:space="preserve"> došlo do promjena</w:t>
      </w:r>
      <w:r w:rsidR="00561B09">
        <w:t xml:space="preserve"> za ukupan iznos od </w:t>
      </w:r>
      <w:r w:rsidR="00C123AA">
        <w:t>818.000</w:t>
      </w:r>
      <w:r w:rsidR="00561B09">
        <w:t xml:space="preserve"> kuna, </w:t>
      </w:r>
      <w:r>
        <w:t xml:space="preserve"> i to</w:t>
      </w:r>
      <w:r w:rsidR="007D6098">
        <w:t>:</w:t>
      </w:r>
    </w:p>
    <w:p w:rsidR="007D6098" w:rsidRDefault="007D6098" w:rsidP="00213A3A">
      <w:pPr>
        <w:pStyle w:val="Odlomakpopisa"/>
        <w:jc w:val="both"/>
      </w:pPr>
    </w:p>
    <w:p w:rsidR="00C123AA" w:rsidRDefault="00C123AA" w:rsidP="00213A3A">
      <w:pPr>
        <w:pStyle w:val="Odlomakpopisa"/>
        <w:numPr>
          <w:ilvl w:val="0"/>
          <w:numId w:val="3"/>
        </w:numPr>
        <w:jc w:val="both"/>
      </w:pPr>
      <w:r>
        <w:t>povećanje 150.000 kuna za zimsku službu</w:t>
      </w:r>
    </w:p>
    <w:p w:rsidR="00B43ACC" w:rsidRDefault="00B43ACC" w:rsidP="00213A3A">
      <w:pPr>
        <w:pStyle w:val="Odlomakpopisa"/>
        <w:numPr>
          <w:ilvl w:val="0"/>
          <w:numId w:val="3"/>
        </w:numPr>
        <w:jc w:val="both"/>
      </w:pPr>
      <w:r>
        <w:t xml:space="preserve">povećanje </w:t>
      </w:r>
      <w:r w:rsidR="00087880">
        <w:t>250</w:t>
      </w:r>
      <w:r w:rsidR="00C123AA">
        <w:t>.000</w:t>
      </w:r>
      <w:r>
        <w:t xml:space="preserve"> kuna</w:t>
      </w:r>
      <w:r w:rsidR="00BB3987">
        <w:t xml:space="preserve"> za</w:t>
      </w:r>
      <w:r>
        <w:t xml:space="preserve"> </w:t>
      </w:r>
      <w:r w:rsidR="006A1044">
        <w:t>održavanje zelenih površina</w:t>
      </w:r>
    </w:p>
    <w:p w:rsidR="00135F32" w:rsidRDefault="00135F32" w:rsidP="00213A3A">
      <w:pPr>
        <w:pStyle w:val="Odlomakpopisa"/>
        <w:numPr>
          <w:ilvl w:val="0"/>
          <w:numId w:val="3"/>
        </w:numPr>
        <w:jc w:val="both"/>
      </w:pPr>
      <w:r>
        <w:t xml:space="preserve">smanjenje stavke vertikalna signalizacija za </w:t>
      </w:r>
      <w:r w:rsidR="00087880">
        <w:t>35</w:t>
      </w:r>
      <w:r>
        <w:t>.000 kuna koji su preraspoređeni na s</w:t>
      </w:r>
      <w:r w:rsidR="00BB3987">
        <w:t>tavku deratizacije i de</w:t>
      </w:r>
      <w:r>
        <w:t xml:space="preserve">zinsekcija zbog većeg tretiranja komaraca </w:t>
      </w:r>
    </w:p>
    <w:p w:rsidR="00B43ACC" w:rsidRDefault="00E36DF1" w:rsidP="00213A3A">
      <w:pPr>
        <w:pStyle w:val="Odlomakpopisa"/>
        <w:numPr>
          <w:ilvl w:val="0"/>
          <w:numId w:val="3"/>
        </w:numPr>
        <w:jc w:val="both"/>
      </w:pPr>
      <w:r>
        <w:t xml:space="preserve">povećana su sredstva za </w:t>
      </w:r>
      <w:r w:rsidR="00135F32">
        <w:t xml:space="preserve">odvodnju za </w:t>
      </w:r>
      <w:r w:rsidR="00087880">
        <w:t>2</w:t>
      </w:r>
      <w:r w:rsidR="00135F32">
        <w:t>0.000 kuna, radi povećan</w:t>
      </w:r>
      <w:r w:rsidR="00561B09">
        <w:t>ih troškova</w:t>
      </w:r>
      <w:r w:rsidR="00135F32">
        <w:t xml:space="preserve"> radi učestalih kiša</w:t>
      </w:r>
    </w:p>
    <w:p w:rsidR="00087880" w:rsidRDefault="00087880" w:rsidP="00213A3A">
      <w:pPr>
        <w:pStyle w:val="Odlomakpopisa"/>
        <w:numPr>
          <w:ilvl w:val="0"/>
          <w:numId w:val="3"/>
        </w:numPr>
        <w:jc w:val="both"/>
      </w:pPr>
      <w:r>
        <w:t>povećana su sredstva za dječja igrališta za 10.000 kuna.</w:t>
      </w:r>
    </w:p>
    <w:p w:rsidR="007D6098" w:rsidRDefault="007D6098" w:rsidP="00213A3A">
      <w:pPr>
        <w:ind w:left="142" w:firstLine="566"/>
        <w:jc w:val="both"/>
      </w:pPr>
      <w:r>
        <w:t>Program održavanja komunalne infrastrukture po stavkama donosi se, odnosno usvaja se  kao dodatni program uz Proračun.</w:t>
      </w:r>
    </w:p>
    <w:p w:rsidR="002114EA" w:rsidRPr="002114EA" w:rsidRDefault="002114EA" w:rsidP="001A48C8">
      <w:pPr>
        <w:pStyle w:val="Odlomakpopisa"/>
        <w:rPr>
          <w:b/>
        </w:rPr>
      </w:pPr>
    </w:p>
    <w:p w:rsidR="008B7FAB" w:rsidRPr="008B7FAB" w:rsidRDefault="002114EA" w:rsidP="00A45647">
      <w:pPr>
        <w:rPr>
          <w:b/>
        </w:rPr>
      </w:pPr>
      <w:r>
        <w:rPr>
          <w:b/>
        </w:rPr>
        <w:t>Program</w:t>
      </w:r>
      <w:r w:rsidR="007C0CE1">
        <w:rPr>
          <w:b/>
        </w:rPr>
        <w:t>:</w:t>
      </w:r>
      <w:r>
        <w:rPr>
          <w:b/>
        </w:rPr>
        <w:t xml:space="preserve"> Prostorno uređenje </w:t>
      </w:r>
    </w:p>
    <w:p w:rsidR="008B7FAB" w:rsidRDefault="002114EA" w:rsidP="009410FF">
      <w:pPr>
        <w:pStyle w:val="Odlomakpopisa"/>
        <w:numPr>
          <w:ilvl w:val="0"/>
          <w:numId w:val="1"/>
        </w:numPr>
        <w:jc w:val="both"/>
      </w:pPr>
      <w:r>
        <w:t>povećanje</w:t>
      </w:r>
      <w:r w:rsidR="008B7FAB">
        <w:t xml:space="preserve"> sredstava  </w:t>
      </w:r>
      <w:r>
        <w:t xml:space="preserve">za </w:t>
      </w:r>
      <w:r w:rsidR="00087880">
        <w:t xml:space="preserve">telekomunikacijsku infrastrukturu širokopojasnog </w:t>
      </w:r>
      <w:proofErr w:type="spellStart"/>
      <w:r w:rsidR="00087880">
        <w:t>interneta</w:t>
      </w:r>
      <w:proofErr w:type="spellEnd"/>
      <w:r w:rsidR="00087880">
        <w:t xml:space="preserve"> za 250.000 kuna</w:t>
      </w:r>
    </w:p>
    <w:p w:rsidR="00561B09" w:rsidRPr="009410FF" w:rsidRDefault="00561B09" w:rsidP="00561B09">
      <w:pPr>
        <w:pStyle w:val="Odlomakpopisa"/>
      </w:pPr>
    </w:p>
    <w:p w:rsidR="009410FF" w:rsidRDefault="009410FF" w:rsidP="009410FF">
      <w:pPr>
        <w:rPr>
          <w:b/>
        </w:rPr>
      </w:pPr>
      <w:r w:rsidRPr="009410FF">
        <w:rPr>
          <w:b/>
        </w:rPr>
        <w:t>Program</w:t>
      </w:r>
      <w:r w:rsidR="007C0CE1">
        <w:rPr>
          <w:b/>
        </w:rPr>
        <w:t>:</w:t>
      </w:r>
      <w:r w:rsidRPr="009410FF">
        <w:rPr>
          <w:b/>
        </w:rPr>
        <w:t xml:space="preserve"> Izgradnja komunalne infrastrukture</w:t>
      </w:r>
    </w:p>
    <w:p w:rsidR="00206E09" w:rsidRDefault="00206E09" w:rsidP="009410FF"/>
    <w:p w:rsidR="00665995" w:rsidRPr="00206E09" w:rsidRDefault="00206E09" w:rsidP="00A45647">
      <w:pPr>
        <w:rPr>
          <w:b/>
        </w:rPr>
      </w:pPr>
      <w:r w:rsidRPr="00206E09">
        <w:rPr>
          <w:b/>
        </w:rPr>
        <w:t>S</w:t>
      </w:r>
      <w:r w:rsidR="00665995" w:rsidRPr="00206E09">
        <w:rPr>
          <w:b/>
        </w:rPr>
        <w:t xml:space="preserve">manjena su sredstva za </w:t>
      </w:r>
      <w:r w:rsidR="006E5D97" w:rsidRPr="00206E09">
        <w:rPr>
          <w:b/>
        </w:rPr>
        <w:t>:</w:t>
      </w:r>
    </w:p>
    <w:p w:rsidR="00087880" w:rsidRDefault="00087880" w:rsidP="006E5D97">
      <w:pPr>
        <w:pStyle w:val="Odlomakpopisa"/>
        <w:numPr>
          <w:ilvl w:val="0"/>
          <w:numId w:val="1"/>
        </w:numPr>
      </w:pPr>
      <w:r>
        <w:lastRenderedPageBreak/>
        <w:t xml:space="preserve">šetnica uz </w:t>
      </w:r>
      <w:r w:rsidR="000D3D1F">
        <w:t xml:space="preserve">rijeku </w:t>
      </w:r>
      <w:r>
        <w:t xml:space="preserve">Lonju </w:t>
      </w:r>
    </w:p>
    <w:p w:rsidR="00087880" w:rsidRDefault="00087880" w:rsidP="006E5D97">
      <w:pPr>
        <w:pStyle w:val="Odlomakpopisa"/>
        <w:numPr>
          <w:ilvl w:val="0"/>
          <w:numId w:val="1"/>
        </w:numPr>
      </w:pPr>
      <w:r>
        <w:t xml:space="preserve">uređenje </w:t>
      </w:r>
      <w:proofErr w:type="spellStart"/>
      <w:r>
        <w:t>Zelenjaka</w:t>
      </w:r>
      <w:proofErr w:type="spellEnd"/>
      <w:r>
        <w:t xml:space="preserve"> </w:t>
      </w:r>
    </w:p>
    <w:p w:rsidR="00561B09" w:rsidRDefault="00087880" w:rsidP="006E5D97">
      <w:pPr>
        <w:pStyle w:val="Odlomakpopisa"/>
        <w:numPr>
          <w:ilvl w:val="0"/>
          <w:numId w:val="1"/>
        </w:numPr>
      </w:pPr>
      <w:r>
        <w:t>parkiralište pored Kraša</w:t>
      </w:r>
    </w:p>
    <w:p w:rsidR="00561B09" w:rsidRDefault="00561B09" w:rsidP="006E5D97">
      <w:pPr>
        <w:pStyle w:val="Odlomakpopisa"/>
        <w:numPr>
          <w:ilvl w:val="0"/>
          <w:numId w:val="1"/>
        </w:numPr>
      </w:pPr>
      <w:r>
        <w:t xml:space="preserve">školske dvorane u </w:t>
      </w:r>
      <w:proofErr w:type="spellStart"/>
      <w:r>
        <w:t>Ivaničkom</w:t>
      </w:r>
      <w:proofErr w:type="spellEnd"/>
      <w:r>
        <w:t xml:space="preserve"> </w:t>
      </w:r>
      <w:proofErr w:type="spellStart"/>
      <w:r>
        <w:t>Graberju</w:t>
      </w:r>
      <w:proofErr w:type="spellEnd"/>
      <w:r>
        <w:t xml:space="preserve"> </w:t>
      </w:r>
    </w:p>
    <w:p w:rsidR="00087880" w:rsidRDefault="00087880" w:rsidP="006E5D97">
      <w:pPr>
        <w:pStyle w:val="Odlomakpopisa"/>
        <w:numPr>
          <w:ilvl w:val="0"/>
          <w:numId w:val="1"/>
        </w:numPr>
      </w:pPr>
      <w:r>
        <w:t xml:space="preserve">nogostup i kanalizacija Šumećani </w:t>
      </w:r>
    </w:p>
    <w:p w:rsidR="00087880" w:rsidRDefault="00087880" w:rsidP="006E5D97">
      <w:pPr>
        <w:pStyle w:val="Odlomakpopisa"/>
        <w:numPr>
          <w:ilvl w:val="0"/>
          <w:numId w:val="1"/>
        </w:numPr>
      </w:pPr>
      <w:r>
        <w:t xml:space="preserve">kanalizacija </w:t>
      </w:r>
      <w:proofErr w:type="spellStart"/>
      <w:r>
        <w:t>Caginec</w:t>
      </w:r>
      <w:proofErr w:type="spellEnd"/>
      <w:r>
        <w:t xml:space="preserve"> – Kloštar Ivanić</w:t>
      </w:r>
    </w:p>
    <w:p w:rsidR="002F4C45" w:rsidRDefault="002F4C45" w:rsidP="006E5D97">
      <w:pPr>
        <w:pStyle w:val="Odlomakpopisa"/>
        <w:numPr>
          <w:ilvl w:val="0"/>
          <w:numId w:val="1"/>
        </w:numPr>
      </w:pPr>
      <w:r>
        <w:t>Trg V. Nazora i revitalizacija stare povijesne jezgre</w:t>
      </w:r>
    </w:p>
    <w:p w:rsidR="002F4C45" w:rsidRDefault="002F4C45" w:rsidP="006E5D97">
      <w:pPr>
        <w:pStyle w:val="Odlomakpopisa"/>
        <w:numPr>
          <w:ilvl w:val="0"/>
          <w:numId w:val="1"/>
        </w:numPr>
      </w:pPr>
      <w:r>
        <w:t>kapitalne potpore trgovačkim društvima</w:t>
      </w:r>
    </w:p>
    <w:p w:rsidR="006E5D97" w:rsidRDefault="006E5D97" w:rsidP="006E5D97"/>
    <w:p w:rsidR="006E5D97" w:rsidRDefault="006E5D97" w:rsidP="006E5D97">
      <w:pPr>
        <w:ind w:left="360"/>
      </w:pPr>
      <w:r>
        <w:t>Povećana su sredstva za:</w:t>
      </w:r>
    </w:p>
    <w:p w:rsidR="001A48C8" w:rsidRDefault="00087880" w:rsidP="006E5D97">
      <w:pPr>
        <w:pStyle w:val="Odlomakpopisa"/>
        <w:numPr>
          <w:ilvl w:val="0"/>
          <w:numId w:val="1"/>
        </w:numPr>
      </w:pPr>
      <w:r>
        <w:t xml:space="preserve">Nogostup Savska ulica u Ivanić-Gradu i Posavskim </w:t>
      </w:r>
      <w:proofErr w:type="spellStart"/>
      <w:r>
        <w:t>Bregima</w:t>
      </w:r>
      <w:proofErr w:type="spellEnd"/>
    </w:p>
    <w:p w:rsidR="00087880" w:rsidRDefault="00087880" w:rsidP="006E5D97">
      <w:pPr>
        <w:pStyle w:val="Odlomakpopisa"/>
        <w:numPr>
          <w:ilvl w:val="0"/>
          <w:numId w:val="1"/>
        </w:numPr>
      </w:pPr>
      <w:r>
        <w:t xml:space="preserve">obnovu mostova u Ivanić-Gradu </w:t>
      </w:r>
    </w:p>
    <w:p w:rsidR="00091FAF" w:rsidRDefault="00091FAF" w:rsidP="006E5D97">
      <w:pPr>
        <w:pStyle w:val="Odlomakpopisa"/>
        <w:numPr>
          <w:ilvl w:val="0"/>
          <w:numId w:val="1"/>
        </w:numPr>
      </w:pPr>
      <w:r>
        <w:t>javnu rasvjetu uz D 43</w:t>
      </w:r>
    </w:p>
    <w:p w:rsidR="00785936" w:rsidRDefault="00785936" w:rsidP="00785936">
      <w:pPr>
        <w:pStyle w:val="Odlomakpopisa"/>
      </w:pPr>
    </w:p>
    <w:p w:rsidR="00172C5E" w:rsidRDefault="00172C5E" w:rsidP="003F3A03">
      <w:pPr>
        <w:pStyle w:val="Odlomakpopisa"/>
        <w:jc w:val="both"/>
        <w:rPr>
          <w:b/>
          <w:sz w:val="24"/>
          <w:szCs w:val="24"/>
        </w:rPr>
      </w:pPr>
    </w:p>
    <w:p w:rsidR="003F3A03" w:rsidRPr="006D5BAA" w:rsidRDefault="00045C3B" w:rsidP="003F3A03">
      <w:pPr>
        <w:pStyle w:val="Odlomakpopisa"/>
        <w:jc w:val="both"/>
        <w:rPr>
          <w:b/>
          <w:sz w:val="24"/>
          <w:szCs w:val="24"/>
        </w:rPr>
      </w:pPr>
      <w:r w:rsidRPr="006D5BAA">
        <w:rPr>
          <w:b/>
          <w:sz w:val="24"/>
          <w:szCs w:val="24"/>
        </w:rPr>
        <w:t>Ukupni rashodi proračuna za 201</w:t>
      </w:r>
      <w:r w:rsidR="00087880" w:rsidRPr="006D5BAA">
        <w:rPr>
          <w:b/>
          <w:sz w:val="24"/>
          <w:szCs w:val="24"/>
        </w:rPr>
        <w:t>5</w:t>
      </w:r>
      <w:r w:rsidRPr="006D5BAA">
        <w:rPr>
          <w:b/>
          <w:sz w:val="24"/>
          <w:szCs w:val="24"/>
        </w:rPr>
        <w:t xml:space="preserve">. godinu iznose </w:t>
      </w:r>
      <w:r w:rsidR="002F4C45">
        <w:rPr>
          <w:b/>
          <w:sz w:val="24"/>
          <w:szCs w:val="24"/>
        </w:rPr>
        <w:t>63.186.200</w:t>
      </w:r>
      <w:r w:rsidRPr="006D5BAA">
        <w:rPr>
          <w:b/>
          <w:sz w:val="24"/>
          <w:szCs w:val="24"/>
        </w:rPr>
        <w:t xml:space="preserve"> kuna. </w:t>
      </w:r>
    </w:p>
    <w:p w:rsidR="00172C5E" w:rsidRDefault="00172C5E" w:rsidP="008B7FAB">
      <w:pPr>
        <w:jc w:val="both"/>
        <w:rPr>
          <w:b/>
        </w:rPr>
      </w:pPr>
    </w:p>
    <w:p w:rsidR="00172C5E" w:rsidRDefault="00172C5E" w:rsidP="008B7FAB">
      <w:pPr>
        <w:jc w:val="both"/>
        <w:rPr>
          <w:b/>
        </w:rPr>
      </w:pPr>
    </w:p>
    <w:p w:rsidR="002B58CB" w:rsidRPr="00920CE3" w:rsidRDefault="002B58CB" w:rsidP="008B7FAB">
      <w:pPr>
        <w:jc w:val="both"/>
        <w:rPr>
          <w:b/>
        </w:rPr>
      </w:pPr>
      <w:r w:rsidRPr="00920CE3">
        <w:rPr>
          <w:b/>
        </w:rPr>
        <w:t xml:space="preserve">RAZLIKA IZMEĐU PRIHODA I RASHODA </w:t>
      </w:r>
      <w:r w:rsidR="008B7FAB">
        <w:rPr>
          <w:b/>
        </w:rPr>
        <w:t xml:space="preserve">PRORAČUNA IZNOSI </w:t>
      </w:r>
      <w:r w:rsidRPr="00920CE3">
        <w:rPr>
          <w:b/>
        </w:rPr>
        <w:t xml:space="preserve"> </w:t>
      </w:r>
      <w:r w:rsidR="00087880">
        <w:rPr>
          <w:b/>
        </w:rPr>
        <w:t>4.946.236</w:t>
      </w:r>
      <w:r w:rsidR="00920CE3" w:rsidRPr="00920CE3">
        <w:rPr>
          <w:b/>
        </w:rPr>
        <w:t xml:space="preserve"> KUNA KOLIKO IZNOSI MANJAK PRIHODA IZ PROŠLE GODINE</w:t>
      </w:r>
      <w:r w:rsidR="007E0817">
        <w:rPr>
          <w:b/>
        </w:rPr>
        <w:t>.</w:t>
      </w:r>
    </w:p>
    <w:p w:rsidR="002B58CB" w:rsidRDefault="002B58CB" w:rsidP="002B58CB"/>
    <w:sectPr w:rsidR="002B5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3D2B54"/>
    <w:multiLevelType w:val="hybridMultilevel"/>
    <w:tmpl w:val="48AC8040"/>
    <w:lvl w:ilvl="0" w:tplc="3E4C51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83"/>
    <w:rsid w:val="00011470"/>
    <w:rsid w:val="00045C3B"/>
    <w:rsid w:val="000600CC"/>
    <w:rsid w:val="00061C02"/>
    <w:rsid w:val="00087880"/>
    <w:rsid w:val="00091FAF"/>
    <w:rsid w:val="000C2E4A"/>
    <w:rsid w:val="000C3883"/>
    <w:rsid w:val="000D0548"/>
    <w:rsid w:val="000D3D1F"/>
    <w:rsid w:val="000F01E2"/>
    <w:rsid w:val="00135F32"/>
    <w:rsid w:val="0014691D"/>
    <w:rsid w:val="00172C5E"/>
    <w:rsid w:val="0017609A"/>
    <w:rsid w:val="0017671D"/>
    <w:rsid w:val="001A129D"/>
    <w:rsid w:val="001A48C8"/>
    <w:rsid w:val="001C715A"/>
    <w:rsid w:val="001C751D"/>
    <w:rsid w:val="001D36FC"/>
    <w:rsid w:val="001D3B4C"/>
    <w:rsid w:val="001F5516"/>
    <w:rsid w:val="00206E09"/>
    <w:rsid w:val="002114EA"/>
    <w:rsid w:val="00213A3A"/>
    <w:rsid w:val="00236E92"/>
    <w:rsid w:val="00275A0C"/>
    <w:rsid w:val="002A13D3"/>
    <w:rsid w:val="002B58CB"/>
    <w:rsid w:val="002E2B14"/>
    <w:rsid w:val="002F4C45"/>
    <w:rsid w:val="003114E8"/>
    <w:rsid w:val="00316C27"/>
    <w:rsid w:val="00361082"/>
    <w:rsid w:val="003E4973"/>
    <w:rsid w:val="003F25C1"/>
    <w:rsid w:val="003F3A03"/>
    <w:rsid w:val="00420BEF"/>
    <w:rsid w:val="004724DB"/>
    <w:rsid w:val="004B2313"/>
    <w:rsid w:val="004F3D7E"/>
    <w:rsid w:val="004F411D"/>
    <w:rsid w:val="00502233"/>
    <w:rsid w:val="00507BC0"/>
    <w:rsid w:val="00561B09"/>
    <w:rsid w:val="005777C9"/>
    <w:rsid w:val="00582A8A"/>
    <w:rsid w:val="0058404A"/>
    <w:rsid w:val="005B435F"/>
    <w:rsid w:val="005C32CD"/>
    <w:rsid w:val="005E31BD"/>
    <w:rsid w:val="00620FD6"/>
    <w:rsid w:val="00637F38"/>
    <w:rsid w:val="00650BA8"/>
    <w:rsid w:val="00665995"/>
    <w:rsid w:val="00675907"/>
    <w:rsid w:val="006A1044"/>
    <w:rsid w:val="006A3588"/>
    <w:rsid w:val="006A75EF"/>
    <w:rsid w:val="006D5BAA"/>
    <w:rsid w:val="006D7620"/>
    <w:rsid w:val="006D7ED2"/>
    <w:rsid w:val="006E5D97"/>
    <w:rsid w:val="007042CE"/>
    <w:rsid w:val="007252AE"/>
    <w:rsid w:val="00734D9D"/>
    <w:rsid w:val="00761EB4"/>
    <w:rsid w:val="00763E0E"/>
    <w:rsid w:val="00785936"/>
    <w:rsid w:val="007A5CCE"/>
    <w:rsid w:val="007C0CE1"/>
    <w:rsid w:val="007D6098"/>
    <w:rsid w:val="007E0817"/>
    <w:rsid w:val="008436AD"/>
    <w:rsid w:val="008913C0"/>
    <w:rsid w:val="00894C8F"/>
    <w:rsid w:val="008B4B52"/>
    <w:rsid w:val="008B7FAB"/>
    <w:rsid w:val="009048C8"/>
    <w:rsid w:val="00920CE3"/>
    <w:rsid w:val="009410FF"/>
    <w:rsid w:val="00964998"/>
    <w:rsid w:val="00995AC5"/>
    <w:rsid w:val="009C679F"/>
    <w:rsid w:val="009D5EF0"/>
    <w:rsid w:val="009E6F70"/>
    <w:rsid w:val="00A116B8"/>
    <w:rsid w:val="00A45647"/>
    <w:rsid w:val="00A62E16"/>
    <w:rsid w:val="00A631BE"/>
    <w:rsid w:val="00A71D46"/>
    <w:rsid w:val="00A7665E"/>
    <w:rsid w:val="00AD457E"/>
    <w:rsid w:val="00AF110E"/>
    <w:rsid w:val="00B13787"/>
    <w:rsid w:val="00B43ACC"/>
    <w:rsid w:val="00B73271"/>
    <w:rsid w:val="00B834CA"/>
    <w:rsid w:val="00BB3987"/>
    <w:rsid w:val="00BB6D8D"/>
    <w:rsid w:val="00BD6EF2"/>
    <w:rsid w:val="00C063FB"/>
    <w:rsid w:val="00C123AA"/>
    <w:rsid w:val="00CD2198"/>
    <w:rsid w:val="00CF34C2"/>
    <w:rsid w:val="00D40F58"/>
    <w:rsid w:val="00D41EF4"/>
    <w:rsid w:val="00D62B12"/>
    <w:rsid w:val="00D82247"/>
    <w:rsid w:val="00DA4844"/>
    <w:rsid w:val="00DC5447"/>
    <w:rsid w:val="00DE2CBF"/>
    <w:rsid w:val="00DF3928"/>
    <w:rsid w:val="00E24CED"/>
    <w:rsid w:val="00E36DF1"/>
    <w:rsid w:val="00E478F3"/>
    <w:rsid w:val="00E83D88"/>
    <w:rsid w:val="00E87471"/>
    <w:rsid w:val="00EB2513"/>
    <w:rsid w:val="00EC4E3B"/>
    <w:rsid w:val="00EE6516"/>
    <w:rsid w:val="00F15ED7"/>
    <w:rsid w:val="00F17287"/>
    <w:rsid w:val="00F408AB"/>
    <w:rsid w:val="00F56174"/>
    <w:rsid w:val="00F966B7"/>
    <w:rsid w:val="00FB599D"/>
    <w:rsid w:val="00FD6308"/>
    <w:rsid w:val="00FF0A7C"/>
    <w:rsid w:val="00FF203E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20FD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2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20FD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2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0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Krznaric</dc:creator>
  <cp:lastModifiedBy>Drazena Mucha</cp:lastModifiedBy>
  <cp:revision>8</cp:revision>
  <cp:lastPrinted>2013-12-16T14:39:00Z</cp:lastPrinted>
  <dcterms:created xsi:type="dcterms:W3CDTF">2015-12-17T10:43:00Z</dcterms:created>
  <dcterms:modified xsi:type="dcterms:W3CDTF">2015-12-17T12:15:00Z</dcterms:modified>
</cp:coreProperties>
</file>