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94/13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tekst)</w:t>
      </w:r>
      <w:r w:rsidR="003D2C44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F66A5">
        <w:rPr>
          <w:rFonts w:ascii="Arial" w:eastAsia="Times New Roman" w:hAnsi="Arial" w:cs="Arial"/>
          <w:noProof/>
          <w:sz w:val="24"/>
          <w:szCs w:val="24"/>
          <w:lang w:eastAsia="hr-HR"/>
        </w:rPr>
        <w:t>prosinca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Default="000F66A5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623399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javnih potreba u sportu na području Grada Ivanić-Grada za 2015.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Ivanić-Grada, 11/14) mijenja se i dopunjuje kako slijedi:</w:t>
      </w:r>
    </w:p>
    <w:p w:rsidR="00BE1204" w:rsidRP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B146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8B37B1" w:rsidRPr="00BD07F6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7E65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udruge koj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članovi Gradske zajednice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AC0F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dvoranom                                                                    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350.000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AC0F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nteresa          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3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46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sportovi od posebnog interesa za Grad             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703.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B146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   </w:t>
      </w:r>
    </w:p>
    <w:p w:rsidR="0065796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 w:rsidR="00BE120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 w:rsidR="00BE120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</w:t>
      </w:r>
      <w:r w:rsidR="00B1465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</w:t>
      </w:r>
      <w:r w:rsidR="00BE120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B1465D" w:rsidRDefault="00B1465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</w:p>
    <w:p w:rsidR="00B1465D" w:rsidRPr="00BD07F6" w:rsidRDefault="00B1465D" w:rsidP="00B146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rad Gradske zajednice sportskih udruga utvrđenih ovim programom prenijeti će se na žiro račun Gradske zajednice sportskih udruga prema ostvarenju Proračuna Grada, u pravilu u 12 jednakih mjesečnih rata, dok će se sredstva za  sportove od posebnog interesa za Grad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 na žiro račune sportskih udruga.</w:t>
      </w:r>
    </w:p>
    <w:p w:rsidR="00B1465D" w:rsidRPr="00BD07F6" w:rsidRDefault="00B1465D" w:rsidP="00B146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Kriterije i razdiobu sredstva sportskim udrugama-sportovima od posebnog interesa  za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utvrditi će Gradonačelnik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465D" w:rsidRPr="00BD07F6" w:rsidRDefault="00B1465D" w:rsidP="00B146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sportske manifestacije od interesa za 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B146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manifestacije i natjecanja mladih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u skladu s točkom III. ovog programa,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Zaključkom.</w:t>
      </w:r>
    </w:p>
    <w:p w:rsidR="00640299" w:rsidRDefault="00B1465D" w:rsidP="00B146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sa sportskim udrugama iz prethodnog stavka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BD07F6">
        <w:rPr>
          <w:rFonts w:ascii="Arial" w:eastAsiaTheme="minorHAnsi" w:hAnsi="Arial" w:cs="Arial"/>
          <w:color w:val="000000"/>
          <w:sz w:val="24"/>
          <w:szCs w:val="24"/>
        </w:rPr>
        <w:t>Ugovor o korištenju sredstava iz proračuna.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E65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640299" w:rsidRDefault="00640299" w:rsidP="00B146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40299" w:rsidRDefault="00640299" w:rsidP="00B146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465D" w:rsidRPr="00BD07F6" w:rsidRDefault="00B1465D" w:rsidP="00B1465D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</w:p>
    <w:p w:rsidR="00D06A47" w:rsidRPr="00BD07F6" w:rsidRDefault="00824BF9" w:rsidP="00824BF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</w:t>
      </w:r>
      <w:r w:rsidR="00640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B146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B146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B146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040EE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640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6402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 dan</w:t>
      </w:r>
      <w:r w:rsidR="00640299">
        <w:rPr>
          <w:rFonts w:ascii="Arial" w:eastAsia="Times New Roman" w:hAnsi="Arial" w:cs="Arial"/>
          <w:sz w:val="24"/>
          <w:lang w:eastAsia="hr-HR"/>
        </w:rPr>
        <w:t>om</w:t>
      </w:r>
      <w:bookmarkStart w:id="0" w:name="_GoBack"/>
      <w:bookmarkEnd w:id="0"/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:rsidR="00657960" w:rsidRPr="00BD07F6" w:rsidRDefault="00657960" w:rsidP="00657960">
      <w:pPr>
        <w:suppressAutoHyphens/>
        <w:rPr>
          <w:rFonts w:cs="Calibri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="00245C14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245C14">
        <w:rPr>
          <w:rFonts w:ascii="Arial" w:eastAsia="Times New Roman" w:hAnsi="Arial" w:cs="Arial"/>
          <w:sz w:val="24"/>
          <w:szCs w:val="24"/>
        </w:rPr>
        <w:t xml:space="preserve">     </w:t>
      </w:r>
      <w:r w:rsidR="00B1465D">
        <w:rPr>
          <w:rFonts w:ascii="Arial" w:eastAsia="Times New Roman" w:hAnsi="Arial" w:cs="Arial"/>
          <w:sz w:val="24"/>
          <w:szCs w:val="24"/>
        </w:rPr>
        <w:t>prosinca</w:t>
      </w:r>
      <w:r w:rsidRPr="00BD07F6">
        <w:rPr>
          <w:rFonts w:ascii="Arial" w:eastAsia="Times New Roman" w:hAnsi="Arial" w:cs="Arial"/>
          <w:sz w:val="24"/>
          <w:szCs w:val="24"/>
        </w:rPr>
        <w:t xml:space="preserve"> 201</w:t>
      </w:r>
      <w:r w:rsidR="00824BF9">
        <w:rPr>
          <w:rFonts w:ascii="Arial" w:eastAsia="Times New Roman" w:hAnsi="Arial" w:cs="Arial"/>
          <w:sz w:val="24"/>
          <w:szCs w:val="24"/>
        </w:rPr>
        <w:t>5</w:t>
      </w:r>
      <w:r w:rsidRPr="00BD07F6">
        <w:rPr>
          <w:rFonts w:ascii="Arial" w:eastAsia="Times New Roman" w:hAnsi="Arial" w:cs="Arial"/>
          <w:sz w:val="24"/>
          <w:szCs w:val="24"/>
        </w:rPr>
        <w:t xml:space="preserve">.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F66A5"/>
    <w:rsid w:val="00124067"/>
    <w:rsid w:val="001C4589"/>
    <w:rsid w:val="00217007"/>
    <w:rsid w:val="00245C14"/>
    <w:rsid w:val="00353DDE"/>
    <w:rsid w:val="003D2795"/>
    <w:rsid w:val="003D2C44"/>
    <w:rsid w:val="00403607"/>
    <w:rsid w:val="00412844"/>
    <w:rsid w:val="00416416"/>
    <w:rsid w:val="005211EE"/>
    <w:rsid w:val="00530CC5"/>
    <w:rsid w:val="00582514"/>
    <w:rsid w:val="005C2BF1"/>
    <w:rsid w:val="00607930"/>
    <w:rsid w:val="00612D0E"/>
    <w:rsid w:val="00623399"/>
    <w:rsid w:val="00640299"/>
    <w:rsid w:val="0064444A"/>
    <w:rsid w:val="00657960"/>
    <w:rsid w:val="006B7C8A"/>
    <w:rsid w:val="00732EBA"/>
    <w:rsid w:val="007B22FD"/>
    <w:rsid w:val="007E6563"/>
    <w:rsid w:val="00824BF9"/>
    <w:rsid w:val="00826063"/>
    <w:rsid w:val="00860BD2"/>
    <w:rsid w:val="008B37B1"/>
    <w:rsid w:val="00953699"/>
    <w:rsid w:val="00A07C23"/>
    <w:rsid w:val="00A16A1D"/>
    <w:rsid w:val="00A407CA"/>
    <w:rsid w:val="00A7365C"/>
    <w:rsid w:val="00A97C15"/>
    <w:rsid w:val="00AB68C7"/>
    <w:rsid w:val="00AC0F0F"/>
    <w:rsid w:val="00B1465D"/>
    <w:rsid w:val="00B57A38"/>
    <w:rsid w:val="00BD07F6"/>
    <w:rsid w:val="00BD364C"/>
    <w:rsid w:val="00BE1204"/>
    <w:rsid w:val="00C75BC8"/>
    <w:rsid w:val="00CA7DC0"/>
    <w:rsid w:val="00D06A47"/>
    <w:rsid w:val="00D752A9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2F810-D176-4BB6-BE2D-6030EEADA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5</cp:revision>
  <cp:lastPrinted>2015-12-14T11:39:00Z</cp:lastPrinted>
  <dcterms:created xsi:type="dcterms:W3CDTF">2015-12-14T11:05:00Z</dcterms:created>
  <dcterms:modified xsi:type="dcterms:W3CDTF">2015-12-16T14:07:00Z</dcterms:modified>
</cp:coreProperties>
</file>