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38175" cy="724535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GRADONAČELNIK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9212D" w:rsidRPr="00C9212D" w:rsidRDefault="00C9212D" w:rsidP="00C9212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212D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C9212D" w:rsidRPr="00C9212D" w:rsidRDefault="00C9212D" w:rsidP="00C9212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212D">
        <w:rPr>
          <w:rFonts w:ascii="Arial" w:eastAsia="Times New Roman" w:hAnsi="Arial" w:cs="Arial"/>
          <w:sz w:val="24"/>
          <w:szCs w:val="24"/>
          <w:lang w:eastAsia="hr-HR"/>
        </w:rPr>
        <w:t>URBROJ: 238/10-02/13-16-</w:t>
      </w:r>
      <w:r>
        <w:rPr>
          <w:rFonts w:ascii="Arial" w:eastAsia="Times New Roman" w:hAnsi="Arial" w:cs="Arial"/>
          <w:sz w:val="24"/>
          <w:szCs w:val="24"/>
          <w:lang w:eastAsia="hr-HR"/>
        </w:rPr>
        <w:t>9</w:t>
      </w:r>
    </w:p>
    <w:p w:rsidR="00C9212D" w:rsidRPr="00C9212D" w:rsidRDefault="00C9212D" w:rsidP="00C9212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212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16. veljače 2016. </w:t>
      </w:r>
    </w:p>
    <w:p w:rsidR="00016D06" w:rsidRDefault="00016D06" w:rsidP="00016D06">
      <w:pPr>
        <w:pStyle w:val="Bezproreda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GRADSKO VIJEĆE GRADA IVANIĆ-GRADA</w:t>
      </w: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n/r predsjednika Željka </w:t>
      </w:r>
      <w:proofErr w:type="spellStart"/>
      <w:r>
        <w:rPr>
          <w:rFonts w:ascii="Arial" w:hAnsi="Arial" w:cs="Arial"/>
          <w:sz w:val="24"/>
          <w:szCs w:val="24"/>
        </w:rPr>
        <w:t>Pongraca</w:t>
      </w:r>
      <w:proofErr w:type="spellEnd"/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PREDMET: Prijedlog Odluke o imenovan</w:t>
      </w:r>
      <w:r w:rsidR="00E934D7">
        <w:rPr>
          <w:rFonts w:ascii="Arial" w:hAnsi="Arial" w:cs="Arial"/>
          <w:sz w:val="24"/>
          <w:szCs w:val="24"/>
        </w:rPr>
        <w:t>ju privremene ravnateljice Knjižnice</w:t>
      </w:r>
      <w:r>
        <w:rPr>
          <w:rFonts w:ascii="Arial" w:hAnsi="Arial" w:cs="Arial"/>
          <w:sz w:val="24"/>
          <w:szCs w:val="24"/>
        </w:rPr>
        <w:t xml:space="preserve"> Ivanić-Grada 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Poštovani,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članka 55. Statuta Grada Ivanić-Grada (Službeni glasnik Grada Ivanić-Grada broj 02/14), Gradonačelnik Grada Ivanić-Grada, utvrdio je prijedlog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934D7">
        <w:rPr>
          <w:rFonts w:ascii="Arial" w:hAnsi="Arial" w:cs="Arial"/>
          <w:b/>
          <w:sz w:val="24"/>
          <w:szCs w:val="24"/>
        </w:rPr>
        <w:t>Odluke o imenovanju privremene ravnateljice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934D7">
        <w:rPr>
          <w:rFonts w:ascii="Arial" w:hAnsi="Arial" w:cs="Arial"/>
          <w:b/>
          <w:sz w:val="24"/>
          <w:szCs w:val="24"/>
        </w:rPr>
        <w:t>Knjižnice</w:t>
      </w:r>
      <w:r>
        <w:rPr>
          <w:rFonts w:ascii="Arial" w:hAnsi="Arial" w:cs="Arial"/>
          <w:b/>
          <w:sz w:val="24"/>
          <w:szCs w:val="24"/>
        </w:rPr>
        <w:t xml:space="preserve"> Ivanić-Grada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 se  predsjedniku Gradskoga vijeća  da prethodno navedeni prijedlog po potrebi dostavi nadležnom radnom tijelu Gradskog vijeća Grada Ivanić-Grada kako bi isto dalo svoje mišljenje odnosno iznijelo određeni prijedlog.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izvjestitelja na sjednici Gradskoga vijeća određuje se </w:t>
      </w:r>
      <w:r w:rsidR="00792EA6">
        <w:rPr>
          <w:rFonts w:ascii="Arial" w:hAnsi="Arial" w:cs="Arial"/>
          <w:sz w:val="24"/>
          <w:szCs w:val="24"/>
        </w:rPr>
        <w:t xml:space="preserve">Tihana Vuković </w:t>
      </w:r>
      <w:proofErr w:type="spellStart"/>
      <w:r w:rsidR="00792EA6">
        <w:rPr>
          <w:rFonts w:ascii="Arial" w:hAnsi="Arial" w:cs="Arial"/>
          <w:sz w:val="24"/>
          <w:szCs w:val="24"/>
        </w:rPr>
        <w:t>Počuč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792EA6">
        <w:rPr>
          <w:rFonts w:ascii="Arial" w:hAnsi="Arial" w:cs="Arial"/>
          <w:sz w:val="24"/>
          <w:szCs w:val="24"/>
        </w:rPr>
        <w:t xml:space="preserve">privremena </w:t>
      </w:r>
      <w:r>
        <w:rPr>
          <w:rFonts w:ascii="Arial" w:hAnsi="Arial" w:cs="Arial"/>
          <w:sz w:val="24"/>
          <w:szCs w:val="24"/>
        </w:rPr>
        <w:t>pročelnica Upravnog odjela za lokalnu samoupravu, pravne poslove i društvene djelatnosti.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poštovanjem,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GRADONAČELNIK :</w:t>
      </w: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Javor Bojan Leš, dr. vet. med.</w:t>
      </w: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 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92EA6" w:rsidRDefault="00792EA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temelju č</w:t>
      </w:r>
      <w:r w:rsidR="00724FB1">
        <w:rPr>
          <w:rFonts w:ascii="Arial" w:hAnsi="Arial" w:cs="Arial"/>
          <w:sz w:val="24"/>
          <w:szCs w:val="24"/>
        </w:rPr>
        <w:t>lanka 15. Zakona o ustanovama (Narodne novine,</w:t>
      </w:r>
      <w:r>
        <w:rPr>
          <w:rFonts w:ascii="Arial" w:hAnsi="Arial" w:cs="Arial"/>
          <w:sz w:val="24"/>
          <w:szCs w:val="24"/>
        </w:rPr>
        <w:t xml:space="preserve"> broj </w:t>
      </w:r>
      <w:r w:rsidR="0035793C" w:rsidRPr="0035793C">
        <w:rPr>
          <w:rFonts w:ascii="Arial" w:hAnsi="Arial" w:cs="Arial"/>
          <w:sz w:val="24"/>
          <w:szCs w:val="24"/>
        </w:rPr>
        <w:t>76/93, 29/97, 47/99, 35/08</w:t>
      </w:r>
      <w:r>
        <w:rPr>
          <w:rFonts w:ascii="Arial" w:hAnsi="Arial" w:cs="Arial"/>
          <w:sz w:val="24"/>
          <w:szCs w:val="24"/>
        </w:rPr>
        <w:t>), članka 35. Statuta Grada Ivanić-Grada (Službe</w:t>
      </w:r>
      <w:r w:rsidR="00C37406">
        <w:rPr>
          <w:rFonts w:ascii="Arial" w:hAnsi="Arial" w:cs="Arial"/>
          <w:sz w:val="24"/>
          <w:szCs w:val="24"/>
        </w:rPr>
        <w:t>ni glasnik, broj 02/14) i čl. 2 Odluke o izdvajanju Knjižnice iz Pučkog otvorenog učilišta</w:t>
      </w:r>
      <w:r w:rsidR="0035793C">
        <w:rPr>
          <w:rFonts w:ascii="Arial" w:hAnsi="Arial" w:cs="Arial"/>
          <w:sz w:val="24"/>
          <w:szCs w:val="24"/>
        </w:rPr>
        <w:t xml:space="preserve"> Ivanić-Grada, </w:t>
      </w:r>
      <w:r>
        <w:rPr>
          <w:rFonts w:ascii="Arial" w:hAnsi="Arial" w:cs="Arial"/>
          <w:sz w:val="24"/>
          <w:szCs w:val="24"/>
        </w:rPr>
        <w:t>Gradsko vijeće Grada Ivanić-Grada, na svojoj  ___ sjednici održanoj dana -------  201</w:t>
      </w:r>
      <w:r w:rsidR="00724FB1">
        <w:rPr>
          <w:rFonts w:ascii="Arial" w:hAnsi="Arial" w:cs="Arial"/>
          <w:sz w:val="24"/>
          <w:szCs w:val="24"/>
        </w:rPr>
        <w:t>6</w:t>
      </w:r>
      <w:r w:rsidR="0035793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donijelo je sljedeću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44C0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:rsidR="00016D06" w:rsidRDefault="0035793C" w:rsidP="00044C0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imenovanju privremene ravnateljice</w:t>
      </w:r>
    </w:p>
    <w:p w:rsidR="00016D06" w:rsidRDefault="00044C06" w:rsidP="00044C0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Knjižnice Ivanić-Grada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Članak 1.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934D7" w:rsidRPr="00044C06" w:rsidRDefault="00E934D7" w:rsidP="00E93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4C06">
        <w:rPr>
          <w:rFonts w:ascii="Arial" w:eastAsia="Times New Roman" w:hAnsi="Arial" w:cs="Arial"/>
          <w:sz w:val="24"/>
          <w:szCs w:val="24"/>
        </w:rPr>
        <w:t xml:space="preserve">Do dobivanja suglasnosti Ministarstva kulture i okončanja postupka registracije, Knjižnicom upravlja privremeni ravnatelj kojeg imenuje Gradsko vijeće Grada Ivanić-Grada. </w:t>
      </w:r>
    </w:p>
    <w:p w:rsidR="00DB26EB" w:rsidRDefault="00DB26EB" w:rsidP="00E93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934D7" w:rsidRPr="000E7152" w:rsidRDefault="00DB26EB" w:rsidP="00E93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privremenu ravnateljicu</w:t>
      </w:r>
      <w:r w:rsidR="00E934D7" w:rsidRPr="00044C06">
        <w:rPr>
          <w:rFonts w:ascii="Arial" w:eastAsia="Times New Roman" w:hAnsi="Arial" w:cs="Arial"/>
          <w:sz w:val="24"/>
          <w:szCs w:val="24"/>
        </w:rPr>
        <w:t xml:space="preserve"> Knjižnice imenuje</w:t>
      </w:r>
      <w:r w:rsidR="00581513">
        <w:rPr>
          <w:rFonts w:ascii="Arial" w:eastAsia="Times New Roman" w:hAnsi="Arial" w:cs="Arial"/>
          <w:sz w:val="24"/>
          <w:szCs w:val="24"/>
        </w:rPr>
        <w:t xml:space="preserve"> se Senka Kušar Bisić</w:t>
      </w:r>
      <w:r>
        <w:rPr>
          <w:rFonts w:ascii="Arial" w:eastAsia="Times New Roman" w:hAnsi="Arial" w:cs="Arial"/>
          <w:sz w:val="24"/>
          <w:szCs w:val="24"/>
        </w:rPr>
        <w:t>, iz Ivanić-Grada,</w:t>
      </w:r>
      <w:r w:rsidR="0058151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81513">
        <w:rPr>
          <w:rFonts w:ascii="Arial" w:eastAsia="Times New Roman" w:hAnsi="Arial" w:cs="Arial"/>
          <w:sz w:val="24"/>
          <w:szCs w:val="24"/>
        </w:rPr>
        <w:t>Majdekova</w:t>
      </w:r>
      <w:proofErr w:type="spellEnd"/>
      <w:r w:rsidR="00581513">
        <w:rPr>
          <w:rFonts w:ascii="Arial" w:eastAsia="Times New Roman" w:hAnsi="Arial" w:cs="Arial"/>
          <w:sz w:val="24"/>
          <w:szCs w:val="24"/>
        </w:rPr>
        <w:t xml:space="preserve"> ulica 55,</w:t>
      </w:r>
      <w:r>
        <w:rPr>
          <w:rFonts w:ascii="Arial" w:eastAsia="Times New Roman" w:hAnsi="Arial" w:cs="Arial"/>
          <w:sz w:val="24"/>
          <w:szCs w:val="24"/>
        </w:rPr>
        <w:t xml:space="preserve"> OIB: </w:t>
      </w:r>
      <w:r w:rsidR="000E7152" w:rsidRPr="000E7152">
        <w:rPr>
          <w:rFonts w:ascii="Arial" w:hAnsi="Arial" w:cs="Arial"/>
          <w:sz w:val="24"/>
          <w:szCs w:val="24"/>
        </w:rPr>
        <w:t>90235766143</w:t>
      </w:r>
      <w:r w:rsidR="000E7152">
        <w:rPr>
          <w:rFonts w:ascii="Arial" w:hAnsi="Arial" w:cs="Arial"/>
          <w:sz w:val="24"/>
          <w:szCs w:val="24"/>
        </w:rPr>
        <w:t>.</w:t>
      </w:r>
    </w:p>
    <w:p w:rsidR="00016D06" w:rsidRPr="000E7152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Članak 2.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Privremena ravnateljica je dužna obaviti</w:t>
      </w:r>
      <w:r w:rsidR="00DB26EB">
        <w:rPr>
          <w:rFonts w:ascii="Arial" w:hAnsi="Arial" w:cs="Arial"/>
          <w:sz w:val="24"/>
          <w:szCs w:val="24"/>
        </w:rPr>
        <w:t xml:space="preserve"> pripreme za početak rada Knjižnice</w:t>
      </w:r>
      <w:r>
        <w:rPr>
          <w:rFonts w:ascii="Arial" w:hAnsi="Arial" w:cs="Arial"/>
          <w:sz w:val="24"/>
          <w:szCs w:val="24"/>
        </w:rPr>
        <w:t>, donijeti Statut, te podnijeti prijavu za upis u sudski registar ustanova u roku od 90 dana od</w:t>
      </w:r>
      <w:r w:rsidR="00707231">
        <w:rPr>
          <w:rFonts w:ascii="Arial" w:hAnsi="Arial" w:cs="Arial"/>
          <w:sz w:val="24"/>
          <w:szCs w:val="24"/>
        </w:rPr>
        <w:t xml:space="preserve"> imenovanja, </w:t>
      </w:r>
      <w:r w:rsidR="00437424">
        <w:rPr>
          <w:rFonts w:ascii="Arial" w:hAnsi="Arial" w:cs="Arial"/>
          <w:sz w:val="24"/>
          <w:szCs w:val="24"/>
        </w:rPr>
        <w:t>a u skladu sa Zakonom o ustanovama, zakonom o knjižnicama te ostalim pozitivnim propisima. Privremena ravnateljica</w:t>
      </w:r>
      <w:r w:rsidR="00707231">
        <w:rPr>
          <w:rFonts w:ascii="Arial" w:hAnsi="Arial" w:cs="Arial"/>
          <w:sz w:val="24"/>
          <w:szCs w:val="24"/>
        </w:rPr>
        <w:t xml:space="preserve"> upravlja Knjižnicom</w:t>
      </w:r>
      <w:r>
        <w:rPr>
          <w:rFonts w:ascii="Arial" w:hAnsi="Arial" w:cs="Arial"/>
          <w:sz w:val="24"/>
          <w:szCs w:val="24"/>
        </w:rPr>
        <w:t xml:space="preserve"> d</w:t>
      </w:r>
      <w:r w:rsidR="00707231">
        <w:rPr>
          <w:rFonts w:ascii="Arial" w:hAnsi="Arial" w:cs="Arial"/>
          <w:sz w:val="24"/>
          <w:szCs w:val="24"/>
        </w:rPr>
        <w:t>o imenovanja ravnatelja Knjižnice</w:t>
      </w:r>
      <w:r>
        <w:rPr>
          <w:rFonts w:ascii="Arial" w:hAnsi="Arial" w:cs="Arial"/>
          <w:sz w:val="24"/>
          <w:szCs w:val="24"/>
        </w:rPr>
        <w:t>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Članak 3.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 Odluka stupa na snagu danom objave u Službenom glasniku Grada Ivanić-Grada. 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016D06" w:rsidRDefault="00016D06" w:rsidP="00016D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:rsidR="00016D06" w:rsidRDefault="00016D06" w:rsidP="00016D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IVANIĆ-GRAD</w:t>
      </w:r>
    </w:p>
    <w:p w:rsidR="00016D06" w:rsidRDefault="00016D06" w:rsidP="00016D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Predsjednik Gradskog Vijeća: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                                                                         </w:t>
      </w:r>
    </w:p>
    <w:p w:rsidR="00016D06" w:rsidRDefault="00A93BC4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   2016</w:t>
      </w:r>
      <w:r w:rsidR="00016D06">
        <w:rPr>
          <w:rFonts w:ascii="Arial" w:hAnsi="Arial" w:cs="Arial"/>
          <w:sz w:val="24"/>
          <w:szCs w:val="24"/>
        </w:rPr>
        <w:t>.                                 Željko Pongrac, pravnik kriminalist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16D06" w:rsidTr="00016D0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PREDMET: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AC0B8E">
            <w:pPr>
              <w:pStyle w:val="Bezproreda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Odluka o imenovanju privremene ravnateljice</w:t>
            </w:r>
            <w:r w:rsidR="00016D0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Knjižnice Ivanić-Grad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6D06" w:rsidTr="00016D0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PRAVNI TEMELJ: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AC0B8E">
            <w:pPr>
              <w:pStyle w:val="Bezproreda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članka 15. Zakona o ustanovama (Narodne novine, broj </w:t>
            </w:r>
            <w:r w:rsidRPr="0035793C">
              <w:rPr>
                <w:rFonts w:ascii="Arial" w:hAnsi="Arial" w:cs="Arial"/>
                <w:sz w:val="24"/>
                <w:szCs w:val="24"/>
              </w:rPr>
              <w:t>76/93, 29/97, 47/99, 35/08</w:t>
            </w:r>
            <w:r>
              <w:rPr>
                <w:rFonts w:ascii="Arial" w:hAnsi="Arial" w:cs="Arial"/>
                <w:sz w:val="24"/>
                <w:szCs w:val="24"/>
              </w:rPr>
              <w:t>), članka 35. Statuta Grada Ivanić-Grada (Službeni glasnik, broj 02/14) i čl. 2 Odluke o izdvajanju Knjižnice iz Pučkog otvorenog učilišta Ivanić-Grada</w:t>
            </w:r>
          </w:p>
        </w:tc>
      </w:tr>
      <w:tr w:rsidR="00016D06" w:rsidTr="00016D0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STRUČNA OBRADA: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Upravni odjel za lokalnu samoupravu, pravne poslove i društvene djelatnosti</w:t>
            </w:r>
          </w:p>
        </w:tc>
      </w:tr>
      <w:tr w:rsidR="00016D06" w:rsidTr="00016D0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NADLEŽNOST ZA DONOŠENJE: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Gradsko vijeće Grada Ivanić-Grada</w:t>
            </w:r>
          </w:p>
        </w:tc>
      </w:tr>
    </w:tbl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016D06" w:rsidRPr="0044147E" w:rsidRDefault="00016D06" w:rsidP="00016D06">
      <w:pPr>
        <w:pStyle w:val="Bezproreda"/>
        <w:rPr>
          <w:rFonts w:ascii="Arial" w:hAnsi="Arial" w:cs="Arial"/>
          <w:b/>
          <w:sz w:val="24"/>
          <w:szCs w:val="24"/>
        </w:rPr>
      </w:pPr>
      <w:r w:rsidRPr="0044147E">
        <w:rPr>
          <w:rFonts w:ascii="Arial" w:hAnsi="Arial" w:cs="Arial"/>
          <w:b/>
          <w:sz w:val="24"/>
          <w:szCs w:val="24"/>
        </w:rPr>
        <w:t>OBRAZLOŽENJE: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D40CA" w:rsidRDefault="00FE040F" w:rsidP="00963A0B">
      <w:pPr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r>
        <w:rPr>
          <w:rFonts w:ascii="Arial" w:eastAsia="Times New Roman" w:hAnsi="Arial" w:cs="Arial"/>
          <w:sz w:val="24"/>
          <w:szCs w:val="24"/>
        </w:rPr>
        <w:t>U skladu sa Zakonom o ustanovama, osnivač ustanove imenuje privremenog ravnatelja koji je ovlašten pod nadzorom osnivača obaviti</w:t>
      </w:r>
      <w:r w:rsidR="0044147E">
        <w:rPr>
          <w:rFonts w:ascii="Arial" w:eastAsia="Times New Roman" w:hAnsi="Arial" w:cs="Arial"/>
          <w:sz w:val="24"/>
          <w:szCs w:val="24"/>
        </w:rPr>
        <w:t xml:space="preserve"> pripreme za početak rada ustanove, odnosno Knjižnice, pribaviti sve potrebne dozvole za početak rada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4147E">
        <w:rPr>
          <w:rFonts w:ascii="Arial" w:eastAsia="Times New Roman" w:hAnsi="Arial" w:cs="Arial"/>
          <w:sz w:val="24"/>
          <w:szCs w:val="24"/>
        </w:rPr>
        <w:t>te podnijeti prijavu za upis u sudski registar ustanova.</w:t>
      </w:r>
    </w:p>
    <w:p w:rsidR="0044147E" w:rsidRDefault="0044147E" w:rsidP="00963A0B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Nakon što se obave sve gore navedene radnje, osnivač će raspisati javni natječaj na temelju kojeg će imenovati ravnatelja.</w:t>
      </w:r>
    </w:p>
    <w:p w:rsidR="0044147E" w:rsidRDefault="0044147E" w:rsidP="00963A0B">
      <w:pPr>
        <w:jc w:val="both"/>
      </w:pPr>
      <w:r>
        <w:rPr>
          <w:rFonts w:ascii="Arial" w:eastAsia="Times New Roman" w:hAnsi="Arial" w:cs="Arial"/>
          <w:sz w:val="24"/>
          <w:szCs w:val="24"/>
        </w:rPr>
        <w:t>Predlažem usvajanje ove Odluke</w:t>
      </w:r>
      <w:r w:rsidR="00287D40">
        <w:rPr>
          <w:rFonts w:ascii="Arial" w:eastAsia="Times New Roman" w:hAnsi="Arial" w:cs="Arial"/>
          <w:sz w:val="24"/>
          <w:szCs w:val="24"/>
        </w:rPr>
        <w:t>.</w:t>
      </w:r>
      <w:bookmarkEnd w:id="0"/>
    </w:p>
    <w:sectPr w:rsidR="0044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46"/>
    <w:rsid w:val="00016D06"/>
    <w:rsid w:val="00044C06"/>
    <w:rsid w:val="00063846"/>
    <w:rsid w:val="000E7152"/>
    <w:rsid w:val="00287D40"/>
    <w:rsid w:val="0035793C"/>
    <w:rsid w:val="003D40CA"/>
    <w:rsid w:val="00437424"/>
    <w:rsid w:val="0044147E"/>
    <w:rsid w:val="00581513"/>
    <w:rsid w:val="00707231"/>
    <w:rsid w:val="00724FB1"/>
    <w:rsid w:val="00792EA6"/>
    <w:rsid w:val="00884B13"/>
    <w:rsid w:val="009567EC"/>
    <w:rsid w:val="00963A0B"/>
    <w:rsid w:val="00A93BC4"/>
    <w:rsid w:val="00AC0B8E"/>
    <w:rsid w:val="00C37406"/>
    <w:rsid w:val="00C9212D"/>
    <w:rsid w:val="00DB26EB"/>
    <w:rsid w:val="00E934D7"/>
    <w:rsid w:val="00FE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D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16D0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1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D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16D0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1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38</cp:revision>
  <dcterms:created xsi:type="dcterms:W3CDTF">2016-03-18T11:10:00Z</dcterms:created>
  <dcterms:modified xsi:type="dcterms:W3CDTF">2016-03-24T13:49:00Z</dcterms:modified>
</cp:coreProperties>
</file>