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ED4" w:rsidRDefault="00921ED4" w:rsidP="00921ED4">
      <w:pPr>
        <w:spacing w:after="0"/>
        <w:jc w:val="both"/>
        <w:rPr>
          <w:rFonts w:ascii="Arial" w:eastAsia="Calibri" w:hAnsi="Arial" w:cs="Arial"/>
          <w:sz w:val="24"/>
          <w:szCs w:val="24"/>
        </w:rPr>
      </w:pPr>
      <w:r>
        <w:rPr>
          <w:rFonts w:ascii="Arial" w:eastAsia="Calibri" w:hAnsi="Arial" w:cs="Arial"/>
          <w:noProof/>
          <w:sz w:val="24"/>
          <w:szCs w:val="24"/>
          <w:lang w:eastAsia="hr-HR"/>
        </w:rPr>
        <w:drawing>
          <wp:inline distT="0" distB="0" distL="0" distR="0">
            <wp:extent cx="638175" cy="7239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175" cy="723900"/>
                    </a:xfrm>
                    <a:prstGeom prst="rect">
                      <a:avLst/>
                    </a:prstGeom>
                    <a:noFill/>
                    <a:ln>
                      <a:noFill/>
                    </a:ln>
                  </pic:spPr>
                </pic:pic>
              </a:graphicData>
            </a:graphic>
          </wp:inline>
        </w:drawing>
      </w:r>
    </w:p>
    <w:p w:rsidR="00921ED4" w:rsidRDefault="00921ED4" w:rsidP="00921ED4">
      <w:pPr>
        <w:spacing w:after="0"/>
        <w:jc w:val="both"/>
        <w:rPr>
          <w:rFonts w:ascii="Arial" w:eastAsia="Calibri" w:hAnsi="Arial" w:cs="Arial"/>
          <w:sz w:val="24"/>
          <w:szCs w:val="24"/>
        </w:rPr>
      </w:pPr>
    </w:p>
    <w:p w:rsidR="00921ED4" w:rsidRDefault="00921ED4" w:rsidP="00921E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REPUBLIKA HRVATSKA</w:t>
      </w:r>
    </w:p>
    <w:p w:rsidR="00921ED4" w:rsidRDefault="00921ED4" w:rsidP="00921E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ZAGREBAČKA ŽUPANIJA</w:t>
      </w:r>
    </w:p>
    <w:p w:rsidR="00921ED4" w:rsidRDefault="00921ED4" w:rsidP="00921E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 IVANIĆ-GRAD</w:t>
      </w:r>
    </w:p>
    <w:p w:rsidR="00921ED4" w:rsidRDefault="00921ED4" w:rsidP="00921ED4">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w:t>
      </w:r>
    </w:p>
    <w:p w:rsidR="00921ED4" w:rsidRDefault="00921ED4" w:rsidP="00921ED4">
      <w:pPr>
        <w:spacing w:after="0" w:line="240" w:lineRule="auto"/>
        <w:jc w:val="both"/>
        <w:rPr>
          <w:rFonts w:ascii="Arial" w:eastAsia="Times New Roman" w:hAnsi="Arial" w:cs="Arial"/>
          <w:sz w:val="24"/>
          <w:szCs w:val="24"/>
          <w:lang w:eastAsia="hr-HR"/>
        </w:rPr>
      </w:pPr>
    </w:p>
    <w:p w:rsidR="00921ED4" w:rsidRDefault="00921ED4" w:rsidP="00921ED4">
      <w:pPr>
        <w:spacing w:after="0"/>
        <w:jc w:val="both"/>
        <w:rPr>
          <w:rFonts w:ascii="Arial" w:hAnsi="Arial" w:cs="Arial"/>
          <w:sz w:val="24"/>
        </w:rPr>
      </w:pPr>
      <w:r>
        <w:rPr>
          <w:rFonts w:ascii="Arial" w:hAnsi="Arial" w:cs="Arial"/>
          <w:sz w:val="24"/>
        </w:rPr>
        <w:t xml:space="preserve">KLASA: 022-01/20-01/3     </w:t>
      </w:r>
    </w:p>
    <w:p w:rsidR="00921ED4" w:rsidRDefault="00921ED4" w:rsidP="00921ED4">
      <w:pPr>
        <w:spacing w:after="0"/>
        <w:jc w:val="both"/>
        <w:rPr>
          <w:rFonts w:ascii="Arial" w:hAnsi="Arial" w:cs="Arial"/>
          <w:sz w:val="24"/>
        </w:rPr>
      </w:pPr>
      <w:r>
        <w:rPr>
          <w:rFonts w:ascii="Arial" w:hAnsi="Arial" w:cs="Arial"/>
          <w:sz w:val="24"/>
        </w:rPr>
        <w:t xml:space="preserve">URBROJ: 238/10-01-01/2-20-28   </w:t>
      </w:r>
    </w:p>
    <w:p w:rsidR="00921ED4" w:rsidRDefault="00921ED4" w:rsidP="00921ED4">
      <w:pPr>
        <w:spacing w:after="0"/>
        <w:rPr>
          <w:rFonts w:ascii="Arial" w:eastAsia="Times New Roman" w:hAnsi="Arial" w:cs="Arial"/>
          <w:sz w:val="24"/>
          <w:szCs w:val="24"/>
          <w:lang w:eastAsia="hr-HR"/>
        </w:rPr>
      </w:pPr>
      <w:r>
        <w:rPr>
          <w:rFonts w:ascii="Arial" w:eastAsia="Times New Roman" w:hAnsi="Arial" w:cs="Arial"/>
          <w:sz w:val="24"/>
          <w:szCs w:val="24"/>
          <w:lang w:eastAsia="hr-HR"/>
        </w:rPr>
        <w:t>Ivanić-Grad, 03. srpnja 2020.</w:t>
      </w:r>
    </w:p>
    <w:p w:rsidR="00921ED4" w:rsidRDefault="00921ED4" w:rsidP="00921ED4">
      <w:pPr>
        <w:spacing w:after="200" w:line="276" w:lineRule="auto"/>
        <w:contextualSpacing/>
        <w:jc w:val="right"/>
        <w:rPr>
          <w:rFonts w:ascii="Arial" w:eastAsia="Times New Roman" w:hAnsi="Arial" w:cs="Arial"/>
          <w:sz w:val="24"/>
          <w:szCs w:val="24"/>
        </w:rPr>
      </w:pPr>
      <w:r>
        <w:rPr>
          <w:rFonts w:ascii="Arial" w:eastAsia="Times New Roman" w:hAnsi="Arial" w:cs="Arial"/>
          <w:sz w:val="24"/>
          <w:szCs w:val="24"/>
        </w:rPr>
        <w:t xml:space="preserve">     </w:t>
      </w:r>
    </w:p>
    <w:p w:rsidR="00921ED4" w:rsidRDefault="00921ED4" w:rsidP="00921ED4">
      <w:pPr>
        <w:spacing w:after="200" w:line="276" w:lineRule="auto"/>
        <w:contextualSpacing/>
        <w:jc w:val="right"/>
        <w:rPr>
          <w:rFonts w:ascii="Arial" w:eastAsia="Times New Roman" w:hAnsi="Arial" w:cs="Arial"/>
          <w:b/>
          <w:sz w:val="24"/>
          <w:szCs w:val="24"/>
        </w:rPr>
      </w:pPr>
      <w:r>
        <w:rPr>
          <w:rFonts w:ascii="Arial" w:eastAsia="Times New Roman" w:hAnsi="Arial" w:cs="Arial"/>
          <w:b/>
          <w:sz w:val="24"/>
          <w:szCs w:val="24"/>
        </w:rPr>
        <w:t>GRADSKO VIJEĆE GRADA IVANIĆ-GRADA</w:t>
      </w:r>
    </w:p>
    <w:p w:rsidR="00921ED4" w:rsidRDefault="00921ED4" w:rsidP="00921ED4">
      <w:pPr>
        <w:spacing w:after="200" w:line="276" w:lineRule="auto"/>
        <w:jc w:val="center"/>
        <w:rPr>
          <w:rFonts w:ascii="Arial" w:eastAsia="Times New Roman" w:hAnsi="Arial" w:cs="Arial"/>
          <w:b/>
          <w:sz w:val="24"/>
          <w:szCs w:val="24"/>
        </w:rPr>
      </w:pPr>
      <w:r>
        <w:rPr>
          <w:rFonts w:ascii="Arial" w:eastAsia="Times New Roman" w:hAnsi="Arial" w:cs="Arial"/>
          <w:b/>
          <w:sz w:val="24"/>
          <w:szCs w:val="24"/>
        </w:rPr>
        <w:t xml:space="preserve">                                                            n/r Željko Pongrac, predsjednik</w:t>
      </w:r>
    </w:p>
    <w:p w:rsidR="00921ED4" w:rsidRDefault="00921ED4" w:rsidP="00921ED4">
      <w:pPr>
        <w:pStyle w:val="Bezproreda"/>
      </w:pPr>
    </w:p>
    <w:p w:rsidR="00921ED4" w:rsidRDefault="00921ED4" w:rsidP="00921ED4">
      <w:pPr>
        <w:spacing w:after="200" w:line="276" w:lineRule="auto"/>
        <w:jc w:val="both"/>
        <w:rPr>
          <w:rFonts w:ascii="Arial" w:eastAsia="Calibri" w:hAnsi="Arial" w:cs="Arial"/>
          <w:sz w:val="24"/>
          <w:szCs w:val="24"/>
        </w:rPr>
      </w:pPr>
      <w:r>
        <w:rPr>
          <w:rFonts w:ascii="Arial" w:eastAsia="Times New Roman" w:hAnsi="Arial" w:cs="Arial"/>
          <w:sz w:val="24"/>
          <w:szCs w:val="24"/>
        </w:rPr>
        <w:t xml:space="preserve">PREDMET: Prijedlog Odluke o proširenju djelatnosti Dječjeg vrtića Ivanić Grad </w:t>
      </w:r>
    </w:p>
    <w:p w:rsidR="00921ED4" w:rsidRDefault="00921ED4" w:rsidP="00921ED4">
      <w:pPr>
        <w:pStyle w:val="Bezproreda"/>
      </w:pPr>
    </w:p>
    <w:p w:rsidR="00921ED4" w:rsidRDefault="00921ED4" w:rsidP="00921ED4">
      <w:pPr>
        <w:spacing w:after="200" w:line="276" w:lineRule="auto"/>
        <w:jc w:val="both"/>
        <w:rPr>
          <w:rFonts w:ascii="Arial" w:eastAsia="Times New Roman" w:hAnsi="Arial" w:cs="Arial"/>
          <w:sz w:val="24"/>
          <w:szCs w:val="24"/>
        </w:rPr>
      </w:pPr>
      <w:r>
        <w:rPr>
          <w:rFonts w:ascii="Arial" w:eastAsia="Times New Roman" w:hAnsi="Arial" w:cs="Arial"/>
          <w:sz w:val="24"/>
          <w:szCs w:val="24"/>
        </w:rPr>
        <w:t>Poštovani,</w:t>
      </w:r>
    </w:p>
    <w:p w:rsidR="00921ED4" w:rsidRDefault="00921ED4" w:rsidP="00921ED4">
      <w:pPr>
        <w:spacing w:after="200" w:line="276" w:lineRule="auto"/>
        <w:jc w:val="both"/>
        <w:rPr>
          <w:rFonts w:ascii="Arial" w:eastAsia="Times New Roman" w:hAnsi="Arial" w:cs="Arial"/>
          <w:sz w:val="24"/>
          <w:szCs w:val="24"/>
        </w:rPr>
      </w:pPr>
      <w:r>
        <w:rPr>
          <w:rFonts w:ascii="Arial" w:eastAsia="Times New Roman" w:hAnsi="Arial" w:cs="Arial"/>
          <w:sz w:val="24"/>
          <w:szCs w:val="24"/>
        </w:rPr>
        <w:t>temeljem članka 55. Statuta Grada Ivanić-Grada (Službeni glasnik Grada Ivanić-Grada, broj 02/14, 01/18 i 03/20), gradonačelnik Grada Ivanić-Grada utvrdio je prijedlog</w:t>
      </w:r>
    </w:p>
    <w:p w:rsidR="00921ED4" w:rsidRDefault="00921ED4" w:rsidP="00921ED4">
      <w:pPr>
        <w:spacing w:after="200" w:line="276" w:lineRule="auto"/>
        <w:jc w:val="both"/>
        <w:rPr>
          <w:rFonts w:ascii="Arial" w:eastAsia="Times New Roman" w:hAnsi="Arial" w:cs="Arial"/>
          <w:sz w:val="24"/>
          <w:szCs w:val="24"/>
        </w:rPr>
      </w:pPr>
    </w:p>
    <w:p w:rsidR="00921ED4" w:rsidRDefault="00921ED4" w:rsidP="00921ED4">
      <w:pPr>
        <w:spacing w:after="0" w:line="276"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ODLUKU</w:t>
      </w:r>
    </w:p>
    <w:p w:rsidR="00921ED4" w:rsidRDefault="00921ED4" w:rsidP="00921ED4">
      <w:pPr>
        <w:spacing w:after="0" w:line="276"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proširenju djelatnosti Dječjeg vrtića Ivanić Grad</w:t>
      </w:r>
    </w:p>
    <w:p w:rsidR="00921ED4" w:rsidRDefault="00921ED4" w:rsidP="00921ED4">
      <w:pPr>
        <w:spacing w:after="0" w:line="240" w:lineRule="auto"/>
        <w:jc w:val="both"/>
        <w:rPr>
          <w:rFonts w:ascii="Arial" w:eastAsia="Times New Roman" w:hAnsi="Arial" w:cs="Arial"/>
          <w:sz w:val="24"/>
          <w:szCs w:val="24"/>
        </w:rPr>
      </w:pPr>
    </w:p>
    <w:p w:rsidR="00921ED4" w:rsidRDefault="00921ED4" w:rsidP="00921ED4">
      <w:pPr>
        <w:spacing w:after="0" w:line="240" w:lineRule="auto"/>
        <w:jc w:val="both"/>
        <w:rPr>
          <w:rFonts w:ascii="Arial" w:eastAsia="Times New Roman" w:hAnsi="Arial" w:cs="Arial"/>
          <w:sz w:val="24"/>
          <w:szCs w:val="24"/>
        </w:rPr>
      </w:pPr>
    </w:p>
    <w:p w:rsidR="00921ED4" w:rsidRDefault="00921ED4" w:rsidP="00921ED4">
      <w:pPr>
        <w:spacing w:after="0" w:line="240" w:lineRule="auto"/>
        <w:jc w:val="both"/>
        <w:rPr>
          <w:rFonts w:ascii="Arial" w:eastAsia="Times New Roman" w:hAnsi="Arial" w:cs="Arial"/>
          <w:sz w:val="24"/>
          <w:szCs w:val="24"/>
        </w:rPr>
      </w:pPr>
    </w:p>
    <w:p w:rsidR="00921ED4" w:rsidRDefault="00921ED4" w:rsidP="00921ED4">
      <w:pPr>
        <w:spacing w:after="0" w:line="240" w:lineRule="auto"/>
        <w:jc w:val="both"/>
        <w:rPr>
          <w:rFonts w:ascii="Arial" w:eastAsia="Times New Roman" w:hAnsi="Arial" w:cs="Arial"/>
          <w:sz w:val="24"/>
          <w:szCs w:val="24"/>
        </w:rPr>
      </w:pPr>
      <w:r>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921ED4" w:rsidRDefault="00921ED4" w:rsidP="00921ED4">
      <w:pPr>
        <w:spacing w:after="0" w:line="240" w:lineRule="auto"/>
        <w:jc w:val="both"/>
        <w:rPr>
          <w:rFonts w:ascii="Arial" w:eastAsia="Times New Roman" w:hAnsi="Arial" w:cs="Arial"/>
          <w:sz w:val="24"/>
          <w:szCs w:val="24"/>
        </w:rPr>
      </w:pPr>
    </w:p>
    <w:p w:rsidR="00921ED4" w:rsidRDefault="00921ED4" w:rsidP="00921ED4">
      <w:pPr>
        <w:spacing w:after="0" w:line="240" w:lineRule="auto"/>
        <w:rPr>
          <w:rFonts w:ascii="Arial" w:eastAsia="Times New Roman" w:hAnsi="Arial" w:cs="Arial"/>
          <w:sz w:val="24"/>
          <w:szCs w:val="24"/>
        </w:rPr>
      </w:pPr>
    </w:p>
    <w:p w:rsidR="00921ED4" w:rsidRDefault="00921ED4" w:rsidP="00921ED4">
      <w:pPr>
        <w:spacing w:after="200" w:line="276" w:lineRule="auto"/>
        <w:jc w:val="both"/>
        <w:rPr>
          <w:rFonts w:ascii="Arial" w:eastAsia="Times New Roman" w:hAnsi="Arial" w:cs="Arial"/>
          <w:sz w:val="24"/>
          <w:szCs w:val="24"/>
        </w:rPr>
      </w:pPr>
      <w:r>
        <w:rPr>
          <w:rFonts w:ascii="Arial" w:eastAsia="Times New Roman" w:hAnsi="Arial" w:cs="Arial"/>
          <w:sz w:val="24"/>
          <w:szCs w:val="24"/>
        </w:rPr>
        <w:t>Za izvjestiteljicu se na sjednici Gradskog vijeća određuje Marina Čalušić, ravnateljica Dječjeg vrtića Ivanić Grad.</w:t>
      </w:r>
    </w:p>
    <w:p w:rsidR="00921ED4" w:rsidRDefault="00921ED4" w:rsidP="00921ED4">
      <w:pPr>
        <w:spacing w:after="200" w:line="276" w:lineRule="auto"/>
        <w:jc w:val="both"/>
        <w:rPr>
          <w:rFonts w:ascii="Arial" w:eastAsia="Times New Roman" w:hAnsi="Arial" w:cs="Arial"/>
          <w:sz w:val="24"/>
          <w:szCs w:val="24"/>
        </w:rPr>
      </w:pPr>
    </w:p>
    <w:p w:rsidR="00921ED4" w:rsidRDefault="00921ED4" w:rsidP="00921ED4">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S poštovanjem,</w:t>
      </w:r>
    </w:p>
    <w:p w:rsidR="00921ED4" w:rsidRDefault="00921ED4" w:rsidP="00921ED4">
      <w:pPr>
        <w:spacing w:after="200" w:line="276" w:lineRule="auto"/>
        <w:jc w:val="right"/>
        <w:rPr>
          <w:rFonts w:ascii="Arial" w:eastAsia="Times New Roman" w:hAnsi="Arial" w:cs="Arial"/>
          <w:sz w:val="24"/>
          <w:szCs w:val="24"/>
        </w:rPr>
      </w:pPr>
      <w:r>
        <w:rPr>
          <w:rFonts w:ascii="Arial" w:eastAsia="Times New Roman" w:hAnsi="Arial" w:cs="Arial"/>
          <w:sz w:val="24"/>
          <w:szCs w:val="24"/>
        </w:rPr>
        <w:t>GRADONAČELNIK:</w:t>
      </w:r>
    </w:p>
    <w:p w:rsidR="00921ED4" w:rsidRPr="00921ED4" w:rsidRDefault="00921ED4" w:rsidP="00921ED4">
      <w:pPr>
        <w:spacing w:after="200" w:line="276" w:lineRule="auto"/>
        <w:jc w:val="right"/>
        <w:rPr>
          <w:rFonts w:ascii="Calibri" w:eastAsia="Times New Roman" w:hAnsi="Calibri" w:cs="Times New Roman"/>
          <w:sz w:val="28"/>
          <w:szCs w:val="28"/>
        </w:rPr>
      </w:pPr>
      <w:r>
        <w:rPr>
          <w:rFonts w:ascii="Arial" w:eastAsia="Times New Roman" w:hAnsi="Arial" w:cs="Arial"/>
          <w:sz w:val="24"/>
          <w:szCs w:val="24"/>
        </w:rPr>
        <w:t>Javor Bojan Leš, dr.vet.med.</w:t>
      </w:r>
      <w:r>
        <w:rPr>
          <w:rFonts w:ascii="Arial" w:eastAsia="Calibri" w:hAnsi="Arial" w:cs="Arial"/>
          <w:sz w:val="24"/>
          <w:szCs w:val="24"/>
        </w:rPr>
        <w:br w:type="page"/>
      </w:r>
    </w:p>
    <w:p w:rsidR="00921ED4" w:rsidRDefault="00921ED4" w:rsidP="00921ED4">
      <w:pPr>
        <w:spacing w:after="0" w:line="276" w:lineRule="auto"/>
        <w:jc w:val="both"/>
        <w:rPr>
          <w:rFonts w:ascii="Arial" w:eastAsia="Times New Roman" w:hAnsi="Arial" w:cs="Arial"/>
          <w:sz w:val="24"/>
          <w:szCs w:val="24"/>
          <w:lang w:eastAsia="hr-HR"/>
        </w:rPr>
      </w:pPr>
      <w:r>
        <w:rPr>
          <w:rFonts w:ascii="Arial" w:eastAsia="Calibri" w:hAnsi="Arial" w:cs="Arial"/>
          <w:sz w:val="24"/>
          <w:szCs w:val="24"/>
        </w:rPr>
        <w:lastRenderedPageBreak/>
        <w:t xml:space="preserve">Na temelju </w:t>
      </w:r>
      <w:r>
        <w:rPr>
          <w:rFonts w:ascii="Arial" w:eastAsia="Times New Roman" w:hAnsi="Arial" w:cs="Arial"/>
          <w:sz w:val="24"/>
          <w:szCs w:val="24"/>
          <w:lang w:eastAsia="hr-HR"/>
        </w:rPr>
        <w:t>članka 35. Zakona o lokalnoj i područnoj (regionalnoj) samoupravi (Narodne novine, broj 33/01, 60/01 – vjerodostojno tumačenje, 129/05, 107/07, 125/08, 36/09, 144/12 i 19/13 – pročišćeni tekst,</w:t>
      </w:r>
      <w:r>
        <w:rPr>
          <w:rFonts w:ascii="Arial" w:eastAsia="Times New Roman" w:hAnsi="Arial" w:cs="Arial"/>
          <w:sz w:val="24"/>
          <w:szCs w:val="24"/>
        </w:rPr>
        <w:t xml:space="preserve"> 137/15 i 123/17, </w:t>
      </w:r>
      <w:r>
        <w:rPr>
          <w:rFonts w:ascii="Arial" w:eastAsia="Calibri" w:hAnsi="Arial" w:cs="Arial"/>
          <w:sz w:val="24"/>
          <w:szCs w:val="24"/>
        </w:rPr>
        <w:t>98/2019</w:t>
      </w:r>
      <w:r>
        <w:rPr>
          <w:rFonts w:ascii="Arial" w:eastAsia="Times New Roman" w:hAnsi="Arial" w:cs="Arial"/>
          <w:sz w:val="24"/>
          <w:szCs w:val="24"/>
          <w:lang w:eastAsia="hr-HR"/>
        </w:rPr>
        <w:t xml:space="preserve"> ), članka 35. Statuta Grada Ivanić Grada (Službeni glasnik, broj 02/14, 01/18 i 03/20) Gradsko vijeće na svojoj ____ sjednici održanoj dana ___________ 2020. godine donijelo je slijedeću</w:t>
      </w:r>
    </w:p>
    <w:p w:rsidR="00921ED4" w:rsidRDefault="00921ED4" w:rsidP="00921ED4">
      <w:pPr>
        <w:spacing w:after="0" w:line="276" w:lineRule="auto"/>
        <w:rPr>
          <w:rFonts w:ascii="Arial" w:eastAsia="Times New Roman" w:hAnsi="Arial" w:cs="Arial"/>
          <w:sz w:val="24"/>
          <w:szCs w:val="24"/>
          <w:lang w:eastAsia="hr-HR"/>
        </w:rPr>
      </w:pPr>
    </w:p>
    <w:p w:rsidR="00921ED4" w:rsidRDefault="00921ED4" w:rsidP="00921ED4">
      <w:pPr>
        <w:spacing w:after="0" w:line="276"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ODLUKU</w:t>
      </w:r>
    </w:p>
    <w:p w:rsidR="00921ED4" w:rsidRDefault="00921ED4" w:rsidP="00921ED4">
      <w:pPr>
        <w:spacing w:after="0" w:line="276"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proširenju djelatnosti Dječjeg vrtića Ivanić Grad</w:t>
      </w:r>
    </w:p>
    <w:p w:rsidR="00921ED4" w:rsidRDefault="00921ED4" w:rsidP="00921ED4">
      <w:pPr>
        <w:spacing w:after="0" w:line="276" w:lineRule="auto"/>
        <w:rPr>
          <w:rFonts w:ascii="Arial" w:eastAsia="Times New Roman" w:hAnsi="Arial" w:cs="Arial"/>
          <w:sz w:val="24"/>
          <w:szCs w:val="24"/>
          <w:lang w:eastAsia="hr-HR"/>
        </w:rPr>
      </w:pPr>
    </w:p>
    <w:p w:rsidR="00921ED4" w:rsidRDefault="00921ED4" w:rsidP="00921ED4">
      <w:pPr>
        <w:spacing w:after="0" w:line="276"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w:t>
      </w:r>
    </w:p>
    <w:p w:rsidR="00921ED4" w:rsidRDefault="00921ED4" w:rsidP="00921ED4">
      <w:pPr>
        <w:spacing w:after="0" w:line="276" w:lineRule="auto"/>
        <w:jc w:val="center"/>
        <w:rPr>
          <w:rFonts w:ascii="Arial" w:eastAsia="Times New Roman" w:hAnsi="Arial" w:cs="Arial"/>
          <w:sz w:val="24"/>
          <w:szCs w:val="24"/>
          <w:lang w:eastAsia="hr-HR"/>
        </w:rPr>
      </w:pPr>
    </w:p>
    <w:p w:rsidR="00921ED4" w:rsidRDefault="00921ED4" w:rsidP="00921ED4">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razmatralo je prijedlog Dječjeg vrtića Ivanić Grad za proširenjem djelatnosti zbog nedovoljnih smještajnih kapaciteta u odnosu na broj zaprimljenih prijava na natječaj za upis djece za pedagošku godinu 2020/2021., otvaranjem dvije odgojne skupine za obuhvat djece rane i predškolske dobi.</w:t>
      </w:r>
    </w:p>
    <w:p w:rsidR="00921ED4" w:rsidRDefault="00921ED4" w:rsidP="00921ED4">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Zbog nedovoljno vlastitih prostornih kapaciteta Dječjeg vrtića, proveden je javni natječaj za dostavu ponuda za zakup poslovnog prostora koji odgovara uvjetima pozitivnih propisa za obavljanje djelatnosti predškolskog odgoja, na kojem je odabran prostor koji ispunjava sve uvjete propisane natječajem te koja ponuda je ekonomski i prostorno najpovoljnija. Odabrani prostor nalazi se na nekretnini </w:t>
      </w:r>
      <w:r>
        <w:rPr>
          <w:rFonts w:ascii="Arial" w:hAnsi="Arial" w:cs="Arial"/>
          <w:sz w:val="24"/>
          <w:szCs w:val="24"/>
        </w:rPr>
        <w:t>k.č.br. 1702/4, k.o. Ivanić Grad, u prizemlju poslovnog prostora ukupne neto površine 96,20 m</w:t>
      </w:r>
      <w:r>
        <w:rPr>
          <w:rFonts w:ascii="Arial" w:hAnsi="Arial" w:cs="Arial"/>
          <w:sz w:val="24"/>
          <w:szCs w:val="24"/>
          <w:vertAlign w:val="superscript"/>
        </w:rPr>
        <w:t>2</w:t>
      </w:r>
      <w:r>
        <w:rPr>
          <w:rFonts w:ascii="Arial" w:hAnsi="Arial" w:cs="Arial"/>
          <w:sz w:val="24"/>
          <w:szCs w:val="24"/>
        </w:rPr>
        <w:t xml:space="preserve"> s naknadno priključenim parcelama k.č.br. 1693/3 i k.č.br. 4051/4, k.o. Ivanić Grad (dvorište veličine 208 m</w:t>
      </w:r>
      <w:r>
        <w:rPr>
          <w:rFonts w:ascii="Arial" w:hAnsi="Arial" w:cs="Arial"/>
          <w:sz w:val="24"/>
          <w:szCs w:val="24"/>
          <w:vertAlign w:val="superscript"/>
        </w:rPr>
        <w:t>2</w:t>
      </w:r>
      <w:r>
        <w:rPr>
          <w:rFonts w:ascii="Arial" w:hAnsi="Arial" w:cs="Arial"/>
          <w:sz w:val="24"/>
          <w:szCs w:val="24"/>
        </w:rPr>
        <w:t xml:space="preserve">) na adresi </w:t>
      </w:r>
      <w:proofErr w:type="spellStart"/>
      <w:r>
        <w:rPr>
          <w:rFonts w:ascii="Arial" w:hAnsi="Arial" w:cs="Arial"/>
          <w:sz w:val="24"/>
          <w:szCs w:val="24"/>
        </w:rPr>
        <w:t>Šiftarova</w:t>
      </w:r>
      <w:proofErr w:type="spellEnd"/>
      <w:r>
        <w:rPr>
          <w:rFonts w:ascii="Arial" w:hAnsi="Arial" w:cs="Arial"/>
          <w:sz w:val="24"/>
          <w:szCs w:val="24"/>
        </w:rPr>
        <w:t xml:space="preserve"> ulica 1a, Ivanić-Grad</w:t>
      </w:r>
      <w:r w:rsidR="00F73194">
        <w:rPr>
          <w:rFonts w:ascii="Arial" w:eastAsia="Times New Roman" w:hAnsi="Arial" w:cs="Arial"/>
          <w:sz w:val="24"/>
          <w:szCs w:val="24"/>
          <w:lang w:eastAsia="hr-HR"/>
        </w:rPr>
        <w:t xml:space="preserve">. </w:t>
      </w:r>
      <w:bookmarkStart w:id="0" w:name="_GoBack"/>
      <w:bookmarkEnd w:id="0"/>
    </w:p>
    <w:p w:rsidR="00921ED4" w:rsidRDefault="00921ED4" w:rsidP="00921ED4">
      <w:pPr>
        <w:spacing w:after="0" w:line="276" w:lineRule="auto"/>
        <w:rPr>
          <w:rFonts w:ascii="Arial" w:eastAsia="Times New Roman" w:hAnsi="Arial" w:cs="Arial"/>
          <w:sz w:val="24"/>
          <w:szCs w:val="24"/>
          <w:lang w:eastAsia="hr-HR"/>
        </w:rPr>
      </w:pPr>
    </w:p>
    <w:p w:rsidR="00921ED4" w:rsidRDefault="00921ED4" w:rsidP="00921ED4">
      <w:pPr>
        <w:spacing w:after="0" w:line="276"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II.</w:t>
      </w:r>
    </w:p>
    <w:p w:rsidR="00921ED4" w:rsidRDefault="00921ED4" w:rsidP="00921ED4">
      <w:pPr>
        <w:spacing w:after="0" w:line="276" w:lineRule="auto"/>
        <w:jc w:val="center"/>
        <w:rPr>
          <w:rFonts w:ascii="Arial" w:eastAsia="Times New Roman" w:hAnsi="Arial" w:cs="Arial"/>
          <w:sz w:val="24"/>
          <w:szCs w:val="24"/>
          <w:lang w:eastAsia="hr-HR"/>
        </w:rPr>
      </w:pPr>
    </w:p>
    <w:p w:rsidR="00921ED4" w:rsidRDefault="00921ED4" w:rsidP="00921ED4">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Grada Ivanić-Grada odobrava proširenje djelatnost Dječjeg vrtića Ivanić Grad na prostor iz točke I. radi povećanja smještajnih kapaciteta i to otvaranjem dvije odgojne skupine za obuhvat djece rane i predškolske dobi na adresi </w:t>
      </w:r>
      <w:proofErr w:type="spellStart"/>
      <w:r>
        <w:rPr>
          <w:rFonts w:ascii="Arial" w:eastAsia="Times New Roman" w:hAnsi="Arial" w:cs="Arial"/>
          <w:sz w:val="24"/>
          <w:szCs w:val="24"/>
          <w:lang w:eastAsia="hr-HR"/>
        </w:rPr>
        <w:t>Šiftarova</w:t>
      </w:r>
      <w:proofErr w:type="spellEnd"/>
      <w:r>
        <w:rPr>
          <w:rFonts w:ascii="Arial" w:eastAsia="Times New Roman" w:hAnsi="Arial" w:cs="Arial"/>
          <w:sz w:val="24"/>
          <w:szCs w:val="24"/>
          <w:lang w:eastAsia="hr-HR"/>
        </w:rPr>
        <w:t xml:space="preserve"> ulica 1a, Ivanić-Grad, na nekretnini  </w:t>
      </w:r>
      <w:r>
        <w:rPr>
          <w:rFonts w:ascii="Arial" w:hAnsi="Arial" w:cs="Arial"/>
          <w:sz w:val="24"/>
          <w:szCs w:val="24"/>
        </w:rPr>
        <w:t>k.č.br. 1702/4, k.o. Ivanić Grad (prizemlje poslovnog prostora ukupne neto površine 96,20 m</w:t>
      </w:r>
      <w:r>
        <w:rPr>
          <w:rFonts w:ascii="Arial" w:hAnsi="Arial" w:cs="Arial"/>
          <w:sz w:val="24"/>
          <w:szCs w:val="24"/>
          <w:vertAlign w:val="superscript"/>
        </w:rPr>
        <w:t>2</w:t>
      </w:r>
      <w:r>
        <w:rPr>
          <w:rFonts w:ascii="Arial" w:hAnsi="Arial" w:cs="Arial"/>
          <w:sz w:val="24"/>
          <w:szCs w:val="24"/>
        </w:rPr>
        <w:t>) s naknadno priključenim parcelama k.č.br. 1693/3 i k.č.br. 4051/4, k.o. Ivanić Grad (dvorište veličine 208 m</w:t>
      </w:r>
      <w:r>
        <w:rPr>
          <w:rFonts w:ascii="Arial" w:hAnsi="Arial" w:cs="Arial"/>
          <w:sz w:val="24"/>
          <w:szCs w:val="24"/>
          <w:vertAlign w:val="superscript"/>
        </w:rPr>
        <w:t>2</w:t>
      </w:r>
      <w:r>
        <w:rPr>
          <w:rFonts w:ascii="Arial" w:hAnsi="Arial" w:cs="Arial"/>
          <w:sz w:val="24"/>
          <w:szCs w:val="24"/>
        </w:rPr>
        <w:t>).</w:t>
      </w:r>
    </w:p>
    <w:p w:rsidR="00921ED4" w:rsidRDefault="00921ED4" w:rsidP="00921ED4">
      <w:pPr>
        <w:spacing w:after="0" w:line="276" w:lineRule="auto"/>
        <w:jc w:val="both"/>
        <w:rPr>
          <w:rFonts w:ascii="Arial" w:eastAsia="Times New Roman" w:hAnsi="Arial" w:cs="Arial"/>
          <w:sz w:val="24"/>
          <w:szCs w:val="24"/>
          <w:lang w:eastAsia="hr-HR"/>
        </w:rPr>
      </w:pPr>
    </w:p>
    <w:p w:rsidR="00921ED4" w:rsidRDefault="00921ED4" w:rsidP="00921ED4">
      <w:pPr>
        <w:spacing w:after="0" w:line="276"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III.</w:t>
      </w:r>
    </w:p>
    <w:p w:rsidR="00921ED4" w:rsidRDefault="00921ED4" w:rsidP="00921ED4">
      <w:pPr>
        <w:spacing w:after="0" w:line="276" w:lineRule="auto"/>
        <w:jc w:val="center"/>
        <w:rPr>
          <w:rFonts w:ascii="Arial" w:eastAsia="Times New Roman" w:hAnsi="Arial" w:cs="Arial"/>
          <w:sz w:val="24"/>
          <w:szCs w:val="24"/>
          <w:lang w:eastAsia="hr-HR"/>
        </w:rPr>
      </w:pPr>
    </w:p>
    <w:p w:rsidR="00921ED4" w:rsidRDefault="00921ED4" w:rsidP="00921ED4">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Ova Odluka stupa na snagu prvog dana od dana objave, a objavit će se u Službenom glasniku Grada Ivanić-Grada.</w:t>
      </w:r>
    </w:p>
    <w:p w:rsidR="00921ED4" w:rsidRDefault="00921ED4" w:rsidP="00921ED4">
      <w:pPr>
        <w:spacing w:after="0" w:line="276" w:lineRule="auto"/>
        <w:jc w:val="both"/>
        <w:rPr>
          <w:rFonts w:ascii="Arial" w:eastAsia="Times New Roman" w:hAnsi="Arial" w:cs="Arial"/>
          <w:sz w:val="24"/>
          <w:szCs w:val="24"/>
          <w:lang w:eastAsia="hr-HR"/>
        </w:rPr>
      </w:pPr>
    </w:p>
    <w:p w:rsidR="00921ED4" w:rsidRDefault="00921ED4" w:rsidP="00921ED4">
      <w:pPr>
        <w:spacing w:after="0" w:line="276"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REPUBLIKA HRVATSKA</w:t>
      </w:r>
    </w:p>
    <w:p w:rsidR="00921ED4" w:rsidRDefault="00921ED4" w:rsidP="00921ED4">
      <w:pPr>
        <w:spacing w:after="0" w:line="276"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ZAGREBAČKA ŽUPANIJA</w:t>
      </w:r>
    </w:p>
    <w:p w:rsidR="00921ED4" w:rsidRDefault="00921ED4" w:rsidP="00921ED4">
      <w:pPr>
        <w:spacing w:after="0" w:line="276"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GRAD IVANIĆ GRAD</w:t>
      </w:r>
    </w:p>
    <w:p w:rsidR="00921ED4" w:rsidRDefault="00921ED4" w:rsidP="00921ED4">
      <w:pPr>
        <w:spacing w:after="0" w:line="276"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GRADSKO VIJEĆE</w:t>
      </w:r>
    </w:p>
    <w:p w:rsidR="00921ED4" w:rsidRDefault="00921ED4" w:rsidP="00921ED4">
      <w:pPr>
        <w:spacing w:after="0" w:line="276" w:lineRule="auto"/>
        <w:jc w:val="center"/>
        <w:rPr>
          <w:rFonts w:ascii="Arial" w:eastAsia="Times New Roman" w:hAnsi="Arial" w:cs="Arial"/>
          <w:sz w:val="24"/>
          <w:szCs w:val="24"/>
          <w:lang w:eastAsia="hr-HR"/>
        </w:rPr>
      </w:pPr>
    </w:p>
    <w:p w:rsidR="00921ED4" w:rsidRDefault="00921ED4" w:rsidP="00921ED4">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KLASA:                                                             </w:t>
      </w:r>
      <w:r>
        <w:rPr>
          <w:rFonts w:ascii="Arial" w:eastAsia="Times New Roman" w:hAnsi="Arial" w:cs="Arial"/>
          <w:sz w:val="24"/>
          <w:szCs w:val="24"/>
          <w:lang w:eastAsia="hr-HR"/>
        </w:rPr>
        <w:tab/>
      </w:r>
      <w:r>
        <w:rPr>
          <w:rFonts w:ascii="Arial" w:eastAsia="Times New Roman" w:hAnsi="Arial" w:cs="Arial"/>
          <w:sz w:val="24"/>
          <w:szCs w:val="24"/>
          <w:lang w:eastAsia="hr-HR"/>
        </w:rPr>
        <w:tab/>
        <w:t xml:space="preserve">     Predsjednik Gradskog vijeća</w:t>
      </w:r>
    </w:p>
    <w:p w:rsidR="00921ED4" w:rsidRDefault="00921ED4" w:rsidP="00921ED4">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w:t>
      </w:r>
    </w:p>
    <w:p w:rsidR="00921ED4" w:rsidRDefault="00921ED4" w:rsidP="00921ED4">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Ivanić-Grad, ________ 2020.</w:t>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r>
      <w:r>
        <w:rPr>
          <w:rFonts w:ascii="Arial" w:eastAsia="Times New Roman" w:hAnsi="Arial" w:cs="Arial"/>
          <w:sz w:val="24"/>
          <w:szCs w:val="24"/>
          <w:lang w:eastAsia="hr-HR"/>
        </w:rPr>
        <w:tab/>
        <w:t xml:space="preserve">Željko Pongrac, pravnik kriminalist </w:t>
      </w:r>
    </w:p>
    <w:p w:rsidR="00921ED4" w:rsidRDefault="00921ED4" w:rsidP="00921ED4">
      <w:pPr>
        <w:spacing w:after="0" w:line="276" w:lineRule="auto"/>
        <w:rPr>
          <w:rFonts w:ascii="Arial" w:eastAsia="Times New Roman" w:hAnsi="Arial" w:cs="Arial"/>
          <w:sz w:val="24"/>
          <w:szCs w:val="24"/>
          <w:lang w:eastAsia="hr-HR"/>
        </w:rPr>
      </w:pPr>
    </w:p>
    <w:p w:rsidR="00921ED4" w:rsidRDefault="00921ED4" w:rsidP="00921ED4">
      <w:pPr>
        <w:spacing w:after="0"/>
        <w:jc w:val="both"/>
        <w:rPr>
          <w:rFonts w:ascii="Arial" w:eastAsia="Calibri" w:hAnsi="Arial" w:cs="Arial"/>
          <w:sz w:val="24"/>
          <w:szCs w:val="24"/>
        </w:rPr>
      </w:pP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p>
    <w:p w:rsidR="00921ED4" w:rsidRDefault="00921ED4" w:rsidP="00921ED4">
      <w:pPr>
        <w:spacing w:after="0"/>
        <w:jc w:val="both"/>
        <w:rPr>
          <w:rFonts w:ascii="Arial" w:eastAsia="Calibri" w:hAnsi="Arial" w:cs="Arial"/>
          <w:sz w:val="24"/>
          <w:szCs w:val="24"/>
        </w:rPr>
      </w:pPr>
      <w:r>
        <w:rPr>
          <w:rFonts w:ascii="Arial" w:eastAsia="Calibri" w:hAnsi="Arial" w:cs="Arial"/>
          <w:sz w:val="24"/>
          <w:szCs w:val="24"/>
        </w:rPr>
        <w:tab/>
      </w:r>
    </w:p>
    <w:p w:rsidR="00921ED4" w:rsidRDefault="00921ED4" w:rsidP="00921ED4">
      <w:pPr>
        <w:spacing w:after="0"/>
        <w:jc w:val="both"/>
        <w:rPr>
          <w:rFonts w:ascii="Arial" w:eastAsia="Calibri" w:hAnsi="Arial" w:cs="Arial"/>
          <w:sz w:val="24"/>
          <w:szCs w:val="24"/>
        </w:rPr>
      </w:pPr>
      <w:r>
        <w:rPr>
          <w:rFonts w:ascii="Arial" w:eastAsia="Calibri" w:hAnsi="Arial" w:cs="Arial"/>
          <w:sz w:val="24"/>
          <w:szCs w:val="24"/>
        </w:rPr>
        <w:lastRenderedPageBreak/>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921ED4" w:rsidTr="00921ED4">
        <w:tc>
          <w:tcPr>
            <w:tcW w:w="4644" w:type="dxa"/>
            <w:tcBorders>
              <w:top w:val="single" w:sz="4" w:space="0" w:color="auto"/>
              <w:left w:val="single" w:sz="4" w:space="0" w:color="auto"/>
              <w:bottom w:val="single" w:sz="4" w:space="0" w:color="auto"/>
              <w:right w:val="single" w:sz="4" w:space="0" w:color="auto"/>
            </w:tcBorders>
          </w:tcPr>
          <w:p w:rsidR="00921ED4" w:rsidRDefault="00921ED4">
            <w:pPr>
              <w:spacing w:after="0" w:line="240" w:lineRule="auto"/>
              <w:jc w:val="both"/>
              <w:rPr>
                <w:rFonts w:ascii="Arial" w:eastAsia="Times New Roman" w:hAnsi="Arial" w:cs="Arial"/>
                <w:b/>
                <w:color w:val="000000"/>
                <w:sz w:val="24"/>
                <w:szCs w:val="24"/>
                <w:lang w:eastAsia="hr-HR"/>
              </w:rPr>
            </w:pPr>
          </w:p>
          <w:p w:rsidR="00921ED4" w:rsidRDefault="00921ED4">
            <w:pPr>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PREDMET:</w:t>
            </w:r>
          </w:p>
          <w:p w:rsidR="00921ED4" w:rsidRDefault="00921ED4">
            <w:pPr>
              <w:spacing w:after="0" w:line="240" w:lineRule="auto"/>
              <w:jc w:val="both"/>
              <w:rPr>
                <w:rFonts w:ascii="Arial" w:eastAsia="Times New Roman"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921ED4" w:rsidRDefault="00921ED4">
            <w:pPr>
              <w:spacing w:after="0" w:line="240" w:lineRule="auto"/>
              <w:jc w:val="both"/>
              <w:rPr>
                <w:rFonts w:ascii="Arial" w:eastAsia="Times New Roman" w:hAnsi="Arial" w:cs="Arial"/>
                <w:color w:val="000000"/>
                <w:sz w:val="24"/>
                <w:szCs w:val="24"/>
                <w:lang w:eastAsia="hr-HR"/>
              </w:rPr>
            </w:pPr>
          </w:p>
          <w:p w:rsidR="00921ED4" w:rsidRDefault="00921ED4">
            <w:pPr>
              <w:spacing w:after="0" w:line="240" w:lineRule="auto"/>
              <w:jc w:val="both"/>
              <w:rPr>
                <w:rFonts w:ascii="Arial" w:eastAsia="Times New Roman" w:hAnsi="Arial" w:cs="Arial"/>
                <w:sz w:val="24"/>
                <w:szCs w:val="24"/>
              </w:rPr>
            </w:pPr>
            <w:r>
              <w:rPr>
                <w:rFonts w:ascii="Arial" w:eastAsia="Times New Roman" w:hAnsi="Arial" w:cs="Arial"/>
                <w:color w:val="000000"/>
                <w:sz w:val="24"/>
                <w:szCs w:val="24"/>
                <w:lang w:eastAsia="hr-HR"/>
              </w:rPr>
              <w:t xml:space="preserve">Prijedlog Odluke </w:t>
            </w:r>
            <w:r>
              <w:rPr>
                <w:rFonts w:ascii="Arial" w:eastAsia="Times New Roman" w:hAnsi="Arial" w:cs="Arial"/>
                <w:sz w:val="24"/>
                <w:szCs w:val="24"/>
              </w:rPr>
              <w:t>o proširenju djelatnosti Dječjeg vrtića Ivanić Grad</w:t>
            </w:r>
          </w:p>
        </w:tc>
      </w:tr>
      <w:tr w:rsidR="00921ED4" w:rsidTr="00921ED4">
        <w:tc>
          <w:tcPr>
            <w:tcW w:w="4644" w:type="dxa"/>
            <w:tcBorders>
              <w:top w:val="single" w:sz="4" w:space="0" w:color="auto"/>
              <w:left w:val="single" w:sz="4" w:space="0" w:color="auto"/>
              <w:bottom w:val="single" w:sz="4" w:space="0" w:color="auto"/>
              <w:right w:val="single" w:sz="4" w:space="0" w:color="auto"/>
            </w:tcBorders>
          </w:tcPr>
          <w:p w:rsidR="00921ED4" w:rsidRDefault="00921ED4">
            <w:pPr>
              <w:spacing w:after="0" w:line="240" w:lineRule="auto"/>
              <w:jc w:val="both"/>
              <w:rPr>
                <w:rFonts w:ascii="Arial" w:eastAsia="Times New Roman" w:hAnsi="Arial" w:cs="Arial"/>
                <w:b/>
                <w:color w:val="000000"/>
                <w:sz w:val="24"/>
                <w:szCs w:val="24"/>
                <w:lang w:eastAsia="hr-HR"/>
              </w:rPr>
            </w:pPr>
          </w:p>
          <w:p w:rsidR="00921ED4" w:rsidRDefault="00921ED4">
            <w:pPr>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PRAVNI TEMELJ:</w:t>
            </w:r>
          </w:p>
          <w:p w:rsidR="00921ED4" w:rsidRDefault="00921ED4">
            <w:pPr>
              <w:spacing w:after="0" w:line="240" w:lineRule="auto"/>
              <w:jc w:val="both"/>
              <w:rPr>
                <w:rFonts w:ascii="Arial" w:eastAsia="Times New Roman"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hideMark/>
          </w:tcPr>
          <w:p w:rsidR="00921ED4" w:rsidRDefault="00921ED4">
            <w:pPr>
              <w:pStyle w:val="Bezproreda"/>
              <w:spacing w:line="256" w:lineRule="auto"/>
              <w:jc w:val="both"/>
            </w:pPr>
            <w:r>
              <w:rPr>
                <w:rFonts w:ascii="Arial" w:eastAsia="Calibri" w:hAnsi="Arial" w:cs="Arial"/>
                <w:sz w:val="24"/>
                <w:szCs w:val="24"/>
              </w:rPr>
              <w:t xml:space="preserve">Na temelju </w:t>
            </w:r>
            <w:r>
              <w:rPr>
                <w:rFonts w:ascii="Arial" w:eastAsia="Times New Roman" w:hAnsi="Arial" w:cs="Arial"/>
                <w:sz w:val="24"/>
                <w:szCs w:val="24"/>
                <w:lang w:eastAsia="hr-HR"/>
              </w:rPr>
              <w:t>članka 35. Zakona o lokalnoj i područnoj (regionalnoj) samoupravi (Narodne novine, broj 33/01, 60/01 – vjerodostojno tumačenje, 129/05, 107/07, 125/08, 36/09, 144/12 i 19/13 – pročišćeni tekst,</w:t>
            </w:r>
            <w:r>
              <w:rPr>
                <w:rFonts w:ascii="Arial" w:eastAsia="Times New Roman" w:hAnsi="Arial" w:cs="Arial"/>
                <w:sz w:val="24"/>
                <w:szCs w:val="24"/>
              </w:rPr>
              <w:t xml:space="preserve"> 137/15, 123/17</w:t>
            </w:r>
            <w:r>
              <w:rPr>
                <w:rFonts w:ascii="Arial" w:eastAsia="Times New Roman" w:hAnsi="Arial" w:cs="Arial"/>
                <w:sz w:val="24"/>
                <w:szCs w:val="24"/>
                <w:lang w:eastAsia="hr-HR"/>
              </w:rPr>
              <w:t xml:space="preserve"> i 98/19) </w:t>
            </w:r>
            <w:r>
              <w:rPr>
                <w:rFonts w:ascii="Arial" w:eastAsia="Calibri" w:hAnsi="Arial" w:cs="Arial"/>
                <w:sz w:val="24"/>
                <w:szCs w:val="24"/>
              </w:rPr>
              <w:t>i članka 35. Statuta Grada Ivanić-Grada  (Službeni glasnik Grada Ivanić-Grada, broj 02/14, 01/18 i 03/20)</w:t>
            </w:r>
          </w:p>
        </w:tc>
      </w:tr>
      <w:tr w:rsidR="00921ED4" w:rsidTr="00921ED4">
        <w:tc>
          <w:tcPr>
            <w:tcW w:w="4644" w:type="dxa"/>
            <w:tcBorders>
              <w:top w:val="single" w:sz="4" w:space="0" w:color="auto"/>
              <w:left w:val="single" w:sz="4" w:space="0" w:color="auto"/>
              <w:bottom w:val="single" w:sz="4" w:space="0" w:color="auto"/>
              <w:right w:val="single" w:sz="4" w:space="0" w:color="auto"/>
            </w:tcBorders>
          </w:tcPr>
          <w:p w:rsidR="00921ED4" w:rsidRDefault="00921ED4">
            <w:pPr>
              <w:spacing w:after="0" w:line="240" w:lineRule="auto"/>
              <w:jc w:val="both"/>
              <w:rPr>
                <w:rFonts w:ascii="Arial" w:eastAsia="Times New Roman" w:hAnsi="Arial" w:cs="Arial"/>
                <w:b/>
                <w:color w:val="000000"/>
                <w:sz w:val="24"/>
                <w:szCs w:val="24"/>
                <w:lang w:eastAsia="hr-HR"/>
              </w:rPr>
            </w:pPr>
          </w:p>
          <w:p w:rsidR="00921ED4" w:rsidRDefault="00921ED4">
            <w:pPr>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STRUČNA OBRADA:</w:t>
            </w:r>
          </w:p>
          <w:p w:rsidR="00921ED4" w:rsidRDefault="00921ED4">
            <w:pPr>
              <w:spacing w:after="0" w:line="240" w:lineRule="auto"/>
              <w:jc w:val="both"/>
              <w:rPr>
                <w:rFonts w:ascii="Arial" w:eastAsia="Times New Roman" w:hAnsi="Arial" w:cs="Arial"/>
                <w:b/>
                <w:color w:val="000000"/>
                <w:sz w:val="24"/>
                <w:szCs w:val="24"/>
                <w:lang w:eastAsia="hr-HR"/>
              </w:rPr>
            </w:pPr>
          </w:p>
          <w:p w:rsidR="00921ED4" w:rsidRDefault="00921ED4">
            <w:pPr>
              <w:spacing w:after="0" w:line="240" w:lineRule="auto"/>
              <w:jc w:val="both"/>
              <w:rPr>
                <w:rFonts w:ascii="Arial" w:eastAsia="Times New Roman"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921ED4" w:rsidRDefault="00921ED4">
            <w:pPr>
              <w:spacing w:after="0" w:line="240" w:lineRule="auto"/>
              <w:jc w:val="both"/>
              <w:rPr>
                <w:rFonts w:ascii="Arial" w:eastAsia="Times New Roman" w:hAnsi="Arial" w:cs="Arial"/>
                <w:color w:val="000000"/>
                <w:sz w:val="24"/>
                <w:szCs w:val="24"/>
                <w:lang w:eastAsia="hr-HR"/>
              </w:rPr>
            </w:pPr>
          </w:p>
          <w:p w:rsidR="00921ED4" w:rsidRDefault="00921ED4">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Upravni odjel za lokalnu samoupravu, pravne poslove i društvene djelatnosti</w:t>
            </w:r>
          </w:p>
        </w:tc>
      </w:tr>
      <w:tr w:rsidR="00921ED4" w:rsidTr="00921ED4">
        <w:tc>
          <w:tcPr>
            <w:tcW w:w="4644" w:type="dxa"/>
            <w:tcBorders>
              <w:top w:val="single" w:sz="4" w:space="0" w:color="auto"/>
              <w:left w:val="single" w:sz="4" w:space="0" w:color="auto"/>
              <w:bottom w:val="single" w:sz="4" w:space="0" w:color="auto"/>
              <w:right w:val="single" w:sz="4" w:space="0" w:color="auto"/>
            </w:tcBorders>
          </w:tcPr>
          <w:p w:rsidR="00921ED4" w:rsidRDefault="00921ED4">
            <w:pPr>
              <w:spacing w:after="0" w:line="240" w:lineRule="auto"/>
              <w:jc w:val="both"/>
              <w:rPr>
                <w:rFonts w:ascii="Arial" w:eastAsia="Times New Roman" w:hAnsi="Arial" w:cs="Arial"/>
                <w:b/>
                <w:color w:val="000000"/>
                <w:sz w:val="24"/>
                <w:szCs w:val="24"/>
                <w:lang w:eastAsia="hr-HR"/>
              </w:rPr>
            </w:pPr>
          </w:p>
          <w:p w:rsidR="00921ED4" w:rsidRDefault="00921ED4">
            <w:pPr>
              <w:spacing w:after="0" w:line="240" w:lineRule="auto"/>
              <w:jc w:val="both"/>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NADLEŽNOST ZA DONOŠENJE:</w:t>
            </w:r>
          </w:p>
          <w:p w:rsidR="00921ED4" w:rsidRDefault="00921ED4">
            <w:pPr>
              <w:spacing w:after="0" w:line="240" w:lineRule="auto"/>
              <w:jc w:val="both"/>
              <w:rPr>
                <w:rFonts w:ascii="Arial" w:eastAsia="Times New Roman" w:hAnsi="Arial" w:cs="Arial"/>
                <w:b/>
                <w:color w:val="000000"/>
                <w:sz w:val="24"/>
                <w:szCs w:val="24"/>
                <w:lang w:eastAsia="hr-HR"/>
              </w:rPr>
            </w:pPr>
          </w:p>
          <w:p w:rsidR="00921ED4" w:rsidRDefault="00921ED4">
            <w:pPr>
              <w:spacing w:after="0" w:line="240" w:lineRule="auto"/>
              <w:jc w:val="both"/>
              <w:rPr>
                <w:rFonts w:ascii="Arial" w:eastAsia="Times New Roman" w:hAnsi="Arial" w:cs="Arial"/>
                <w:b/>
                <w:color w:val="000000"/>
                <w:sz w:val="24"/>
                <w:szCs w:val="24"/>
                <w:lang w:eastAsia="hr-HR"/>
              </w:rPr>
            </w:pPr>
          </w:p>
        </w:tc>
        <w:tc>
          <w:tcPr>
            <w:tcW w:w="4644" w:type="dxa"/>
            <w:tcBorders>
              <w:top w:val="single" w:sz="4" w:space="0" w:color="auto"/>
              <w:left w:val="single" w:sz="4" w:space="0" w:color="auto"/>
              <w:bottom w:val="single" w:sz="4" w:space="0" w:color="auto"/>
              <w:right w:val="single" w:sz="4" w:space="0" w:color="auto"/>
            </w:tcBorders>
          </w:tcPr>
          <w:p w:rsidR="00921ED4" w:rsidRDefault="00921ED4">
            <w:pPr>
              <w:spacing w:after="0" w:line="240" w:lineRule="auto"/>
              <w:jc w:val="both"/>
              <w:rPr>
                <w:rFonts w:ascii="Arial" w:eastAsia="Times New Roman" w:hAnsi="Arial" w:cs="Arial"/>
                <w:color w:val="000000"/>
                <w:sz w:val="24"/>
                <w:szCs w:val="24"/>
                <w:lang w:eastAsia="hr-HR"/>
              </w:rPr>
            </w:pPr>
          </w:p>
          <w:p w:rsidR="00921ED4" w:rsidRDefault="00921ED4">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Gradsko vijeće Grada Ivanić-Grada</w:t>
            </w:r>
          </w:p>
        </w:tc>
      </w:tr>
    </w:tbl>
    <w:p w:rsidR="00921ED4" w:rsidRDefault="00921ED4" w:rsidP="00921ED4">
      <w:pPr>
        <w:spacing w:after="0" w:line="240" w:lineRule="auto"/>
        <w:jc w:val="both"/>
        <w:rPr>
          <w:rFonts w:ascii="Arial" w:eastAsia="Times New Roman" w:hAnsi="Arial" w:cs="Arial"/>
          <w:b/>
          <w:sz w:val="24"/>
          <w:szCs w:val="24"/>
          <w:lang w:eastAsia="hr-HR"/>
        </w:rPr>
      </w:pPr>
    </w:p>
    <w:p w:rsidR="009206BC" w:rsidRDefault="009206BC" w:rsidP="00921ED4">
      <w:pPr>
        <w:spacing w:after="0" w:line="240" w:lineRule="auto"/>
        <w:jc w:val="both"/>
        <w:rPr>
          <w:rFonts w:ascii="Arial" w:eastAsia="Times New Roman" w:hAnsi="Arial" w:cs="Arial"/>
          <w:b/>
          <w:sz w:val="24"/>
          <w:szCs w:val="24"/>
          <w:lang w:eastAsia="hr-HR"/>
        </w:rPr>
      </w:pPr>
    </w:p>
    <w:p w:rsidR="00921ED4" w:rsidRDefault="00921ED4" w:rsidP="00921ED4">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OBRAZLOŽENJE:</w:t>
      </w:r>
    </w:p>
    <w:p w:rsidR="00921ED4" w:rsidRDefault="00921ED4" w:rsidP="00921ED4">
      <w:pPr>
        <w:rPr>
          <w:rFonts w:ascii="Arial" w:hAnsi="Arial" w:cs="Arial"/>
          <w:sz w:val="24"/>
          <w:szCs w:val="24"/>
        </w:rPr>
      </w:pPr>
    </w:p>
    <w:p w:rsidR="00921ED4" w:rsidRDefault="00921ED4" w:rsidP="00921ED4">
      <w:pPr>
        <w:jc w:val="both"/>
        <w:rPr>
          <w:rFonts w:ascii="Arial" w:hAnsi="Arial" w:cs="Arial"/>
          <w:sz w:val="24"/>
          <w:szCs w:val="24"/>
        </w:rPr>
      </w:pPr>
      <w:r>
        <w:rPr>
          <w:rFonts w:ascii="Arial" w:hAnsi="Arial" w:cs="Arial"/>
          <w:sz w:val="24"/>
          <w:szCs w:val="24"/>
        </w:rPr>
        <w:t>Dječji vrtić Ivanić Grad sa sadašnjim raspoloživim kapacitetima nije u mogućnosti zadovoljiti postojeće potrebe i interese za obuhvatom djece rane i predškolske dobi za ped. god. 2020/2021. prvenstveno iz razloga nedovoljnih prostornih kapaciteta u odnosu na broj djece čiji su roditelji podnijeli zahtjeve za smještajem u vrtić.</w:t>
      </w:r>
    </w:p>
    <w:p w:rsidR="00921ED4" w:rsidRDefault="00921ED4" w:rsidP="00921ED4">
      <w:pPr>
        <w:spacing w:after="0"/>
        <w:jc w:val="both"/>
        <w:rPr>
          <w:rFonts w:ascii="Arial" w:hAnsi="Arial" w:cs="Arial"/>
          <w:sz w:val="24"/>
          <w:szCs w:val="24"/>
        </w:rPr>
      </w:pPr>
      <w:r>
        <w:rPr>
          <w:rFonts w:ascii="Arial" w:hAnsi="Arial" w:cs="Arial"/>
          <w:sz w:val="24"/>
          <w:szCs w:val="24"/>
        </w:rPr>
        <w:t xml:space="preserve">Dječji vrtić Ivanić Grad je, temeljem raspisanog natječaja za upis djece u dječji vrtić za ped. god. 2020./2021. zaprimio 161 zahtjev, od čega je bio u mogućnosti izvršiti upis 88 djece (uz znatno povećanje kvote upisa iznad onih pripisanih naprijed spomenutim standardom – više od 25% po odgojnoj skupini) zbog čega u slučaju ne proširenja prostornih kapaciteta ostaje neupisano 73 djece od kojih je čak 46 djece godišta 2019. (od toga 32 djece čija su oba roditelja zaposlena). </w:t>
      </w:r>
    </w:p>
    <w:p w:rsidR="00921ED4" w:rsidRDefault="00921ED4" w:rsidP="00921ED4">
      <w:pPr>
        <w:spacing w:after="0"/>
        <w:jc w:val="both"/>
        <w:rPr>
          <w:rFonts w:ascii="Arial" w:hAnsi="Arial" w:cs="Arial"/>
          <w:sz w:val="24"/>
          <w:szCs w:val="24"/>
        </w:rPr>
      </w:pPr>
    </w:p>
    <w:p w:rsidR="00921ED4" w:rsidRDefault="00921ED4" w:rsidP="00921ED4">
      <w:pPr>
        <w:spacing w:after="0"/>
        <w:jc w:val="both"/>
        <w:rPr>
          <w:rFonts w:ascii="Arial" w:hAnsi="Arial" w:cs="Arial"/>
          <w:sz w:val="24"/>
          <w:szCs w:val="24"/>
        </w:rPr>
      </w:pPr>
      <w:r>
        <w:rPr>
          <w:rFonts w:ascii="Arial" w:hAnsi="Arial" w:cs="Arial"/>
          <w:sz w:val="24"/>
          <w:szCs w:val="24"/>
        </w:rPr>
        <w:t xml:space="preserve">Proširenjem djelatnosti, odnosno smještajnih kapaciteta, veliki dio spomenute djece godišta 2019. bi bila upisana u program predškolskog odgoja čime bi se postojeća lista čekanja uvelike umanjila. Shodno tome je pokrenut postupak pred nadležnim Županijskim uredom za proširenje djelatnosti, a koje se nastoji ostvariti na lokaciji </w:t>
      </w:r>
      <w:proofErr w:type="spellStart"/>
      <w:r>
        <w:rPr>
          <w:rFonts w:ascii="Arial" w:hAnsi="Arial" w:cs="Arial"/>
          <w:sz w:val="24"/>
          <w:szCs w:val="24"/>
        </w:rPr>
        <w:t>Šiftarova</w:t>
      </w:r>
      <w:proofErr w:type="spellEnd"/>
      <w:r>
        <w:rPr>
          <w:rFonts w:ascii="Arial" w:hAnsi="Arial" w:cs="Arial"/>
          <w:sz w:val="24"/>
          <w:szCs w:val="24"/>
        </w:rPr>
        <w:t xml:space="preserve"> ulica 1a, Ivanić-Grad na parceli k.č.br. 1702/4, k.o. Ivanić Grad (prizemlje poslovnog prostora) s naknadno priključenim parcelama k.č.br. 1693/3 i k.č.br. 4051/4 k.o. Ivanić Grad (dvorište veličine 208 m2) (tzv. „Tvornica smijeha“). Kako Dječji vrtić nije imao vlastitih prostornih rješenja, odabiru predmetnog prostora pristupilo se temeljem raspisanog natječaja za dostavom ponuda za zakup poslovnog prostora koji odgovara uvjetima propisanim pozitivnim propisima za obavljanje djelatnosti predškolskog odgoja, a na kojem je odabran naprijed spomenuti prostor kao najpovoljniji (kako ispunjavanjem svih uvjeta propisanih natječajem, tako i ekonomskim te prostorno-smještajnim).</w:t>
      </w:r>
    </w:p>
    <w:p w:rsidR="00921ED4" w:rsidRDefault="00921ED4" w:rsidP="00921ED4">
      <w:pPr>
        <w:jc w:val="both"/>
        <w:rPr>
          <w:rFonts w:ascii="Arial" w:hAnsi="Arial" w:cs="Arial"/>
          <w:sz w:val="24"/>
          <w:szCs w:val="24"/>
        </w:rPr>
      </w:pPr>
    </w:p>
    <w:p w:rsidR="00921ED4" w:rsidRDefault="00921ED4" w:rsidP="00921ED4">
      <w:pPr>
        <w:jc w:val="both"/>
        <w:rPr>
          <w:rFonts w:ascii="Arial" w:hAnsi="Arial" w:cs="Arial"/>
          <w:sz w:val="24"/>
          <w:szCs w:val="24"/>
        </w:rPr>
      </w:pPr>
      <w:r>
        <w:rPr>
          <w:rFonts w:ascii="Arial" w:hAnsi="Arial" w:cs="Arial"/>
          <w:sz w:val="24"/>
          <w:szCs w:val="24"/>
        </w:rPr>
        <w:t>Slijedom navedenog, kako bi se mogao okončati postupak proširenja djelatnosti, potrebno je usvojiti ove Odluku.</w:t>
      </w:r>
    </w:p>
    <w:p w:rsidR="00303CF4" w:rsidRDefault="00303CF4"/>
    <w:sectPr w:rsidR="00303CF4" w:rsidSect="00921ED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4F6"/>
    <w:rsid w:val="00303CF4"/>
    <w:rsid w:val="006A24F6"/>
    <w:rsid w:val="009206BC"/>
    <w:rsid w:val="00921ED4"/>
    <w:rsid w:val="00F7319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ED4"/>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921ED4"/>
    <w:pPr>
      <w:spacing w:after="0" w:line="240" w:lineRule="auto"/>
    </w:pPr>
  </w:style>
  <w:style w:type="paragraph" w:styleId="Tekstbalonia">
    <w:name w:val="Balloon Text"/>
    <w:basedOn w:val="Normal"/>
    <w:link w:val="TekstbaloniaChar"/>
    <w:uiPriority w:val="99"/>
    <w:semiHidden/>
    <w:unhideWhenUsed/>
    <w:rsid w:val="00F7319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731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ED4"/>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921ED4"/>
    <w:pPr>
      <w:spacing w:after="0" w:line="240" w:lineRule="auto"/>
    </w:pPr>
  </w:style>
  <w:style w:type="paragraph" w:styleId="Tekstbalonia">
    <w:name w:val="Balloon Text"/>
    <w:basedOn w:val="Normal"/>
    <w:link w:val="TekstbaloniaChar"/>
    <w:uiPriority w:val="99"/>
    <w:semiHidden/>
    <w:unhideWhenUsed/>
    <w:rsid w:val="00F7319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731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6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881</Words>
  <Characters>5025</Characters>
  <Application>Microsoft Office Word</Application>
  <DocSecurity>0</DocSecurity>
  <Lines>41</Lines>
  <Paragraphs>11</Paragraphs>
  <ScaleCrop>false</ScaleCrop>
  <Company/>
  <LinksUpToDate>false</LinksUpToDate>
  <CharactersWithSpaces>5895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Tihana Vukovic Pocuc</cp:lastModifiedBy>
  <cp:revision>4</cp:revision>
  <dcterms:created xsi:type="dcterms:W3CDTF">2020-07-03T10:50:00Z</dcterms:created>
  <dcterms:modified xsi:type="dcterms:W3CDTF">2020-07-03T12:09:00Z</dcterms:modified>
</cp:coreProperties>
</file>