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>vanju</w:t>
      </w:r>
      <w:r w:rsidR="006F732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Gradskog društva Crveni križ Ivanić-Grad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Start w:id="0" w:name="_GoBack"/>
      <w:r w:rsidR="006F7328" w:rsidRPr="006F7328">
        <w:rPr>
          <w:rFonts w:ascii="Arial" w:eastAsia="Times New Roman" w:hAnsi="Arial" w:cs="Arial"/>
          <w:sz w:val="24"/>
          <w:szCs w:val="24"/>
          <w:lang w:eastAsia="hr-HR"/>
        </w:rPr>
        <w:t>Gradskog društva Crveni križ Ivanić-Grad</w:t>
      </w:r>
      <w:r w:rsidR="006F732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End w:id="0"/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6876F4"/>
    <w:rsid w:val="006F7328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2020-09-14T09:41:00Z</dcterms:modified>
</cp:coreProperties>
</file>