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1C829" w14:textId="77777777" w:rsidR="006D61F0" w:rsidRPr="00AB58B1" w:rsidRDefault="00DF31B3" w:rsidP="00AB58B1">
      <w:pPr>
        <w:widowControl w:val="0"/>
        <w:autoSpaceDE w:val="0"/>
        <w:autoSpaceDN w:val="0"/>
        <w:adjustRightInd w:val="0"/>
        <w:spacing w:after="0" w:line="240" w:lineRule="auto"/>
        <w:jc w:val="both"/>
        <w:rPr>
          <w:rFonts w:ascii="Arial" w:eastAsia="Times New Roman" w:hAnsi="Arial" w:cs="Arial"/>
          <w:b/>
          <w:sz w:val="24"/>
          <w:szCs w:val="24"/>
          <w:lang w:eastAsia="hr-HR"/>
        </w:rPr>
      </w:pPr>
      <w:r>
        <w:rPr>
          <w:rFonts w:ascii="Arial" w:eastAsia="Times New Roman" w:hAnsi="Arial" w:cs="Arial"/>
          <w:b/>
          <w:sz w:val="72"/>
          <w:szCs w:val="72"/>
          <w:lang w:eastAsia="hr-HR"/>
        </w:rPr>
        <w:t xml:space="preserve"> </w:t>
      </w:r>
    </w:p>
    <w:p w14:paraId="6518BDA9"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130E466"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BB6D507"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0173B52"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14:paraId="564B8C8F"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B5C26A3"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9430925"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BC28051"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FC1A641"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313C4C8"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8711D34"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67A009F" w14:textId="6C49EA03"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w:t>
      </w:r>
      <w:r w:rsidR="00A70D64">
        <w:rPr>
          <w:rFonts w:ascii="Arial" w:eastAsia="Times New Roman" w:hAnsi="Arial" w:cs="Arial"/>
          <w:b/>
          <w:sz w:val="40"/>
          <w:szCs w:val="40"/>
          <w:lang w:eastAsia="hr-HR"/>
        </w:rPr>
        <w:t>5</w:t>
      </w:r>
      <w:r w:rsidRPr="00277E02">
        <w:rPr>
          <w:rFonts w:ascii="Arial" w:eastAsia="Times New Roman" w:hAnsi="Arial" w:cs="Arial"/>
          <w:b/>
          <w:sz w:val="40"/>
          <w:szCs w:val="40"/>
          <w:lang w:eastAsia="hr-HR"/>
        </w:rPr>
        <w:t>. SJEDNICE GRADSKOG VIJEĆA</w:t>
      </w:r>
    </w:p>
    <w:p w14:paraId="4176BE76"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14:paraId="03758186"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DF69E30"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91F6D3C"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5AE4974"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A449286"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3B5FF0A"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05ECBD"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657DACA"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3713FD7"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AAAE761"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97B70FF"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AAAABF"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653F7F"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441CA60"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AFD732E"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8388F4B"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CDDF316"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9C3475F"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95B9B7"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2026FC8"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871E60"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4A53718"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13F750E" w14:textId="77777777"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A7A4BB0" w14:textId="5AECFE28" w:rsidR="006D61F0"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A70D64">
        <w:rPr>
          <w:rFonts w:ascii="Arial" w:eastAsia="Times New Roman" w:hAnsi="Arial" w:cs="Arial"/>
          <w:sz w:val="24"/>
          <w:szCs w:val="24"/>
          <w:lang w:eastAsia="hr-HR"/>
        </w:rPr>
        <w:t>22. veljače</w:t>
      </w:r>
      <w:r>
        <w:rPr>
          <w:rFonts w:ascii="Arial" w:eastAsia="Times New Roman" w:hAnsi="Arial" w:cs="Arial"/>
          <w:sz w:val="24"/>
          <w:szCs w:val="24"/>
          <w:lang w:eastAsia="hr-HR"/>
        </w:rPr>
        <w:t xml:space="preserve"> 202</w:t>
      </w:r>
      <w:r w:rsidR="00A70D64">
        <w:rPr>
          <w:rFonts w:ascii="Arial" w:eastAsia="Times New Roman" w:hAnsi="Arial" w:cs="Arial"/>
          <w:sz w:val="24"/>
          <w:szCs w:val="24"/>
          <w:lang w:eastAsia="hr-HR"/>
        </w:rPr>
        <w:t>1</w:t>
      </w:r>
      <w:r>
        <w:rPr>
          <w:rFonts w:ascii="Arial" w:eastAsia="Times New Roman" w:hAnsi="Arial" w:cs="Arial"/>
          <w:sz w:val="24"/>
          <w:szCs w:val="24"/>
          <w:lang w:eastAsia="hr-HR"/>
        </w:rPr>
        <w:t>.</w:t>
      </w:r>
    </w:p>
    <w:p w14:paraId="4AD824AF" w14:textId="77777777" w:rsidR="006D61F0" w:rsidRDefault="006D61F0" w:rsidP="006D61F0">
      <w:pPr>
        <w:pStyle w:val="Bezproreda"/>
        <w:jc w:val="both"/>
        <w:rPr>
          <w:rFonts w:ascii="Arial" w:hAnsi="Arial" w:cs="Arial"/>
          <w:sz w:val="24"/>
          <w:szCs w:val="24"/>
          <w:lang w:eastAsia="zh-CN"/>
        </w:rPr>
      </w:pPr>
    </w:p>
    <w:p w14:paraId="61041940" w14:textId="77777777" w:rsidR="006D61F0" w:rsidRDefault="006D61F0" w:rsidP="006D61F0">
      <w:pPr>
        <w:pStyle w:val="Bezproreda"/>
        <w:jc w:val="both"/>
        <w:rPr>
          <w:rFonts w:ascii="Arial" w:hAnsi="Arial" w:cs="Arial"/>
          <w:sz w:val="24"/>
          <w:szCs w:val="24"/>
          <w:lang w:eastAsia="zh-CN"/>
        </w:rPr>
      </w:pPr>
    </w:p>
    <w:p w14:paraId="70ABCAC4" w14:textId="5D785FA6" w:rsidR="00AB58B1" w:rsidRDefault="00AB58B1" w:rsidP="00213DDE">
      <w:pPr>
        <w:pStyle w:val="Bezproreda"/>
        <w:numPr>
          <w:ilvl w:val="0"/>
          <w:numId w:val="7"/>
        </w:numPr>
        <w:jc w:val="center"/>
        <w:rPr>
          <w:rFonts w:ascii="Arial" w:hAnsi="Arial" w:cs="Arial"/>
          <w:sz w:val="24"/>
          <w:szCs w:val="24"/>
          <w:lang w:eastAsia="zh-CN"/>
        </w:rPr>
      </w:pPr>
      <w:r>
        <w:rPr>
          <w:rFonts w:ascii="Arial" w:hAnsi="Arial" w:cs="Arial"/>
          <w:sz w:val="24"/>
          <w:szCs w:val="24"/>
          <w:lang w:eastAsia="zh-CN"/>
        </w:rPr>
        <w:lastRenderedPageBreak/>
        <w:t>TOČKA</w:t>
      </w:r>
    </w:p>
    <w:p w14:paraId="341B73CC" w14:textId="77777777" w:rsidR="00DD4E0A" w:rsidRDefault="00AB58B1" w:rsidP="00213DDE">
      <w:pPr>
        <w:pStyle w:val="Bezproreda"/>
        <w:jc w:val="both"/>
        <w:rPr>
          <w:rFonts w:ascii="Arial" w:hAnsi="Arial" w:cs="Arial"/>
          <w:sz w:val="24"/>
          <w:szCs w:val="24"/>
          <w:lang w:eastAsia="zh-CN"/>
        </w:rPr>
      </w:pPr>
      <w:r>
        <w:rPr>
          <w:rFonts w:ascii="Arial" w:hAnsi="Arial" w:cs="Arial"/>
          <w:sz w:val="24"/>
          <w:szCs w:val="24"/>
          <w:lang w:eastAsia="zh-CN"/>
        </w:rPr>
        <w:t xml:space="preserve">g. Željko Brezovečki </w:t>
      </w:r>
      <w:r w:rsidR="00696924">
        <w:rPr>
          <w:rFonts w:ascii="Arial" w:hAnsi="Arial" w:cs="Arial"/>
          <w:sz w:val="24"/>
          <w:szCs w:val="24"/>
          <w:lang w:eastAsia="zh-CN"/>
        </w:rPr>
        <w:t>–</w:t>
      </w:r>
      <w:r w:rsidR="00DF5ED6">
        <w:rPr>
          <w:rFonts w:ascii="Arial" w:hAnsi="Arial" w:cs="Arial"/>
          <w:sz w:val="24"/>
          <w:szCs w:val="24"/>
          <w:lang w:eastAsia="zh-CN"/>
        </w:rPr>
        <w:t xml:space="preserve"> </w:t>
      </w:r>
      <w:r w:rsidR="00696924">
        <w:rPr>
          <w:rFonts w:ascii="Arial" w:hAnsi="Arial" w:cs="Arial"/>
          <w:sz w:val="24"/>
          <w:szCs w:val="24"/>
          <w:lang w:eastAsia="zh-CN"/>
        </w:rPr>
        <w:t xml:space="preserve">Iako imam osamnaest pitanja znam da je po Statutu pravo na pet pa ću postaviti po redu </w:t>
      </w:r>
      <w:r w:rsidR="00213DDE">
        <w:rPr>
          <w:rFonts w:ascii="Arial" w:hAnsi="Arial" w:cs="Arial"/>
          <w:sz w:val="24"/>
          <w:szCs w:val="24"/>
          <w:lang w:eastAsia="zh-CN"/>
        </w:rPr>
        <w:t>koliko mogu, a onda ćemo na slijedećem vijeću ostatak rješavati, nemojte se dragi slušatelji ljutiti jer tako je  kako je. Pitanje postavljam osobi koja vrši nadzor nad radovima asfaltiranja ulice na Žeravincu. U gornjem području na području Žeravinca izlazak iz Ulice Ljudevita Gaja van na Vulinčevu, a nasuprot je ulaz u naselje Siporeks. Svi radovi su izvedeni i vraćeno je sve u prvobitno stanje</w:t>
      </w:r>
      <w:r w:rsidR="00A13A0A">
        <w:rPr>
          <w:rFonts w:ascii="Arial" w:hAnsi="Arial" w:cs="Arial"/>
          <w:sz w:val="24"/>
          <w:szCs w:val="24"/>
          <w:lang w:eastAsia="zh-CN"/>
        </w:rPr>
        <w:t>, asfaltiran je novi sloj asfalta, međutim na samom ćošku dva metra pješačke staze je raskopano, navezen je šljunak i ništa, tako već stoji trideset dana. Ne znam šta se dešava, sve je vraćeno u prvobitno stanje samo taj ćošak na samoj ulici izlazak Ljudevita Gaja i Vulinčeve nije izasfaltiran pa molim da se uputi netko tko vrši nadzor nad tim radovima i da se u što kraćem vremenu i to stavi u prvobitno stanje. Drugo pitanje, radi se o našem Info centru na Maznici. Na samoj tržnici Turistička zajednica je otvorila i smješteni su tamo mogućnost i da naši građani, a i zapravo naši posjetitelji koji dođu u Ivanić-Grad da si kupe nek</w:t>
      </w:r>
      <w:r w:rsidR="0046056F">
        <w:rPr>
          <w:rFonts w:ascii="Arial" w:hAnsi="Arial" w:cs="Arial"/>
          <w:sz w:val="24"/>
          <w:szCs w:val="24"/>
          <w:lang w:eastAsia="zh-CN"/>
        </w:rPr>
        <w:t>i i suvenir i nešto da si prigodno odaberu iz našeg grada. Međutim tamo radno vrijeme piše samo da je do 15:00 sati. Mnogi građani grada Ivanić-Grada koji rade duže od 15:00 sati nisu u mogućnosti doći tamo ništa vidjeti i kupiti, a isto tako i turisti koji dolaze iza 15:00 sati ili posjetitelji u naš grad nisu u mogućnosti. Da li se može nešto napraviti da se to malo pomakne radno vrijeme ili da se doda još jedan djelatnik za obnašanje te dužnosti tamo tko je zadužen zapravo u tom Info centru gdje se mogu dobiti razne informacije, a i kupiti neki suveniri. Treće pitanje, mislim da sam ga već jednom posta</w:t>
      </w:r>
      <w:r w:rsidR="00E23454">
        <w:rPr>
          <w:rFonts w:ascii="Arial" w:hAnsi="Arial" w:cs="Arial"/>
          <w:sz w:val="24"/>
          <w:szCs w:val="24"/>
          <w:lang w:eastAsia="zh-CN"/>
        </w:rPr>
        <w:t xml:space="preserve">vljao međutim ništa se po njemu nije napravilo pa eto postaviti ću ga još jedanput. Radi se zapravo o kontejnerima za otpad koji se nalaze nasuprot ulaznih vrata vrtića. Oni su izmješteni i stavljeni već nekoliko godina na četiri parkirna mjesta i eto svakim danom vidite da je sve više djece u našem Ivanić-Gradu, što je jako pohvalno, međutim problem je parkiranje auta u jutarnjim satima od 7:00 do 8:00, a pogotovo iza 15:00 sati. Jednostavno trebalo bi ta četiri kontejnera izmjestiti na onu površinu zelenu ili im iznaći neko novo </w:t>
      </w:r>
      <w:r w:rsidR="006D27E8">
        <w:rPr>
          <w:rFonts w:ascii="Arial" w:hAnsi="Arial" w:cs="Arial"/>
          <w:sz w:val="24"/>
          <w:szCs w:val="24"/>
          <w:lang w:eastAsia="zh-CN"/>
        </w:rPr>
        <w:t xml:space="preserve">mjesto i novo rješenje samim tim što zapravo sve one zgrade okolne imaju svoje kontejnere gdje se odlaže i sada </w:t>
      </w:r>
      <w:r w:rsidR="00FF751D">
        <w:rPr>
          <w:rFonts w:ascii="Arial" w:hAnsi="Arial" w:cs="Arial"/>
          <w:sz w:val="24"/>
          <w:szCs w:val="24"/>
          <w:lang w:eastAsia="zh-CN"/>
        </w:rPr>
        <w:t>dolaze ljudi praktički koji se provezu s autom, stanu kraj njih i jednostavno istovare svoj otpad</w:t>
      </w:r>
      <w:r w:rsidR="00144A69">
        <w:rPr>
          <w:rFonts w:ascii="Arial" w:hAnsi="Arial" w:cs="Arial"/>
          <w:sz w:val="24"/>
          <w:szCs w:val="24"/>
          <w:lang w:eastAsia="zh-CN"/>
        </w:rPr>
        <w:t xml:space="preserve">. Čak ne stave u kontejnere. Svakim danom evo nekoliko puta smo zvali </w:t>
      </w:r>
      <w:r w:rsidR="00D80041">
        <w:rPr>
          <w:rFonts w:ascii="Arial" w:hAnsi="Arial" w:cs="Arial"/>
          <w:sz w:val="24"/>
          <w:szCs w:val="24"/>
          <w:lang w:eastAsia="zh-CN"/>
        </w:rPr>
        <w:t xml:space="preserve">i direktoricu Ivakopa da dođe i sa svojim djelatnicima je to uklanjala i čistila, evo sada da dođete tamo ima stakla sigurno za jedne tačke, smeća, papira, kutije, bačene vreće i tako dalje. Ako se može po tome pitanju šta napraviti bilo bi prekrasno, da naši roditelji ne gledaju stalno tamo smeće kako je bačeno, a zapravo postoji mogućnost odlaganja na adekvatna mjesta. </w:t>
      </w:r>
      <w:r w:rsidR="00EF2B63">
        <w:rPr>
          <w:rFonts w:ascii="Arial" w:hAnsi="Arial" w:cs="Arial"/>
          <w:sz w:val="24"/>
          <w:szCs w:val="24"/>
          <w:lang w:eastAsia="zh-CN"/>
        </w:rPr>
        <w:t>Četvrto pitanje se odnosi na stupove javne rasvjete. Kao što ste mog</w:t>
      </w:r>
      <w:r w:rsidR="00915AE0">
        <w:rPr>
          <w:rFonts w:ascii="Arial" w:hAnsi="Arial" w:cs="Arial"/>
          <w:sz w:val="24"/>
          <w:szCs w:val="24"/>
          <w:lang w:eastAsia="zh-CN"/>
        </w:rPr>
        <w:t>l</w:t>
      </w:r>
      <w:r w:rsidR="00EF2B63">
        <w:rPr>
          <w:rFonts w:ascii="Arial" w:hAnsi="Arial" w:cs="Arial"/>
          <w:sz w:val="24"/>
          <w:szCs w:val="24"/>
          <w:lang w:eastAsia="zh-CN"/>
        </w:rPr>
        <w:t xml:space="preserve">i vidjeti Grad Ivanić-Grad se potrudio </w:t>
      </w:r>
      <w:r w:rsidR="00915AE0">
        <w:rPr>
          <w:rFonts w:ascii="Arial" w:hAnsi="Arial" w:cs="Arial"/>
          <w:sz w:val="24"/>
          <w:szCs w:val="24"/>
          <w:lang w:eastAsia="zh-CN"/>
        </w:rPr>
        <w:t xml:space="preserve">i jedini u ovom kraju imamo novu LED rasvjetu. Međutim postoje još negdje problemi pa su me građani zamolili da se javio problem u </w:t>
      </w:r>
      <w:r w:rsidR="00DD4E0A">
        <w:rPr>
          <w:rFonts w:ascii="Arial" w:hAnsi="Arial" w:cs="Arial"/>
          <w:sz w:val="24"/>
          <w:szCs w:val="24"/>
          <w:lang w:eastAsia="zh-CN"/>
        </w:rPr>
        <w:t>ulici u Cagincu, točnije nekad se to zvala Tome Ludjevita ulica, a sad se zove Prkos, tako su mi rekli, postoji pet, šest stupova koji se nalaze duboko u dvorištu, čak do deset metara i jednostavno ne osvjetljavaju cestu nego osvjetljavaju privatni posjed. Ta ulica se nastavlja skroz dolje do Donjeg Šarampova preko znači preko pruge ide i izlazi u Donjem Šarampovu dolje van, o tome se radi. Peto pitanje, da li su gotovi radovi u maloj dvorani što se tiče sportske dvorane. Mislim da smo rješavali tamo i svlačionice i sanitarne čvorove i sve ovo, i prekrasno to čak izgleda osim jedne stvari, a to je ispred same dvorane nalazi se 4-5 kubika tog materijala koji se zapravo izbacio prilikom rekonstrukcije i popravka male dvorane, pa molio bih izvođača da ga se nazove i da mu se kaže da odveze u što kraćem vremenskom periodu jer već skoro mjesec dana ta šuta, cigla stoji i nagrđuje zapravo pogled jer prolaze svakim danom i srednjoškolci, a i ostali ljudi uz tu samu dvoranu i to ne izgleda dobro. I jedno pitanje koje sam postavio nedavno odnosilo se na oglasni stup na autobusnom kolodvoru nisam dobio niti pisani odgovor, a niti usmeni pa vas molim ako mogu u buduće dobiti.</w:t>
      </w:r>
    </w:p>
    <w:p w14:paraId="62C3EEAF" w14:textId="77777777" w:rsidR="00DD4E0A" w:rsidRDefault="00DD4E0A" w:rsidP="00213DDE">
      <w:pPr>
        <w:pStyle w:val="Bezproreda"/>
        <w:jc w:val="both"/>
        <w:rPr>
          <w:rFonts w:ascii="Arial" w:hAnsi="Arial" w:cs="Arial"/>
          <w:sz w:val="24"/>
          <w:szCs w:val="24"/>
          <w:lang w:eastAsia="zh-CN"/>
        </w:rPr>
      </w:pPr>
    </w:p>
    <w:p w14:paraId="6F9FBBFC" w14:textId="77777777" w:rsidR="00C4570F" w:rsidRDefault="00266456" w:rsidP="00213DDE">
      <w:pPr>
        <w:pStyle w:val="Bezproreda"/>
        <w:jc w:val="both"/>
        <w:rPr>
          <w:rFonts w:ascii="Arial" w:hAnsi="Arial" w:cs="Arial"/>
          <w:sz w:val="24"/>
          <w:szCs w:val="24"/>
          <w:lang w:eastAsia="zh-CN"/>
        </w:rPr>
      </w:pPr>
      <w:r>
        <w:rPr>
          <w:rFonts w:ascii="Arial" w:hAnsi="Arial" w:cs="Arial"/>
          <w:sz w:val="24"/>
          <w:szCs w:val="24"/>
          <w:lang w:eastAsia="zh-CN"/>
        </w:rPr>
        <w:t xml:space="preserve">Gradonačelnik – zahvaljujem se na svim postavljenim pitanjima. Manje više su pitanja iz komunalnog redarstva, znači što se tiče nogostupa provjerit ćemo </w:t>
      </w:r>
      <w:r w:rsidR="00BF4AA1">
        <w:rPr>
          <w:rFonts w:ascii="Arial" w:hAnsi="Arial" w:cs="Arial"/>
          <w:sz w:val="24"/>
          <w:szCs w:val="24"/>
          <w:lang w:eastAsia="zh-CN"/>
        </w:rPr>
        <w:t>ta dva metra koja ste naveli. Radno  vrijeme Info centra, uvijek je moguće korigirati radno vrijeme, vidjet ćemo sa Igrom koja u principu sad upravlja sa trgovinom koliko znam. Kontejneri za otpad, Ivakop, lokacija, moramo znači vidjeti sa ravnateljicom odnosno direktoricom Ivakopa da li je moguće naći neku drugu lokaciju i kakva je situacija na terenu po tom pitanju</w:t>
      </w:r>
      <w:r w:rsidR="00C4570F">
        <w:rPr>
          <w:rFonts w:ascii="Arial" w:hAnsi="Arial" w:cs="Arial"/>
          <w:sz w:val="24"/>
          <w:szCs w:val="24"/>
          <w:lang w:eastAsia="zh-CN"/>
        </w:rPr>
        <w:t xml:space="preserve">. Ne mogu odmah sada odgovoriti, to ćemo Vam pisanim putem odgovoriti. Za ovih pet do šest stupova javne rasvjete vjerojatno su lampe bile i prije na tim stupovima pa se oni koriste i dalje za javnu rasvjetu, ali provjeriti ćemo o čemu se radi, kažete da je i do deset metara u dvorištu su stupovi i stvarno mi je teško sada na to odgovoriti. Za malu dvoranu znam da je upućen dopis prema Srednjoj školi, znači Srednja škola je investitor, također izvođač je angažiran preko Srednje škole tako da Grad direktno nije povezan tu s investitorom ali znam da smo Srednjoj školi još prošli tjedan uputili upravo dopis, sličnog sadržaja koji ste Vi ovdje rekli, da tražimo da se uklone upravo ta hrpa koja je ispred, jedna takva je iza dvorane i nadam se da će to biti napravljeno, nazvati ću još ravnateljicu da provjerim da li je uspjela o tim pitanjima nešto riješiti. Za ovo pitanje koje Vam nije odgovoreno vjerojatno će Vam se odgovoriti pa ćemo Vam dostaviti. </w:t>
      </w:r>
    </w:p>
    <w:p w14:paraId="1C054180" w14:textId="77777777" w:rsidR="00C4570F" w:rsidRDefault="00C4570F" w:rsidP="00213DDE">
      <w:pPr>
        <w:pStyle w:val="Bezproreda"/>
        <w:jc w:val="both"/>
        <w:rPr>
          <w:rFonts w:ascii="Arial" w:hAnsi="Arial" w:cs="Arial"/>
          <w:sz w:val="24"/>
          <w:szCs w:val="24"/>
          <w:lang w:eastAsia="zh-CN"/>
        </w:rPr>
      </w:pPr>
    </w:p>
    <w:p w14:paraId="21638AE9" w14:textId="77777777" w:rsidR="007D678A" w:rsidRDefault="00C4570F" w:rsidP="00213DDE">
      <w:pPr>
        <w:pStyle w:val="Bezproreda"/>
        <w:jc w:val="both"/>
        <w:rPr>
          <w:rFonts w:ascii="Arial" w:hAnsi="Arial" w:cs="Arial"/>
          <w:sz w:val="24"/>
          <w:szCs w:val="24"/>
          <w:lang w:eastAsia="zh-CN"/>
        </w:rPr>
      </w:pPr>
      <w:r>
        <w:rPr>
          <w:rFonts w:ascii="Arial" w:hAnsi="Arial" w:cs="Arial"/>
          <w:sz w:val="24"/>
          <w:szCs w:val="24"/>
          <w:lang w:eastAsia="zh-CN"/>
        </w:rPr>
        <w:t xml:space="preserve">g. Stjepan Klak – moje prvo pitanje je u kojoj fazi je realizacija natječaja državnog poljoprivrednog zemljišta s obzirom na glasine da će natječaj biti poništen, pa koliko je to sve točno? </w:t>
      </w:r>
      <w:r w:rsidR="007D678A">
        <w:rPr>
          <w:rFonts w:ascii="Arial" w:hAnsi="Arial" w:cs="Arial"/>
          <w:sz w:val="24"/>
          <w:szCs w:val="24"/>
          <w:lang w:eastAsia="zh-CN"/>
        </w:rPr>
        <w:t xml:space="preserve">Drugo pitanje, bila je otvorena rasprava za građane za UPU IV pa ja nisam informiran dovoljno, možda ste vi taj dio, taj prijedlog koji ću ja sada iznijeti i stavili u taj program. Radi se naime da se u program uvede pješačka i biciklistička staza na dijelu ulica Savska, Šiftarova, Ulica ZNG-a i Majdekova. Znači to je jedan krug gdje bila pješačka i biciklistička staza da se omogući građanima na tom prostoru bolje i jednostavnije funkcioniranje, pristup trgovačkim centrima kao i evo da se spriječi možebitne nezgode u prometu i gužva. </w:t>
      </w:r>
    </w:p>
    <w:p w14:paraId="3731730E" w14:textId="77777777" w:rsidR="007D678A" w:rsidRDefault="007D678A" w:rsidP="00213DDE">
      <w:pPr>
        <w:pStyle w:val="Bezproreda"/>
        <w:jc w:val="both"/>
        <w:rPr>
          <w:rFonts w:ascii="Arial" w:hAnsi="Arial" w:cs="Arial"/>
          <w:sz w:val="24"/>
          <w:szCs w:val="24"/>
          <w:lang w:eastAsia="zh-CN"/>
        </w:rPr>
      </w:pPr>
    </w:p>
    <w:p w14:paraId="1BD81086" w14:textId="1CB82699" w:rsidR="007D678A" w:rsidRDefault="007D678A" w:rsidP="00213DDE">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prije sjednice sam kolegicu iz Odjela za poljoprivredu pitala u kojoj je fazi obzirom da nam je i Program potpora danas na dnevnom redu, pa mi je rekla da se jučer baš raspitala u Ministarstvu, rekli su da je još kod njih na odlučivanju, čim dođe iz Ministarstva mi ćemo obavijestiti javnost o rezultatima. </w:t>
      </w:r>
    </w:p>
    <w:p w14:paraId="1AD26C67" w14:textId="77777777" w:rsidR="007D678A" w:rsidRDefault="007D678A" w:rsidP="00213DDE">
      <w:pPr>
        <w:pStyle w:val="Bezproreda"/>
        <w:jc w:val="both"/>
        <w:rPr>
          <w:rFonts w:ascii="Arial" w:hAnsi="Arial" w:cs="Arial"/>
          <w:sz w:val="24"/>
          <w:szCs w:val="24"/>
          <w:lang w:eastAsia="zh-CN"/>
        </w:rPr>
      </w:pPr>
      <w:r>
        <w:rPr>
          <w:rFonts w:ascii="Arial" w:hAnsi="Arial" w:cs="Arial"/>
          <w:sz w:val="24"/>
          <w:szCs w:val="24"/>
          <w:lang w:eastAsia="zh-CN"/>
        </w:rPr>
        <w:t xml:space="preserve">  </w:t>
      </w:r>
    </w:p>
    <w:p w14:paraId="0623C729" w14:textId="77777777" w:rsidR="00510773" w:rsidRDefault="007D678A" w:rsidP="00213DDE">
      <w:pPr>
        <w:pStyle w:val="Bezproreda"/>
        <w:jc w:val="both"/>
        <w:rPr>
          <w:rFonts w:ascii="Arial" w:hAnsi="Arial" w:cs="Arial"/>
          <w:sz w:val="24"/>
          <w:szCs w:val="24"/>
          <w:lang w:eastAsia="zh-CN"/>
        </w:rPr>
      </w:pPr>
      <w:r>
        <w:rPr>
          <w:rFonts w:ascii="Arial" w:hAnsi="Arial" w:cs="Arial"/>
          <w:sz w:val="24"/>
          <w:szCs w:val="24"/>
          <w:lang w:eastAsia="zh-CN"/>
        </w:rPr>
        <w:t>Gradonačelnik – što se tiče nogostupa</w:t>
      </w:r>
      <w:r w:rsidR="00E1127E">
        <w:rPr>
          <w:rFonts w:ascii="Arial" w:hAnsi="Arial" w:cs="Arial"/>
          <w:sz w:val="24"/>
          <w:szCs w:val="24"/>
          <w:lang w:eastAsia="zh-CN"/>
        </w:rPr>
        <w:t xml:space="preserve">, projektiranje nogostupa, znači oni su uz zapravo glavne ceste koliko sam shvatio, neke od ovih cesta koje ste Vi nabrojili su državne ceste, neke su gradske. Mi iz godine u godinu širimo mrežu nogostupa, neke od tih cesta mislim da su uključene, da su u projektiranjima, a neke nisu, tako da bez obzira ono na prostorni plan uz samu prometnicu uvijek postoji pojas na kojem se može projektirati nogostup tako da smatram da na nekim od ovih prometnica, pogotovo vidim i na ovoj državnoj cesti u ovom dijelu postoji inače dosta fluktuacija ljudi i biciklima i pješice prema benzinskoj postaji s obzirom da je tamo sad Lidl, a i Spar će doći, sigurno da postoji potreba da se </w:t>
      </w:r>
      <w:r w:rsidR="00510773">
        <w:rPr>
          <w:rFonts w:ascii="Arial" w:hAnsi="Arial" w:cs="Arial"/>
          <w:sz w:val="24"/>
          <w:szCs w:val="24"/>
          <w:lang w:eastAsia="zh-CN"/>
        </w:rPr>
        <w:t xml:space="preserve">evo nešto napravi i vjerojatno će to i ući u program projektiranja i izgradnje u budućnosti u vremenu koje je ispred nas. </w:t>
      </w:r>
    </w:p>
    <w:p w14:paraId="746449E5" w14:textId="4673BC65" w:rsidR="00510773" w:rsidRDefault="00510773" w:rsidP="00213DDE">
      <w:pPr>
        <w:pStyle w:val="Bezproreda"/>
        <w:jc w:val="both"/>
        <w:rPr>
          <w:rFonts w:ascii="Arial" w:hAnsi="Arial" w:cs="Arial"/>
          <w:sz w:val="24"/>
          <w:szCs w:val="24"/>
          <w:lang w:eastAsia="zh-CN"/>
        </w:rPr>
      </w:pPr>
    </w:p>
    <w:p w14:paraId="610F3F3D" w14:textId="2E0239F4" w:rsidR="00510773" w:rsidRDefault="00510773" w:rsidP="00213DDE">
      <w:pPr>
        <w:pStyle w:val="Bezproreda"/>
        <w:jc w:val="both"/>
        <w:rPr>
          <w:rFonts w:ascii="Arial" w:hAnsi="Arial" w:cs="Arial"/>
          <w:sz w:val="24"/>
          <w:szCs w:val="24"/>
          <w:lang w:eastAsia="zh-CN"/>
        </w:rPr>
      </w:pPr>
      <w:r>
        <w:rPr>
          <w:rFonts w:ascii="Arial" w:hAnsi="Arial" w:cs="Arial"/>
          <w:sz w:val="24"/>
          <w:szCs w:val="24"/>
          <w:lang w:eastAsia="zh-CN"/>
        </w:rPr>
        <w:t xml:space="preserve">Gđa. Sanda Špoljarić Carević – budući da </w:t>
      </w:r>
      <w:r w:rsidR="00520509">
        <w:rPr>
          <w:rFonts w:ascii="Arial" w:hAnsi="Arial" w:cs="Arial"/>
          <w:sz w:val="24"/>
          <w:szCs w:val="24"/>
          <w:lang w:eastAsia="zh-CN"/>
        </w:rPr>
        <w:t xml:space="preserve">je, </w:t>
      </w:r>
      <w:r>
        <w:rPr>
          <w:rFonts w:ascii="Arial" w:hAnsi="Arial" w:cs="Arial"/>
          <w:sz w:val="24"/>
          <w:szCs w:val="24"/>
          <w:lang w:eastAsia="zh-CN"/>
        </w:rPr>
        <w:t>vijećnik Brezovečki</w:t>
      </w:r>
      <w:r w:rsidR="00520509">
        <w:rPr>
          <w:rFonts w:ascii="Arial" w:hAnsi="Arial" w:cs="Arial"/>
          <w:sz w:val="24"/>
          <w:szCs w:val="24"/>
          <w:lang w:eastAsia="zh-CN"/>
        </w:rPr>
        <w:t xml:space="preserve"> me</w:t>
      </w:r>
      <w:r>
        <w:rPr>
          <w:rFonts w:ascii="Arial" w:hAnsi="Arial" w:cs="Arial"/>
          <w:sz w:val="24"/>
          <w:szCs w:val="24"/>
          <w:lang w:eastAsia="zh-CN"/>
        </w:rPr>
        <w:t xml:space="preserve"> podsjetio, prošlo je već dosta od Božića, a mene samo zanima znači budući da se jelke otkićuju, kite se na Badnjak, otkićuju se </w:t>
      </w:r>
      <w:r w:rsidR="00520509">
        <w:rPr>
          <w:rFonts w:ascii="Arial" w:hAnsi="Arial" w:cs="Arial"/>
          <w:sz w:val="24"/>
          <w:szCs w:val="24"/>
          <w:lang w:eastAsia="zh-CN"/>
        </w:rPr>
        <w:t>ili prvu nedjelju nakon Sveta tri kraljaili se drže do Svijećnice, zašto se odvoze 12. i 13. siječnja i postoji li mogućnost da Ivakop te iste jelke odvozi u dva navrata možda za one koji žele otkititi bor na Sveta tri kralja ili nedjelju iza toga ili i za one koji žele uživati u toj jelci do Svijećnice, pa eto to je pitanje bilo za Ivakop ako je moguće da se jelke odvoze dva puta</w:t>
      </w:r>
      <w:r w:rsidR="00A14560">
        <w:rPr>
          <w:rFonts w:ascii="Arial" w:hAnsi="Arial" w:cs="Arial"/>
          <w:sz w:val="24"/>
          <w:szCs w:val="24"/>
          <w:lang w:eastAsia="zh-CN"/>
        </w:rPr>
        <w:t>.</w:t>
      </w:r>
    </w:p>
    <w:p w14:paraId="2676052F" w14:textId="18B190C0" w:rsidR="00A14560" w:rsidRDefault="00A14560" w:rsidP="00213DDE">
      <w:pPr>
        <w:pStyle w:val="Bezproreda"/>
        <w:jc w:val="both"/>
        <w:rPr>
          <w:rFonts w:ascii="Arial" w:hAnsi="Arial" w:cs="Arial"/>
          <w:sz w:val="24"/>
          <w:szCs w:val="24"/>
          <w:lang w:eastAsia="zh-CN"/>
        </w:rPr>
      </w:pPr>
    </w:p>
    <w:p w14:paraId="6F0AE3D3" w14:textId="5F491831" w:rsidR="00A14560" w:rsidRDefault="00A14560" w:rsidP="00213DDE">
      <w:pPr>
        <w:pStyle w:val="Bezproreda"/>
        <w:jc w:val="both"/>
        <w:rPr>
          <w:rFonts w:ascii="Arial" w:hAnsi="Arial" w:cs="Arial"/>
          <w:sz w:val="24"/>
          <w:szCs w:val="24"/>
          <w:lang w:eastAsia="zh-CN"/>
        </w:rPr>
      </w:pPr>
      <w:r>
        <w:rPr>
          <w:rFonts w:ascii="Arial" w:hAnsi="Arial" w:cs="Arial"/>
          <w:sz w:val="24"/>
          <w:szCs w:val="24"/>
          <w:lang w:eastAsia="zh-CN"/>
        </w:rPr>
        <w:t>Predsjednik Gradskog vijeća – odgovor će biti dostavljen u pisanom obliku.</w:t>
      </w:r>
    </w:p>
    <w:p w14:paraId="1231F9D4" w14:textId="2249EE51" w:rsidR="00A14560" w:rsidRDefault="00A14560" w:rsidP="00213DDE">
      <w:pPr>
        <w:pStyle w:val="Bezproreda"/>
        <w:jc w:val="both"/>
        <w:rPr>
          <w:rFonts w:ascii="Arial" w:hAnsi="Arial" w:cs="Arial"/>
          <w:sz w:val="24"/>
          <w:szCs w:val="24"/>
          <w:lang w:eastAsia="zh-CN"/>
        </w:rPr>
      </w:pPr>
    </w:p>
    <w:p w14:paraId="1C68466C" w14:textId="77777777" w:rsidR="00204BC2" w:rsidRDefault="00A14560" w:rsidP="00213DDE">
      <w:pPr>
        <w:pStyle w:val="Bezproreda"/>
        <w:jc w:val="both"/>
        <w:rPr>
          <w:rFonts w:ascii="Arial" w:hAnsi="Arial" w:cs="Arial"/>
          <w:sz w:val="24"/>
          <w:szCs w:val="24"/>
          <w:lang w:eastAsia="zh-CN"/>
        </w:rPr>
      </w:pPr>
      <w:r>
        <w:rPr>
          <w:rFonts w:ascii="Arial" w:hAnsi="Arial" w:cs="Arial"/>
          <w:sz w:val="24"/>
          <w:szCs w:val="24"/>
          <w:lang w:eastAsia="zh-CN"/>
        </w:rPr>
        <w:t xml:space="preserve">g. Branko Petrinec – imam jedno pitanje koje onako generalno se odnosi više-manje na sve prometnice gradske, ali mogu postaviti i konkretno. Znači, u Breškoj Gredi od društvenog doma pa tamo negdje dvjesta metara dalje je jedan komad asfalta, koji čak nije ni upitan asfalt kao takav, znači nema rupa i to, ali ono što se dogodilo je da je niži od bankina i sada je tu ono stvarno problem kad padne kiša znači bankine su blatne, a posred ceste je toliko vode da se djeca kad idu iz škole mogu doslovno zagrabiti si cipele u kojima idu, ali sam i generalno htio postaviti, odnosno upozoriti na problem bankina na ovim gradskim cestama jer konkretno evo i u Breškoj Gredi ja vjerujem da tako ima još toga i u ostatku grada bi trebalo pogledati nakon zime u kakvom stanju su te bankine pa ih nabiti i posložiti pogotovo tamo gdje su ceste uske pa je ta bankina potrebna da bi se auti mogli mimoići, a velim ovaj dio nekako, ne znam, ja se nadam da će Grad uspjet naći rješenje da se ovo </w:t>
      </w:r>
      <w:r w:rsidR="00204BC2">
        <w:rPr>
          <w:rFonts w:ascii="Arial" w:hAnsi="Arial" w:cs="Arial"/>
          <w:sz w:val="24"/>
          <w:szCs w:val="24"/>
          <w:lang w:eastAsia="zh-CN"/>
        </w:rPr>
        <w:t>nekako sanira ili jednim slojem asfalta preko ovoga ili ne znam zapravo koje je rješenje, nisam stručnjak za to područje, ali vidim problem.</w:t>
      </w:r>
    </w:p>
    <w:p w14:paraId="42BC1C69" w14:textId="77777777" w:rsidR="00204BC2" w:rsidRDefault="00204BC2" w:rsidP="00213DDE">
      <w:pPr>
        <w:pStyle w:val="Bezproreda"/>
        <w:jc w:val="both"/>
        <w:rPr>
          <w:rFonts w:ascii="Arial" w:hAnsi="Arial" w:cs="Arial"/>
          <w:sz w:val="24"/>
          <w:szCs w:val="24"/>
          <w:lang w:eastAsia="zh-CN"/>
        </w:rPr>
      </w:pPr>
    </w:p>
    <w:p w14:paraId="16A676C5"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Predsjednik Gradskog vijeća – odgovor će biti dostavljen u pisanom obliku.</w:t>
      </w:r>
    </w:p>
    <w:p w14:paraId="6DFA398B" w14:textId="259C332F" w:rsidR="00AB58B1" w:rsidRPr="00AB58B1" w:rsidRDefault="00510773" w:rsidP="00213DDE">
      <w:pPr>
        <w:pStyle w:val="Bezproreda"/>
        <w:jc w:val="both"/>
        <w:rPr>
          <w:rFonts w:ascii="Arial" w:hAnsi="Arial" w:cs="Arial"/>
          <w:sz w:val="24"/>
          <w:szCs w:val="24"/>
          <w:lang w:eastAsia="zh-CN"/>
        </w:rPr>
      </w:pPr>
      <w:r>
        <w:rPr>
          <w:rFonts w:ascii="Arial" w:hAnsi="Arial" w:cs="Arial"/>
          <w:sz w:val="24"/>
          <w:szCs w:val="24"/>
          <w:lang w:eastAsia="zh-CN"/>
        </w:rPr>
        <w:t xml:space="preserve"> </w:t>
      </w:r>
      <w:r w:rsidR="00E1127E">
        <w:rPr>
          <w:rFonts w:ascii="Arial" w:hAnsi="Arial" w:cs="Arial"/>
          <w:sz w:val="24"/>
          <w:szCs w:val="24"/>
          <w:lang w:eastAsia="zh-CN"/>
        </w:rPr>
        <w:t xml:space="preserve">   </w:t>
      </w:r>
    </w:p>
    <w:p w14:paraId="3A19DE7D" w14:textId="6398575D" w:rsidR="00204BC2" w:rsidRDefault="00204BC2" w:rsidP="00204BC2">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1E1A7F">
        <w:rPr>
          <w:rFonts w:ascii="Arial" w:eastAsia="Times New Roman" w:hAnsi="Arial" w:cs="Arial"/>
          <w:b/>
          <w:kern w:val="3"/>
          <w:sz w:val="24"/>
          <w:szCs w:val="24"/>
          <w:lang w:eastAsia="zh-CN"/>
        </w:rPr>
        <w:t>TOČKA</w:t>
      </w:r>
    </w:p>
    <w:p w14:paraId="665C6E83" w14:textId="4A1318D2" w:rsidR="00204BC2" w:rsidRDefault="00204BC2" w:rsidP="003A055F">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204BC2">
        <w:rPr>
          <w:rFonts w:ascii="Arial" w:eastAsia="Times New Roman" w:hAnsi="Arial" w:cs="Arial"/>
          <w:bCs/>
          <w:kern w:val="3"/>
          <w:sz w:val="24"/>
          <w:szCs w:val="24"/>
          <w:lang w:eastAsia="zh-CN"/>
        </w:rPr>
        <w:t xml:space="preserve">g. Marin Grgić </w:t>
      </w:r>
      <w:r w:rsidR="00D23F3E">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w:t>
      </w:r>
      <w:r w:rsidR="00D23F3E">
        <w:rPr>
          <w:rFonts w:ascii="Arial" w:eastAsia="Times New Roman" w:hAnsi="Arial" w:cs="Arial"/>
          <w:bCs/>
          <w:kern w:val="3"/>
          <w:sz w:val="24"/>
          <w:szCs w:val="24"/>
          <w:lang w:eastAsia="zh-CN"/>
        </w:rPr>
        <w:t xml:space="preserve">Policijska postaja Ivanić-Grad kao ustrojstvena jedinica Policijske uprave zagrebačke kategorizirana je u 3. kategoriju policijskih postaja, a na području svoje </w:t>
      </w:r>
      <w:r w:rsidR="003A055F">
        <w:rPr>
          <w:rFonts w:ascii="Arial" w:eastAsia="Times New Roman" w:hAnsi="Arial" w:cs="Arial"/>
          <w:bCs/>
          <w:kern w:val="3"/>
          <w:sz w:val="24"/>
          <w:szCs w:val="24"/>
          <w:lang w:eastAsia="zh-CN"/>
        </w:rPr>
        <w:t xml:space="preserve">nadležnosti obavlja poslove temeljne policije, kriminalističke policije i upravne poslove. Sama Policijska postaja Ivanić-Grad pokriva područje jedinica lokalne samouprave Grada Ivanić-Grada, Općine Križ i Općine Kloštar Ivanić sa sve skupa 48 naseljenih mjesta. Ovdje ću iznest neke podatke samo za Grad Ivanić-Grad. Prvo da napomenem kako je </w:t>
      </w:r>
      <w:r w:rsidR="003D45A3">
        <w:rPr>
          <w:rFonts w:ascii="Arial" w:eastAsia="Times New Roman" w:hAnsi="Arial" w:cs="Arial"/>
          <w:bCs/>
          <w:kern w:val="3"/>
          <w:sz w:val="24"/>
          <w:szCs w:val="24"/>
          <w:lang w:eastAsia="zh-CN"/>
        </w:rPr>
        <w:t>Kazneni zakon regulirao progon kaznenih djela. Kaznena djela se progone po službenoj dužnosti, po prijedlogu i po privatnoj tužbi. Ovdje ću sve tri te kategorije nabrojiti. U 2020. godini na području Grada Ivanić-Grada evidentirano je 128 kaznenih djela koja se progone po službenoj dužnosti, dakle ne ovisi o volji oštećenog već se pokreće postupak</w:t>
      </w:r>
      <w:r w:rsidR="001838E8">
        <w:rPr>
          <w:rFonts w:ascii="Arial" w:eastAsia="Times New Roman" w:hAnsi="Arial" w:cs="Arial"/>
          <w:bCs/>
          <w:kern w:val="3"/>
          <w:sz w:val="24"/>
          <w:szCs w:val="24"/>
          <w:lang w:eastAsia="zh-CN"/>
        </w:rPr>
        <w:t xml:space="preserve">, što je za nekih 13 % manje nego u 2019. Evidentiran je i pad kaznenih djela koja se gone po prijedlogu za nekakvih 27 %. Dakle, kaznena djela koja se progone po prijedlogu ovise o volji oštećenika hoće li podnesti ili neće prijedlog za kazneni progon. Kaznena djela po privatnoj tužbi su pala u odnosu na 2019. godinu za oko 6%. Dakle, kaznena djela po privatnoj tužbi su one nedozvoljene radnje iz domene Kaznenog zakona koje su na oštećenom hoće li ili neće pokrenuti progon. Sveukupno smo u Ivanić-Gradu evidentirali 221 </w:t>
      </w:r>
      <w:r w:rsidR="00285573">
        <w:rPr>
          <w:rFonts w:ascii="Arial" w:eastAsia="Times New Roman" w:hAnsi="Arial" w:cs="Arial"/>
          <w:bCs/>
          <w:kern w:val="3"/>
          <w:sz w:val="24"/>
          <w:szCs w:val="24"/>
          <w:lang w:eastAsia="zh-CN"/>
        </w:rPr>
        <w:t xml:space="preserve">kazneno djelo, dakle 128 po službenoj dužnosti, 33 p prijedlogu i 34 po privatnoj tužbi. Ukupna razriješenost kaznenih djela koja se progone po službenoj dužnosti u 2020. godini iznosi 52% što je malo više od 2019, godine kada smo imali 45%. Otkrili smo 67 počinitelja tih kaznenih djela, dok je 61 ostalo po nepoznatom počinitelju. Kao što sam napomenuo 52% je razriješenost. Nabrojat ću neka kaznena djela okvirno koliki smo broj evidentirali - tjelesna ozljeda </w:t>
      </w:r>
      <w:r w:rsidR="00EC09E9">
        <w:rPr>
          <w:rFonts w:ascii="Arial" w:eastAsia="Times New Roman" w:hAnsi="Arial" w:cs="Arial"/>
          <w:bCs/>
          <w:kern w:val="3"/>
          <w:sz w:val="24"/>
          <w:szCs w:val="24"/>
          <w:lang w:eastAsia="zh-CN"/>
        </w:rPr>
        <w:t>sedam</w:t>
      </w:r>
      <w:r w:rsidR="00285573">
        <w:rPr>
          <w:rFonts w:ascii="Arial" w:eastAsia="Times New Roman" w:hAnsi="Arial" w:cs="Arial"/>
          <w:bCs/>
          <w:kern w:val="3"/>
          <w:sz w:val="24"/>
          <w:szCs w:val="24"/>
          <w:lang w:eastAsia="zh-CN"/>
        </w:rPr>
        <w:t xml:space="preserve"> kaznenih djela, teška tjelesna ozljeda 3 kaznena djela, dakle i jedno i drugo su sve razotkriveni ili po poznatom počinitelju, nekakve prijetnje </w:t>
      </w:r>
      <w:r w:rsidR="00EC09E9">
        <w:rPr>
          <w:rFonts w:ascii="Arial" w:eastAsia="Times New Roman" w:hAnsi="Arial" w:cs="Arial"/>
          <w:bCs/>
          <w:kern w:val="3"/>
          <w:sz w:val="24"/>
          <w:szCs w:val="24"/>
          <w:lang w:eastAsia="zh-CN"/>
        </w:rPr>
        <w:t>sedamnaest</w:t>
      </w:r>
      <w:r w:rsidR="00285573">
        <w:rPr>
          <w:rFonts w:ascii="Arial" w:eastAsia="Times New Roman" w:hAnsi="Arial" w:cs="Arial"/>
          <w:bCs/>
          <w:kern w:val="3"/>
          <w:sz w:val="24"/>
          <w:szCs w:val="24"/>
          <w:lang w:eastAsia="zh-CN"/>
        </w:rPr>
        <w:t xml:space="preserve"> kaznenih djela </w:t>
      </w:r>
      <w:r w:rsidR="00B43FB2">
        <w:rPr>
          <w:rFonts w:ascii="Arial" w:eastAsia="Times New Roman" w:hAnsi="Arial" w:cs="Arial"/>
          <w:bCs/>
          <w:kern w:val="3"/>
          <w:sz w:val="24"/>
          <w:szCs w:val="24"/>
          <w:lang w:eastAsia="zh-CN"/>
        </w:rPr>
        <w:t xml:space="preserve">i svi su razotkriveni i prijavljeni počinitelji, nametljivo ponašanje </w:t>
      </w:r>
      <w:r w:rsidR="00EC09E9">
        <w:rPr>
          <w:rFonts w:ascii="Arial" w:eastAsia="Times New Roman" w:hAnsi="Arial" w:cs="Arial"/>
          <w:bCs/>
          <w:kern w:val="3"/>
          <w:sz w:val="24"/>
          <w:szCs w:val="24"/>
          <w:lang w:eastAsia="zh-CN"/>
        </w:rPr>
        <w:t>tri</w:t>
      </w:r>
      <w:r w:rsidR="00B43FB2">
        <w:rPr>
          <w:rFonts w:ascii="Arial" w:eastAsia="Times New Roman" w:hAnsi="Arial" w:cs="Arial"/>
          <w:bCs/>
          <w:kern w:val="3"/>
          <w:sz w:val="24"/>
          <w:szCs w:val="24"/>
          <w:lang w:eastAsia="zh-CN"/>
        </w:rPr>
        <w:t xml:space="preserve"> kaznena djela i sve su razriješeni i prijavljeni počinitelji, silovanje </w:t>
      </w:r>
      <w:r w:rsidR="00EC09E9">
        <w:rPr>
          <w:rFonts w:ascii="Arial" w:eastAsia="Times New Roman" w:hAnsi="Arial" w:cs="Arial"/>
          <w:bCs/>
          <w:kern w:val="3"/>
          <w:sz w:val="24"/>
          <w:szCs w:val="24"/>
          <w:lang w:eastAsia="zh-CN"/>
        </w:rPr>
        <w:t>dva</w:t>
      </w:r>
      <w:r w:rsidR="00B43FB2">
        <w:rPr>
          <w:rFonts w:ascii="Arial" w:eastAsia="Times New Roman" w:hAnsi="Arial" w:cs="Arial"/>
          <w:bCs/>
          <w:kern w:val="3"/>
          <w:sz w:val="24"/>
          <w:szCs w:val="24"/>
          <w:lang w:eastAsia="zh-CN"/>
        </w:rPr>
        <w:t xml:space="preserve"> kaznena djela i razotkrili smo i prijavili oba počinitelja Državnom odvjetništvu, povreda djetetovih prava</w:t>
      </w:r>
      <w:r w:rsidR="00285573">
        <w:rPr>
          <w:rFonts w:ascii="Arial" w:eastAsia="Times New Roman" w:hAnsi="Arial" w:cs="Arial"/>
          <w:bCs/>
          <w:kern w:val="3"/>
          <w:sz w:val="24"/>
          <w:szCs w:val="24"/>
          <w:lang w:eastAsia="zh-CN"/>
        </w:rPr>
        <w:t xml:space="preserve"> </w:t>
      </w:r>
      <w:r w:rsidR="00EC09E9">
        <w:rPr>
          <w:rFonts w:ascii="Arial" w:eastAsia="Times New Roman" w:hAnsi="Arial" w:cs="Arial"/>
          <w:bCs/>
          <w:kern w:val="3"/>
          <w:sz w:val="24"/>
          <w:szCs w:val="24"/>
          <w:lang w:eastAsia="zh-CN"/>
        </w:rPr>
        <w:t>pet</w:t>
      </w:r>
      <w:r w:rsidR="00B43FB2">
        <w:rPr>
          <w:rFonts w:ascii="Arial" w:eastAsia="Times New Roman" w:hAnsi="Arial" w:cs="Arial"/>
          <w:bCs/>
          <w:kern w:val="3"/>
          <w:sz w:val="24"/>
          <w:szCs w:val="24"/>
          <w:lang w:eastAsia="zh-CN"/>
        </w:rPr>
        <w:t xml:space="preserve"> kaznenih djela </w:t>
      </w:r>
      <w:r w:rsidR="00EC09E9">
        <w:rPr>
          <w:rFonts w:ascii="Arial" w:eastAsia="Times New Roman" w:hAnsi="Arial" w:cs="Arial"/>
          <w:bCs/>
          <w:kern w:val="3"/>
          <w:sz w:val="24"/>
          <w:szCs w:val="24"/>
          <w:lang w:eastAsia="zh-CN"/>
        </w:rPr>
        <w:t>pet</w:t>
      </w:r>
      <w:r w:rsidR="00B43FB2">
        <w:rPr>
          <w:rFonts w:ascii="Arial" w:eastAsia="Times New Roman" w:hAnsi="Arial" w:cs="Arial"/>
          <w:bCs/>
          <w:kern w:val="3"/>
          <w:sz w:val="24"/>
          <w:szCs w:val="24"/>
          <w:lang w:eastAsia="zh-CN"/>
        </w:rPr>
        <w:t xml:space="preserve"> počinitelja smo i prijavili, zlouporaba droga </w:t>
      </w:r>
      <w:r w:rsidR="00EC09E9">
        <w:rPr>
          <w:rFonts w:ascii="Arial" w:eastAsia="Times New Roman" w:hAnsi="Arial" w:cs="Arial"/>
          <w:bCs/>
          <w:kern w:val="3"/>
          <w:sz w:val="24"/>
          <w:szCs w:val="24"/>
          <w:lang w:eastAsia="zh-CN"/>
        </w:rPr>
        <w:t>jedno</w:t>
      </w:r>
      <w:r w:rsidR="00B43FB2">
        <w:rPr>
          <w:rFonts w:ascii="Arial" w:eastAsia="Times New Roman" w:hAnsi="Arial" w:cs="Arial"/>
          <w:bCs/>
          <w:kern w:val="3"/>
          <w:sz w:val="24"/>
          <w:szCs w:val="24"/>
          <w:lang w:eastAsia="zh-CN"/>
        </w:rPr>
        <w:t xml:space="preserve"> kazneno djelo i jednog počinitelja prijavili, nepoštivanje prometnih propisa </w:t>
      </w:r>
      <w:r w:rsidR="00EC09E9">
        <w:rPr>
          <w:rFonts w:ascii="Arial" w:eastAsia="Times New Roman" w:hAnsi="Arial" w:cs="Arial"/>
          <w:bCs/>
          <w:kern w:val="3"/>
          <w:sz w:val="24"/>
          <w:szCs w:val="24"/>
          <w:lang w:eastAsia="zh-CN"/>
        </w:rPr>
        <w:t>tri</w:t>
      </w:r>
      <w:r w:rsidR="00B43FB2">
        <w:rPr>
          <w:rFonts w:ascii="Arial" w:eastAsia="Times New Roman" w:hAnsi="Arial" w:cs="Arial"/>
          <w:bCs/>
          <w:kern w:val="3"/>
          <w:sz w:val="24"/>
          <w:szCs w:val="24"/>
          <w:lang w:eastAsia="zh-CN"/>
        </w:rPr>
        <w:t xml:space="preserve"> kaznena djela i </w:t>
      </w:r>
      <w:r w:rsidR="00EC09E9">
        <w:rPr>
          <w:rFonts w:ascii="Arial" w:eastAsia="Times New Roman" w:hAnsi="Arial" w:cs="Arial"/>
          <w:bCs/>
          <w:kern w:val="3"/>
          <w:sz w:val="24"/>
          <w:szCs w:val="24"/>
          <w:lang w:eastAsia="zh-CN"/>
        </w:rPr>
        <w:t>troje</w:t>
      </w:r>
      <w:r w:rsidR="00B43FB2">
        <w:rPr>
          <w:rFonts w:ascii="Arial" w:eastAsia="Times New Roman" w:hAnsi="Arial" w:cs="Arial"/>
          <w:bCs/>
          <w:kern w:val="3"/>
          <w:sz w:val="24"/>
          <w:szCs w:val="24"/>
          <w:lang w:eastAsia="zh-CN"/>
        </w:rPr>
        <w:t xml:space="preserve"> počinitelja prijavljena, krađa </w:t>
      </w:r>
      <w:r w:rsidR="00EC09E9">
        <w:rPr>
          <w:rFonts w:ascii="Arial" w:eastAsia="Times New Roman" w:hAnsi="Arial" w:cs="Arial"/>
          <w:bCs/>
          <w:kern w:val="3"/>
          <w:sz w:val="24"/>
          <w:szCs w:val="24"/>
          <w:lang w:eastAsia="zh-CN"/>
        </w:rPr>
        <w:t>dvadeset  četiri</w:t>
      </w:r>
      <w:r w:rsidR="00B43FB2">
        <w:rPr>
          <w:rFonts w:ascii="Arial" w:eastAsia="Times New Roman" w:hAnsi="Arial" w:cs="Arial"/>
          <w:bCs/>
          <w:kern w:val="3"/>
          <w:sz w:val="24"/>
          <w:szCs w:val="24"/>
          <w:lang w:eastAsia="zh-CN"/>
        </w:rPr>
        <w:t xml:space="preserve">, </w:t>
      </w:r>
      <w:r w:rsidR="00EC09E9">
        <w:rPr>
          <w:rFonts w:ascii="Arial" w:eastAsia="Times New Roman" w:hAnsi="Arial" w:cs="Arial"/>
          <w:bCs/>
          <w:kern w:val="3"/>
          <w:sz w:val="24"/>
          <w:szCs w:val="24"/>
          <w:lang w:eastAsia="zh-CN"/>
        </w:rPr>
        <w:t>pet</w:t>
      </w:r>
      <w:r w:rsidR="00B43FB2">
        <w:rPr>
          <w:rFonts w:ascii="Arial" w:eastAsia="Times New Roman" w:hAnsi="Arial" w:cs="Arial"/>
          <w:bCs/>
          <w:kern w:val="3"/>
          <w:sz w:val="24"/>
          <w:szCs w:val="24"/>
          <w:lang w:eastAsia="zh-CN"/>
        </w:rPr>
        <w:t xml:space="preserve"> počinitelja prijavili, teška krađa </w:t>
      </w:r>
      <w:r w:rsidR="00EC09E9">
        <w:rPr>
          <w:rFonts w:ascii="Arial" w:eastAsia="Times New Roman" w:hAnsi="Arial" w:cs="Arial"/>
          <w:bCs/>
          <w:kern w:val="3"/>
          <w:sz w:val="24"/>
          <w:szCs w:val="24"/>
          <w:lang w:eastAsia="zh-CN"/>
        </w:rPr>
        <w:t>trideset  sedam</w:t>
      </w:r>
      <w:r w:rsidR="00B43FB2">
        <w:rPr>
          <w:rFonts w:ascii="Arial" w:eastAsia="Times New Roman" w:hAnsi="Arial" w:cs="Arial"/>
          <w:bCs/>
          <w:kern w:val="3"/>
          <w:sz w:val="24"/>
          <w:szCs w:val="24"/>
          <w:lang w:eastAsia="zh-CN"/>
        </w:rPr>
        <w:t xml:space="preserve"> kaznenih djela </w:t>
      </w:r>
      <w:r w:rsidR="00EC09E9">
        <w:rPr>
          <w:rFonts w:ascii="Arial" w:eastAsia="Times New Roman" w:hAnsi="Arial" w:cs="Arial"/>
          <w:bCs/>
          <w:kern w:val="3"/>
          <w:sz w:val="24"/>
          <w:szCs w:val="24"/>
          <w:lang w:eastAsia="zh-CN"/>
        </w:rPr>
        <w:t>pet</w:t>
      </w:r>
      <w:r w:rsidR="00B43FB2">
        <w:rPr>
          <w:rFonts w:ascii="Arial" w:eastAsia="Times New Roman" w:hAnsi="Arial" w:cs="Arial"/>
          <w:bCs/>
          <w:kern w:val="3"/>
          <w:sz w:val="24"/>
          <w:szCs w:val="24"/>
          <w:lang w:eastAsia="zh-CN"/>
        </w:rPr>
        <w:t xml:space="preserve"> počinitelja prijavili. Tu sada dolazimo do problema razotkrivanja počinitelja što vuče našu tehniku i već kako to ide. Prijevare nekakve </w:t>
      </w:r>
      <w:r w:rsidR="00EC09E9">
        <w:rPr>
          <w:rFonts w:ascii="Arial" w:eastAsia="Times New Roman" w:hAnsi="Arial" w:cs="Arial"/>
          <w:bCs/>
          <w:kern w:val="3"/>
          <w:sz w:val="24"/>
          <w:szCs w:val="24"/>
          <w:lang w:eastAsia="zh-CN"/>
        </w:rPr>
        <w:t>tri</w:t>
      </w:r>
      <w:r w:rsidR="00B43FB2">
        <w:rPr>
          <w:rFonts w:ascii="Arial" w:eastAsia="Times New Roman" w:hAnsi="Arial" w:cs="Arial"/>
          <w:bCs/>
          <w:kern w:val="3"/>
          <w:sz w:val="24"/>
          <w:szCs w:val="24"/>
          <w:lang w:eastAsia="zh-CN"/>
        </w:rPr>
        <w:t xml:space="preserve"> smo evidentirali, </w:t>
      </w:r>
      <w:r w:rsidR="00EC09E9">
        <w:rPr>
          <w:rFonts w:ascii="Arial" w:eastAsia="Times New Roman" w:hAnsi="Arial" w:cs="Arial"/>
          <w:bCs/>
          <w:kern w:val="3"/>
          <w:sz w:val="24"/>
          <w:szCs w:val="24"/>
          <w:lang w:eastAsia="zh-CN"/>
        </w:rPr>
        <w:t>dva</w:t>
      </w:r>
      <w:r w:rsidR="00B43FB2">
        <w:rPr>
          <w:rFonts w:ascii="Arial" w:eastAsia="Times New Roman" w:hAnsi="Arial" w:cs="Arial"/>
          <w:bCs/>
          <w:kern w:val="3"/>
          <w:sz w:val="24"/>
          <w:szCs w:val="24"/>
          <w:lang w:eastAsia="zh-CN"/>
        </w:rPr>
        <w:t xml:space="preserve"> počinitelja prijavili</w:t>
      </w:r>
      <w:r w:rsidR="007C4E69">
        <w:rPr>
          <w:rFonts w:ascii="Arial" w:eastAsia="Times New Roman" w:hAnsi="Arial" w:cs="Arial"/>
          <w:bCs/>
          <w:kern w:val="3"/>
          <w:sz w:val="24"/>
          <w:szCs w:val="24"/>
          <w:lang w:eastAsia="zh-CN"/>
        </w:rPr>
        <w:t xml:space="preserve">, Računalne prijevare smo imali </w:t>
      </w:r>
      <w:r w:rsidR="00EC09E9">
        <w:rPr>
          <w:rFonts w:ascii="Arial" w:eastAsia="Times New Roman" w:hAnsi="Arial" w:cs="Arial"/>
          <w:bCs/>
          <w:kern w:val="3"/>
          <w:sz w:val="24"/>
          <w:szCs w:val="24"/>
          <w:lang w:eastAsia="zh-CN"/>
        </w:rPr>
        <w:t>sedam</w:t>
      </w:r>
      <w:r w:rsidR="007C4E69">
        <w:rPr>
          <w:rFonts w:ascii="Arial" w:eastAsia="Times New Roman" w:hAnsi="Arial" w:cs="Arial"/>
          <w:bCs/>
          <w:kern w:val="3"/>
          <w:sz w:val="24"/>
          <w:szCs w:val="24"/>
          <w:lang w:eastAsia="zh-CN"/>
        </w:rPr>
        <w:t xml:space="preserve"> kaznenih djela, nijedno nismo razriješili</w:t>
      </w:r>
      <w:r w:rsidR="00EC09E9">
        <w:rPr>
          <w:rFonts w:ascii="Arial" w:eastAsia="Times New Roman" w:hAnsi="Arial" w:cs="Arial"/>
          <w:bCs/>
          <w:kern w:val="3"/>
          <w:sz w:val="24"/>
          <w:szCs w:val="24"/>
          <w:lang w:eastAsia="zh-CN"/>
        </w:rPr>
        <w:t>, a nismo zato jer se uglavnom radi o stranim nekakvim firmama, izmišljenim ili neizmišljenim koji navuku građane da uplate, isplate kartice, plate i onda kada vide da su prevareni dođu na Policiju. De facto nemoguće razotkriti u ovom trenutku. Krivotvorenje isprava smo imali jedno kazneno djelo, jednog počinitelja prijavili. Protuzakonito prebacivanje osoba preko državne granice dva kaznena djela, oba razotkrivena. Nasilja u obitelji četiri kaznena djela, sva četiri razotkrivena i prijavljeni počinitelji i ostala kaznena djela devet i sedam smo razotkrili i prijavili. Analizirajući strukturu kaznenih djela vidljivo je da su najbrojnija kaznena djela imovinskog karaktera, dakle krađe i teške krađe, a za napomenuti je da su od kaznenih djela teških krađa u 2020. najzastupljenija kaznena djela provale u domove.</w:t>
      </w:r>
      <w:r w:rsidR="00455DCE">
        <w:rPr>
          <w:rFonts w:ascii="Arial" w:eastAsia="Times New Roman" w:hAnsi="Arial" w:cs="Arial"/>
          <w:bCs/>
          <w:kern w:val="3"/>
          <w:sz w:val="24"/>
          <w:szCs w:val="24"/>
          <w:lang w:eastAsia="zh-CN"/>
        </w:rPr>
        <w:t xml:space="preserve"> Sigurnosnu problematiku iz prekršajne domene pratimo kroz prikaz prekršaja iz Zakona o prekršajima protiv javnog reda i mira, Zakona o suzbijanju zlouporabe droga i Zakona o zaštiti od nasilja u obitelji dok su ostali prekršaji malo zastupljeni i statistički nisu relevantni. 2020. godine evidentirali smo trideset pet prekršaja iz Zakona o prekršajima protiv javnog reda i mira dok smo 2019. trideset, znači imamo povećanje ali to govori i o nekakvoj povećanoj aktivnosti policije. Iz zlouporabe opojnih droga evidentirali smo šest prekršaja, iz nasilja u obitelji na žalost tu trideset tri prekršaja, to je malo previše ali što je tu je. Dakle, uglavnom reagiramo i surađujemo sa Centrom za socijalnu skrb na njihove dojave i jednim manjim postotkom što mi sami uspijemo nešto saznati pa krenemo u neku obradu, a dobrim dijelom i žrtve obiteljskog nasilja zovu i prijavljuju. </w:t>
      </w:r>
      <w:r w:rsidR="004B4C6C">
        <w:rPr>
          <w:rFonts w:ascii="Arial" w:eastAsia="Times New Roman" w:hAnsi="Arial" w:cs="Arial"/>
          <w:bCs/>
          <w:kern w:val="3"/>
          <w:sz w:val="24"/>
          <w:szCs w:val="24"/>
          <w:lang w:eastAsia="zh-CN"/>
        </w:rPr>
        <w:t xml:space="preserve">Sigurnost cestovnog prometa, u 2020. godini na svu sreću nismo imali niti jednog poginulog </w:t>
      </w:r>
      <w:r w:rsidR="00CC1026">
        <w:rPr>
          <w:rFonts w:ascii="Arial" w:eastAsia="Times New Roman" w:hAnsi="Arial" w:cs="Arial"/>
          <w:bCs/>
          <w:kern w:val="3"/>
          <w:sz w:val="24"/>
          <w:szCs w:val="24"/>
          <w:lang w:eastAsia="zh-CN"/>
        </w:rPr>
        <w:t xml:space="preserve">u prometu, a evidentirali smo osamdeset četiri prometne nesreće od kojih su u trideset jednoj prometnoj nesreći sudionici zadobili tjelesne ozljede dok je u pedeset tri prometne nesreće nastupila samo materijalna šteta. Kao što sam rekao, na svu sreću, poginulih osoba nije bilo. Evidentan je pad broja prometnih nesreća u 2020. u odnosu na 2019. za oko 15%, a kao i pad broja sa posljedicom tjelesnog ozljeđivanja za 26%, dakle podaci su što se nas tiče dosta dobri. Već sam nabroja, imali smo trideset jednu sa ozlijeđenima, s materijalnom štetom pedeset tri, dakle ukupno osamdeset i četiri. Na području Grada Ivanić-Grada </w:t>
      </w:r>
      <w:r w:rsidR="00E56332">
        <w:rPr>
          <w:rFonts w:ascii="Arial" w:eastAsia="Times New Roman" w:hAnsi="Arial" w:cs="Arial"/>
          <w:bCs/>
          <w:kern w:val="3"/>
          <w:sz w:val="24"/>
          <w:szCs w:val="24"/>
          <w:lang w:eastAsia="zh-CN"/>
        </w:rPr>
        <w:t xml:space="preserve">trenutno boravi 157 stranih državljana, od čega na privremenom boravku boravi 127, a od toga 103 strana državljana temeljem dozvole za boravak i rad, odnosno radne dozvole, dok na stalnom boravku imamo 30 stranih državljana. U 2020. godini u objektima smještaja na području Grada Ivanić-Grada bilo je prijavljeno ukupno 1305 stranih državljana na kratkotrajnom boravku, dakle boravak do 90 dana, dok je u 2019. bilo 1680 stranih državljana. Očito je u 2020. malo manje, to je vjerojatno i utjecaj korone. U 2020. na području Grada Ivanić-Grada evidentirano je 124 prekršaja iz Zakona o strancima </w:t>
      </w:r>
      <w:r w:rsidR="00BF3069">
        <w:rPr>
          <w:rFonts w:ascii="Arial" w:eastAsia="Times New Roman" w:hAnsi="Arial" w:cs="Arial"/>
          <w:bCs/>
          <w:kern w:val="3"/>
          <w:sz w:val="24"/>
          <w:szCs w:val="24"/>
          <w:lang w:eastAsia="zh-CN"/>
        </w:rPr>
        <w:t xml:space="preserve">koji se većinom odnose na neprijavljivanje boravka stranih državljana, dok smo u 2019. imali takva 53 prekršaja. Dakle, radi u se u najčešćim slučajevima što ti državljani zaborave na vrijeme, rok je 60 dana prije isteka doći obnoviti, zaborave pa dođu kasnije i obavezni smo naplatiti, odnosno napisati prekršajni nalog, evidentirati prekršaj. Na području PP Ivanić-Grad u 2020. godini 2 strana državljana je izrazilo namjeru za podnošenje zahtjeva za azil, dok u 2019. toga nismo imali. Tijekom 2020. na području nadležnosti PP Ivanić-Grad zatekli smo 97 migranata što samim našim aktivnostima, a što aktivnostima posebne grupe formirane na nivou Policijske uprave Zagrebačke. To smo sve obradili i riješili sukladno pozitivnim pravnim propisima. U 2020. na području Grada evidentirana su 2 samoubojstva. Evidentirano je i 12 požara. Što se tiče požara bitno je da nije bilo ozlijeđenih, da nije bilo nekakve prekomjerne štete, za sad sve držimo pod kontrolom. S obzirom na iznesene pokazatelje ja ispred Policijske postaje stanje sigurnosti na području Grada Ivanić-Grada ocjenjujem kao zadovoljavajuće.    </w:t>
      </w:r>
      <w:r w:rsidR="00E56332">
        <w:rPr>
          <w:rFonts w:ascii="Arial" w:eastAsia="Times New Roman" w:hAnsi="Arial" w:cs="Arial"/>
          <w:bCs/>
          <w:kern w:val="3"/>
          <w:sz w:val="24"/>
          <w:szCs w:val="24"/>
          <w:lang w:eastAsia="zh-CN"/>
        </w:rPr>
        <w:t xml:space="preserve">  </w:t>
      </w:r>
      <w:r w:rsidR="00CC1026">
        <w:rPr>
          <w:rFonts w:ascii="Arial" w:eastAsia="Times New Roman" w:hAnsi="Arial" w:cs="Arial"/>
          <w:bCs/>
          <w:kern w:val="3"/>
          <w:sz w:val="24"/>
          <w:szCs w:val="24"/>
          <w:lang w:eastAsia="zh-CN"/>
        </w:rPr>
        <w:t xml:space="preserve">    </w:t>
      </w:r>
      <w:r w:rsidR="004B4C6C">
        <w:rPr>
          <w:rFonts w:ascii="Arial" w:eastAsia="Times New Roman" w:hAnsi="Arial" w:cs="Arial"/>
          <w:bCs/>
          <w:kern w:val="3"/>
          <w:sz w:val="24"/>
          <w:szCs w:val="24"/>
          <w:lang w:eastAsia="zh-CN"/>
        </w:rPr>
        <w:t xml:space="preserve"> </w:t>
      </w:r>
      <w:r w:rsidR="00455DCE">
        <w:rPr>
          <w:rFonts w:ascii="Arial" w:eastAsia="Times New Roman" w:hAnsi="Arial" w:cs="Arial"/>
          <w:bCs/>
          <w:kern w:val="3"/>
          <w:sz w:val="24"/>
          <w:szCs w:val="24"/>
          <w:lang w:eastAsia="zh-CN"/>
        </w:rPr>
        <w:t xml:space="preserve">     </w:t>
      </w:r>
    </w:p>
    <w:p w14:paraId="0D794465" w14:textId="44D5AC88" w:rsidR="00204BC2" w:rsidRDefault="00204BC2" w:rsidP="00204BC2">
      <w:pPr>
        <w:suppressAutoHyphens/>
        <w:autoSpaceDN w:val="0"/>
        <w:spacing w:after="0" w:line="240" w:lineRule="auto"/>
        <w:textAlignment w:val="baseline"/>
        <w:rPr>
          <w:rFonts w:ascii="Arial" w:eastAsia="Times New Roman" w:hAnsi="Arial" w:cs="Arial"/>
          <w:bCs/>
          <w:kern w:val="3"/>
          <w:sz w:val="24"/>
          <w:szCs w:val="24"/>
          <w:lang w:eastAsia="zh-CN"/>
        </w:rPr>
      </w:pPr>
    </w:p>
    <w:p w14:paraId="5448C050" w14:textId="1C5215BA" w:rsidR="00D077F0" w:rsidRDefault="00D077F0" w:rsidP="00204BC2">
      <w:pPr>
        <w:suppressAutoHyphens/>
        <w:autoSpaceDN w:val="0"/>
        <w:spacing w:after="0" w:line="240" w:lineRule="auto"/>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Gradsko vijeće podnijetu informaciju o stanju sigurnosti na području Grada Ivanić-Grada u 2020. godini primilo je na znanje.</w:t>
      </w:r>
    </w:p>
    <w:p w14:paraId="00418826" w14:textId="77777777" w:rsidR="00204BC2" w:rsidRDefault="00204BC2" w:rsidP="00204BC2">
      <w:pPr>
        <w:suppressAutoHyphens/>
        <w:autoSpaceDN w:val="0"/>
        <w:spacing w:after="0" w:line="240" w:lineRule="auto"/>
        <w:textAlignment w:val="baseline"/>
        <w:rPr>
          <w:rFonts w:ascii="Arial" w:eastAsia="Times New Roman" w:hAnsi="Arial" w:cs="Arial"/>
          <w:bCs/>
          <w:kern w:val="3"/>
          <w:sz w:val="24"/>
          <w:szCs w:val="24"/>
          <w:lang w:eastAsia="zh-CN"/>
        </w:rPr>
      </w:pPr>
    </w:p>
    <w:p w14:paraId="6D10C8C8" w14:textId="6D16571D" w:rsidR="00204BC2" w:rsidRDefault="00204BC2" w:rsidP="00204BC2">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1E1A7F">
        <w:rPr>
          <w:rFonts w:ascii="Arial" w:eastAsia="Times New Roman" w:hAnsi="Arial" w:cs="Arial"/>
          <w:b/>
          <w:kern w:val="3"/>
          <w:sz w:val="24"/>
          <w:szCs w:val="24"/>
          <w:lang w:eastAsia="zh-CN"/>
        </w:rPr>
        <w:t>TOČKA</w:t>
      </w:r>
    </w:p>
    <w:p w14:paraId="10A5A3B7" w14:textId="236A1410" w:rsidR="00AA0B80" w:rsidRDefault="00AA0B80" w:rsidP="00A2217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A0B80">
        <w:rPr>
          <w:rFonts w:ascii="Arial" w:eastAsia="Times New Roman" w:hAnsi="Arial" w:cs="Arial"/>
          <w:bCs/>
          <w:kern w:val="3"/>
          <w:sz w:val="24"/>
          <w:szCs w:val="24"/>
          <w:lang w:eastAsia="zh-CN"/>
        </w:rPr>
        <w:t xml:space="preserve">Gđa. Sanda Špoljarić Carević </w:t>
      </w:r>
      <w:r>
        <w:rPr>
          <w:rFonts w:ascii="Arial" w:eastAsia="Times New Roman" w:hAnsi="Arial" w:cs="Arial"/>
          <w:bCs/>
          <w:kern w:val="3"/>
          <w:sz w:val="24"/>
          <w:szCs w:val="24"/>
          <w:lang w:eastAsia="zh-CN"/>
        </w:rPr>
        <w:t xml:space="preserve">– </w:t>
      </w:r>
      <w:r w:rsidR="00452B81">
        <w:rPr>
          <w:rFonts w:ascii="Arial" w:eastAsia="Times New Roman" w:hAnsi="Arial" w:cs="Arial"/>
          <w:bCs/>
          <w:kern w:val="3"/>
          <w:sz w:val="24"/>
          <w:szCs w:val="24"/>
          <w:lang w:eastAsia="zh-CN"/>
        </w:rPr>
        <w:t xml:space="preserve">temeljem članka 49. Statuta Grada </w:t>
      </w:r>
      <w:r w:rsidR="00CC2CB8">
        <w:rPr>
          <w:rFonts w:ascii="Arial" w:eastAsia="Times New Roman" w:hAnsi="Arial" w:cs="Arial"/>
          <w:bCs/>
          <w:kern w:val="3"/>
          <w:sz w:val="24"/>
          <w:szCs w:val="24"/>
          <w:lang w:eastAsia="zh-CN"/>
        </w:rPr>
        <w:t>I</w:t>
      </w:r>
      <w:r w:rsidR="00452B81">
        <w:rPr>
          <w:rFonts w:ascii="Arial" w:eastAsia="Times New Roman" w:hAnsi="Arial" w:cs="Arial"/>
          <w:bCs/>
          <w:kern w:val="3"/>
          <w:sz w:val="24"/>
          <w:szCs w:val="24"/>
          <w:lang w:eastAsia="zh-CN"/>
        </w:rPr>
        <w:t xml:space="preserve">vanić-Grada </w:t>
      </w:r>
      <w:r w:rsidR="00CC2CB8">
        <w:rPr>
          <w:rFonts w:ascii="Arial" w:eastAsia="Times New Roman" w:hAnsi="Arial" w:cs="Arial"/>
          <w:bCs/>
          <w:kern w:val="3"/>
          <w:sz w:val="24"/>
          <w:szCs w:val="24"/>
          <w:lang w:eastAsia="zh-CN"/>
        </w:rPr>
        <w:t xml:space="preserve">Mandatna komisija dana 18. veljače 2021. godine utvrdila je i podnosi slijedeće izvješće o prestanku mandata vijećnika Igora Cepetića. Utvrđuje se da je Igor Cepetić koji na izborima održanim 21. svibnja 2017. godine u Gradsko vijeće Grada Ivanić-Grada izabran kao kandidat Socijalno demokratske partije podnio ostavku sukladno članku 80. stavku 1. Zakona o lokalnim izborima te je istome mandat prestao od dana dostave pismene ostavke predsjedniku Gradskog vijeća, odnosno od dana 31. prosinca 2020. godine. Odredbama članka 81. stavka 2. prethodno spomenutog Zakona o lokalnim izborima propisano je kako člana predstavničkog tijela na kandidacijskoj listi političke stranke zamjenjuje neizabrani kandidat s iste liste s koje je izabran i član kojem je mandat prestao ili mu miruje, a određuje ga politička stranka koja je bila predlagatelj kandidacijske liste. Stavkom 3. istog članka propisano je kako člana predstavničkog tijela na kandidacijskoj listi dvije ili više političkih stranaka zamjenjuje neizabrani kandidat s iste liste s koje je izabran i član kojem je mandat prestao ili mu miruje, a određuju ga političke stranke sukladno sporazumu, odnosno ako sporazum nije zaključen </w:t>
      </w:r>
      <w:r w:rsidR="00A22171">
        <w:rPr>
          <w:rFonts w:ascii="Arial" w:eastAsia="Times New Roman" w:hAnsi="Arial" w:cs="Arial"/>
          <w:bCs/>
          <w:kern w:val="3"/>
          <w:sz w:val="24"/>
          <w:szCs w:val="24"/>
          <w:lang w:eastAsia="zh-CN"/>
        </w:rPr>
        <w:t xml:space="preserve">određuju ga dogovorno, a ako ne postignu dogovor zamjenjuje ga prvi slijedeći neizabrani kandidat s liste. Budući da politička stranka s čije kandidacijske liste je navedeni vijećnik nije odredila zamjenu za vijećnika Igora Cepetića ista se ne određuje. Ovo izvješće podnosi se Gradskom vijeću radi određivanja stečenih uvjeta za mirovanje mandata gradskog vijećnika.  </w:t>
      </w:r>
    </w:p>
    <w:p w14:paraId="53035015" w14:textId="41242A5E" w:rsidR="00A22171" w:rsidRDefault="00A22171" w:rsidP="00A2217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37A31D7" w14:textId="77777777" w:rsidR="00A22171" w:rsidRPr="00AA0B80" w:rsidRDefault="00A22171" w:rsidP="00A2217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37F39C97" w14:textId="77777777" w:rsidR="00204BC2" w:rsidRPr="001E1A7F" w:rsidRDefault="00204BC2" w:rsidP="00204BC2">
      <w:pPr>
        <w:pStyle w:val="Bezproreda"/>
        <w:jc w:val="both"/>
        <w:rPr>
          <w:rFonts w:ascii="Arial" w:hAnsi="Arial" w:cs="Arial"/>
          <w:sz w:val="24"/>
          <w:szCs w:val="24"/>
          <w:lang w:eastAsia="zh-CN"/>
        </w:rPr>
      </w:pPr>
      <w:r w:rsidRPr="00526985">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 xml:space="preserve">14 vijećnika. Provedenim glasovanjem konstatirano je kako je sa </w:t>
      </w:r>
      <w:r w:rsidRPr="00455DCE">
        <w:rPr>
          <w:rFonts w:ascii="Arial" w:hAnsi="Arial" w:cs="Arial"/>
          <w:sz w:val="24"/>
          <w:szCs w:val="24"/>
          <w:lang w:eastAsia="zh-CN"/>
        </w:rPr>
        <w:t>14 glasova za</w:t>
      </w:r>
      <w:r w:rsidRPr="001E1A7F">
        <w:rPr>
          <w:rFonts w:ascii="Arial" w:hAnsi="Arial" w:cs="Arial"/>
          <w:sz w:val="24"/>
          <w:szCs w:val="24"/>
          <w:lang w:eastAsia="zh-CN"/>
        </w:rPr>
        <w:t xml:space="preserve"> jednoglasno usvojena</w:t>
      </w:r>
    </w:p>
    <w:p w14:paraId="17CB1F5B" w14:textId="77777777" w:rsidR="00204BC2" w:rsidRPr="001E1A7F" w:rsidRDefault="00204BC2" w:rsidP="00204BC2">
      <w:pPr>
        <w:pStyle w:val="Bezproreda"/>
        <w:jc w:val="both"/>
        <w:rPr>
          <w:rFonts w:ascii="Arial" w:hAnsi="Arial" w:cs="Arial"/>
          <w:sz w:val="24"/>
          <w:szCs w:val="24"/>
          <w:lang w:eastAsia="zh-CN"/>
        </w:rPr>
      </w:pPr>
    </w:p>
    <w:p w14:paraId="667E9902" w14:textId="77777777" w:rsidR="00204BC2" w:rsidRPr="001E1A7F" w:rsidRDefault="00204BC2" w:rsidP="00204BC2">
      <w:pPr>
        <w:spacing w:after="0" w:line="240" w:lineRule="auto"/>
        <w:jc w:val="center"/>
        <w:rPr>
          <w:rFonts w:ascii="Arial" w:eastAsia="Times New Roman" w:hAnsi="Arial" w:cs="Arial"/>
          <w:b/>
          <w:sz w:val="24"/>
          <w:szCs w:val="24"/>
          <w:lang w:eastAsia="hr-HR"/>
        </w:rPr>
      </w:pPr>
      <w:r w:rsidRPr="001E1A7F">
        <w:rPr>
          <w:rFonts w:ascii="Arial" w:eastAsia="Times New Roman" w:hAnsi="Arial" w:cs="Arial"/>
          <w:b/>
          <w:sz w:val="24"/>
          <w:szCs w:val="24"/>
          <w:lang w:eastAsia="hr-HR"/>
        </w:rPr>
        <w:t>Z A K LJ U Č A K</w:t>
      </w:r>
    </w:p>
    <w:p w14:paraId="21C0CF59" w14:textId="77777777" w:rsidR="00204BC2" w:rsidRPr="001E1A7F" w:rsidRDefault="00204BC2" w:rsidP="00204BC2">
      <w:pPr>
        <w:spacing w:after="0" w:line="240" w:lineRule="auto"/>
        <w:jc w:val="center"/>
        <w:rPr>
          <w:rFonts w:ascii="Arial" w:eastAsia="Times New Roman" w:hAnsi="Arial" w:cs="Arial"/>
          <w:b/>
          <w:sz w:val="24"/>
          <w:szCs w:val="24"/>
          <w:lang w:eastAsia="hr-HR"/>
        </w:rPr>
      </w:pPr>
      <w:r w:rsidRPr="001E1A7F">
        <w:rPr>
          <w:rFonts w:ascii="Arial" w:eastAsia="Times New Roman" w:hAnsi="Arial" w:cs="Arial"/>
          <w:b/>
          <w:sz w:val="24"/>
          <w:szCs w:val="24"/>
          <w:lang w:eastAsia="hr-HR"/>
        </w:rPr>
        <w:t xml:space="preserve">o prihvaćanju informacije o podnošenju ostavke </w:t>
      </w:r>
    </w:p>
    <w:p w14:paraId="7CDF5934" w14:textId="77777777" w:rsidR="00204BC2" w:rsidRPr="001E1A7F" w:rsidRDefault="00204BC2" w:rsidP="00204BC2">
      <w:pPr>
        <w:pStyle w:val="Bezproreda"/>
        <w:jc w:val="center"/>
        <w:rPr>
          <w:rFonts w:ascii="Arial" w:eastAsia="Times New Roman" w:hAnsi="Arial" w:cs="Arial"/>
          <w:b/>
          <w:sz w:val="24"/>
          <w:szCs w:val="24"/>
          <w:lang w:eastAsia="hr-HR"/>
        </w:rPr>
      </w:pPr>
      <w:r w:rsidRPr="001E1A7F">
        <w:rPr>
          <w:rFonts w:ascii="Arial" w:eastAsia="Times New Roman" w:hAnsi="Arial" w:cs="Arial"/>
          <w:b/>
          <w:sz w:val="24"/>
          <w:szCs w:val="24"/>
          <w:lang w:eastAsia="hr-HR"/>
        </w:rPr>
        <w:t>vijećnika Igora Cepetića</w:t>
      </w:r>
    </w:p>
    <w:p w14:paraId="1F6E11DC" w14:textId="77777777" w:rsidR="00204BC2" w:rsidRPr="001E1A7F" w:rsidRDefault="00204BC2" w:rsidP="00204BC2">
      <w:pPr>
        <w:pStyle w:val="Bezproreda"/>
        <w:rPr>
          <w:rFonts w:ascii="Arial" w:eastAsia="Times New Roman" w:hAnsi="Arial" w:cs="Arial"/>
          <w:b/>
          <w:sz w:val="24"/>
          <w:szCs w:val="24"/>
          <w:lang w:eastAsia="hr-HR"/>
        </w:rPr>
      </w:pPr>
      <w:r w:rsidRPr="001E1A7F">
        <w:rPr>
          <w:rFonts w:ascii="Arial" w:hAnsi="Arial" w:cs="Arial"/>
          <w:sz w:val="24"/>
          <w:szCs w:val="24"/>
          <w:lang w:eastAsia="zh-CN"/>
        </w:rPr>
        <w:t>Zaključak prileži zapisniku i čini njegov sastavni dio.</w:t>
      </w:r>
    </w:p>
    <w:p w14:paraId="62A5C05C" w14:textId="37906D79"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Napomena: Zaključak je u istovjetnom tekstu usvojen na sjednici Gradskog vijeća, a vijećnicima je dostavljen u materijalima za sjednicu Gradskog vijeća.</w:t>
      </w:r>
    </w:p>
    <w:p w14:paraId="0BD17F70" w14:textId="594289D7" w:rsidR="00204BC2" w:rsidRPr="00A22171" w:rsidRDefault="00204BC2" w:rsidP="00A22171">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22171">
        <w:rPr>
          <w:rFonts w:ascii="Arial" w:eastAsia="Times New Roman" w:hAnsi="Arial" w:cs="Arial"/>
          <w:b/>
          <w:kern w:val="3"/>
          <w:sz w:val="24"/>
          <w:szCs w:val="24"/>
          <w:lang w:eastAsia="zh-CN"/>
        </w:rPr>
        <w:t>TOČKA</w:t>
      </w:r>
    </w:p>
    <w:p w14:paraId="22ACC65C" w14:textId="1F41D7EA" w:rsidR="00A22171" w:rsidRDefault="00A22171" w:rsidP="00A2217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22171">
        <w:rPr>
          <w:rFonts w:ascii="Arial" w:eastAsia="Times New Roman" w:hAnsi="Arial" w:cs="Arial"/>
          <w:bCs/>
          <w:kern w:val="3"/>
          <w:sz w:val="24"/>
          <w:szCs w:val="24"/>
          <w:lang w:eastAsia="zh-CN"/>
        </w:rPr>
        <w:t xml:space="preserve">g. Dario Kezerić </w:t>
      </w:r>
      <w:r>
        <w:rPr>
          <w:rFonts w:ascii="Arial" w:eastAsia="Times New Roman" w:hAnsi="Arial" w:cs="Arial"/>
          <w:bCs/>
          <w:kern w:val="3"/>
          <w:sz w:val="24"/>
          <w:szCs w:val="24"/>
          <w:lang w:eastAsia="zh-CN"/>
        </w:rPr>
        <w:t>–</w:t>
      </w:r>
      <w:r w:rsidRPr="00A22171">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donijeli smo u 12. mjesecu Statut, u međuvremenu su Hrvatska vatrogasna zajednica je došla do nekakvih novih spoznaja što nam nisu napomenuli u prethodnom donošenju Statuta iako smo slali taj Statut na ocjenu zakonitosti što moramo po Zakonu o vatrogastvu.  Sada su tu naveli nekoliko sitnih izmjena u ovih deset članaka koji su pred vama i Upravno vijeće je 17.02.2020. donijelo tu Odluku o izmjenama i dopunama Statuta što evo upućujemo na Gradsko vijeće na prethodnu suglasnost. </w:t>
      </w:r>
    </w:p>
    <w:p w14:paraId="4B9D5501" w14:textId="77777777" w:rsidR="00A22171" w:rsidRPr="00A22171" w:rsidRDefault="00A22171" w:rsidP="00A22171">
      <w:pPr>
        <w:suppressAutoHyphens/>
        <w:autoSpaceDN w:val="0"/>
        <w:spacing w:after="0" w:line="240" w:lineRule="auto"/>
        <w:textAlignment w:val="baseline"/>
        <w:rPr>
          <w:rFonts w:ascii="Arial" w:eastAsia="Times New Roman" w:hAnsi="Arial" w:cs="Arial"/>
          <w:bCs/>
          <w:kern w:val="3"/>
          <w:sz w:val="24"/>
          <w:szCs w:val="24"/>
          <w:lang w:eastAsia="zh-CN"/>
        </w:rPr>
      </w:pPr>
    </w:p>
    <w:p w14:paraId="7F12A262"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15 vijećnika.</w:t>
      </w:r>
    </w:p>
    <w:p w14:paraId="08EC7A5F"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je sa </w:t>
      </w:r>
      <w:r w:rsidRPr="001E1A7F">
        <w:rPr>
          <w:rFonts w:ascii="Arial" w:hAnsi="Arial" w:cs="Arial"/>
          <w:sz w:val="24"/>
          <w:szCs w:val="24"/>
          <w:u w:val="single"/>
          <w:lang w:eastAsia="zh-CN"/>
        </w:rPr>
        <w:t>15 glasova za</w:t>
      </w:r>
      <w:r w:rsidRPr="001E1A7F">
        <w:rPr>
          <w:rFonts w:ascii="Arial" w:hAnsi="Arial" w:cs="Arial"/>
          <w:sz w:val="24"/>
          <w:szCs w:val="24"/>
          <w:lang w:eastAsia="zh-CN"/>
        </w:rPr>
        <w:t xml:space="preserve"> jednoglasno usvojena</w:t>
      </w:r>
    </w:p>
    <w:p w14:paraId="731F5039" w14:textId="77777777" w:rsidR="00204BC2" w:rsidRDefault="00204BC2" w:rsidP="00204BC2">
      <w:pPr>
        <w:pStyle w:val="Bezproreda"/>
        <w:jc w:val="both"/>
        <w:rPr>
          <w:rFonts w:ascii="Arial" w:hAnsi="Arial" w:cs="Arial"/>
          <w:sz w:val="24"/>
          <w:szCs w:val="24"/>
          <w:lang w:eastAsia="zh-CN"/>
        </w:rPr>
      </w:pPr>
    </w:p>
    <w:p w14:paraId="13558003" w14:textId="77777777" w:rsidR="00204BC2" w:rsidRDefault="00204BC2" w:rsidP="00204BC2">
      <w:pPr>
        <w:pStyle w:val="Default"/>
        <w:jc w:val="center"/>
        <w:rPr>
          <w:b/>
        </w:rPr>
      </w:pPr>
      <w:r>
        <w:rPr>
          <w:b/>
          <w:bCs/>
        </w:rPr>
        <w:t xml:space="preserve">O D L U K A </w:t>
      </w:r>
    </w:p>
    <w:p w14:paraId="521CBCBE" w14:textId="77777777" w:rsidR="00204BC2" w:rsidRDefault="00204BC2" w:rsidP="00204BC2">
      <w:pPr>
        <w:pStyle w:val="Default"/>
        <w:jc w:val="center"/>
        <w:rPr>
          <w:b/>
          <w:bCs/>
        </w:rPr>
      </w:pPr>
      <w:r w:rsidRPr="002F2606">
        <w:rPr>
          <w:b/>
          <w:bCs/>
        </w:rPr>
        <w:t xml:space="preserve">o davanju prethodne suglasnosti na </w:t>
      </w:r>
      <w:r>
        <w:rPr>
          <w:b/>
          <w:bCs/>
        </w:rPr>
        <w:t>prijedlog Odluke o izmjenama i dopunama Statuta Javne vatrogasne postrojbe Grada Ivanić-Grada</w:t>
      </w:r>
    </w:p>
    <w:p w14:paraId="3381B411" w14:textId="77777777" w:rsidR="00204BC2" w:rsidRPr="001E1A7F" w:rsidRDefault="00204BC2" w:rsidP="00204BC2">
      <w:pPr>
        <w:pStyle w:val="Default"/>
        <w:jc w:val="center"/>
        <w:rPr>
          <w:b/>
        </w:rPr>
      </w:pPr>
    </w:p>
    <w:p w14:paraId="11E5D15C" w14:textId="77777777" w:rsidR="00204BC2" w:rsidRDefault="00204BC2" w:rsidP="00204BC2">
      <w:pPr>
        <w:pStyle w:val="Bezproreda"/>
        <w:rPr>
          <w:rFonts w:ascii="Arial" w:hAnsi="Arial" w:cs="Arial"/>
          <w:sz w:val="24"/>
          <w:szCs w:val="24"/>
          <w:lang w:eastAsia="zh-CN"/>
        </w:rPr>
      </w:pPr>
      <w:r>
        <w:rPr>
          <w:rFonts w:ascii="Arial" w:hAnsi="Arial" w:cs="Arial"/>
          <w:sz w:val="24"/>
          <w:szCs w:val="24"/>
          <w:lang w:eastAsia="zh-CN"/>
        </w:rPr>
        <w:t>Odluka prileži zapisniku i čini njegov sastavni dio.</w:t>
      </w:r>
    </w:p>
    <w:p w14:paraId="389D8074"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0D55A74E" w14:textId="77777777" w:rsidR="00204BC2" w:rsidRDefault="00204BC2" w:rsidP="00204BC2">
      <w:pPr>
        <w:pStyle w:val="Bezproreda"/>
        <w:jc w:val="both"/>
        <w:rPr>
          <w:rFonts w:ascii="Arial" w:hAnsi="Arial" w:cs="Arial"/>
          <w:b/>
          <w:sz w:val="24"/>
          <w:szCs w:val="24"/>
          <w:lang w:eastAsia="zh-CN"/>
        </w:rPr>
      </w:pPr>
    </w:p>
    <w:p w14:paraId="2A00018D" w14:textId="3750C57C" w:rsidR="00204BC2" w:rsidRPr="00A22171" w:rsidRDefault="00204BC2" w:rsidP="00A22171">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22171">
        <w:rPr>
          <w:rFonts w:ascii="Arial" w:eastAsia="Times New Roman" w:hAnsi="Arial" w:cs="Arial"/>
          <w:b/>
          <w:kern w:val="3"/>
          <w:sz w:val="24"/>
          <w:szCs w:val="24"/>
          <w:lang w:eastAsia="zh-CN"/>
        </w:rPr>
        <w:t>TOČKA</w:t>
      </w:r>
    </w:p>
    <w:p w14:paraId="398E7E5C" w14:textId="547A0907" w:rsidR="00A22171" w:rsidRDefault="00A22171" w:rsidP="005B4AE7">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22171">
        <w:rPr>
          <w:rFonts w:ascii="Arial" w:eastAsia="Times New Roman" w:hAnsi="Arial" w:cs="Arial"/>
          <w:bCs/>
          <w:kern w:val="3"/>
          <w:sz w:val="24"/>
          <w:szCs w:val="24"/>
          <w:lang w:eastAsia="zh-CN"/>
        </w:rPr>
        <w:t xml:space="preserve">Gđa. Tihana Vuković Počuč </w:t>
      </w:r>
      <w:r>
        <w:rPr>
          <w:rFonts w:ascii="Arial" w:eastAsia="Times New Roman" w:hAnsi="Arial" w:cs="Arial"/>
          <w:bCs/>
          <w:kern w:val="3"/>
          <w:sz w:val="24"/>
          <w:szCs w:val="24"/>
          <w:lang w:eastAsia="zh-CN"/>
        </w:rPr>
        <w:t>–</w:t>
      </w:r>
      <w:r w:rsidRPr="00A22171">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kao što znate praksa je svake godine na početku usvojiti ovaj okvirni Plan rada Gradskog vijeća kroz godinu. U njemu su kroz četiri tromjesečja pobrojane aktivnosti koje sukladno zakonskim propisima Gradsko vijeće treba provesti. Ovaj Plan Gradskog vijeća se razlikuje u odnosu na prethodna tri obzirom da je treća nedjelja u svibnju su lokalni izbori pa ćemo zbog toga imati konstituirajuću sjednicu </w:t>
      </w:r>
      <w:r w:rsidR="005B4AE7">
        <w:rPr>
          <w:rFonts w:ascii="Arial" w:eastAsia="Times New Roman" w:hAnsi="Arial" w:cs="Arial"/>
          <w:bCs/>
          <w:kern w:val="3"/>
          <w:sz w:val="24"/>
          <w:szCs w:val="24"/>
          <w:lang w:eastAsia="zh-CN"/>
        </w:rPr>
        <w:t xml:space="preserve">Gradskog vijeća nakon što se izbori dovrše. Plan Gradskog vijeća vam je dostavljen u pisanim materijalima pa sada ne bih brojala pojedinačno sve točke odnosno odluke koje se kroz godinu donose, ako ima nekih pitanja odgovorit ćemo. </w:t>
      </w:r>
    </w:p>
    <w:p w14:paraId="271A4EE1" w14:textId="49B18029" w:rsidR="00A22171" w:rsidRPr="00A22171" w:rsidRDefault="00A22171" w:rsidP="00A22171">
      <w:pPr>
        <w:suppressAutoHyphens/>
        <w:autoSpaceDN w:val="0"/>
        <w:spacing w:after="0" w:line="240" w:lineRule="auto"/>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p>
    <w:p w14:paraId="5D484A20"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15 vijećnika.</w:t>
      </w:r>
    </w:p>
    <w:p w14:paraId="3950878A"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je </w:t>
      </w:r>
      <w:r w:rsidRPr="00885206">
        <w:rPr>
          <w:rFonts w:ascii="Arial" w:hAnsi="Arial" w:cs="Arial"/>
          <w:sz w:val="24"/>
          <w:szCs w:val="24"/>
          <w:lang w:eastAsia="zh-CN"/>
        </w:rPr>
        <w:t xml:space="preserve">sa 15 glasova za </w:t>
      </w:r>
      <w:r w:rsidRPr="001E1A7F">
        <w:rPr>
          <w:rFonts w:ascii="Arial" w:hAnsi="Arial" w:cs="Arial"/>
          <w:sz w:val="24"/>
          <w:szCs w:val="24"/>
          <w:lang w:eastAsia="zh-CN"/>
        </w:rPr>
        <w:t>usvojen</w:t>
      </w:r>
    </w:p>
    <w:p w14:paraId="616C91C5" w14:textId="77777777" w:rsidR="00204BC2" w:rsidRDefault="00204BC2" w:rsidP="00204BC2">
      <w:pPr>
        <w:keepNext/>
        <w:spacing w:after="0" w:line="240" w:lineRule="auto"/>
        <w:outlineLvl w:val="2"/>
        <w:rPr>
          <w:rFonts w:ascii="Arial" w:eastAsia="Times New Roman" w:hAnsi="Arial" w:cs="Arial"/>
          <w:b/>
          <w:color w:val="000000"/>
          <w:sz w:val="24"/>
          <w:szCs w:val="24"/>
          <w:lang w:eastAsia="hr-HR"/>
        </w:rPr>
      </w:pPr>
    </w:p>
    <w:p w14:paraId="1D212E33" w14:textId="77777777" w:rsidR="00204BC2" w:rsidRDefault="00204BC2" w:rsidP="00204BC2">
      <w:pPr>
        <w:keepNext/>
        <w:spacing w:after="0" w:line="240" w:lineRule="auto"/>
        <w:jc w:val="center"/>
        <w:outlineLvl w:val="2"/>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P L A N</w:t>
      </w:r>
    </w:p>
    <w:p w14:paraId="1CF62921" w14:textId="77777777" w:rsidR="00204BC2" w:rsidRPr="001E1A7F" w:rsidRDefault="00204BC2" w:rsidP="00204BC2">
      <w:pPr>
        <w:keepNext/>
        <w:spacing w:after="0" w:line="240" w:lineRule="auto"/>
        <w:jc w:val="center"/>
        <w:outlineLvl w:val="2"/>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 RADA GRADSKOGA VIJEĆA GRADA IVANIĆ-GRADA ZA 2021. GODINU</w:t>
      </w:r>
    </w:p>
    <w:p w14:paraId="2A949F39" w14:textId="77777777" w:rsidR="00204BC2" w:rsidRDefault="00204BC2" w:rsidP="00204BC2">
      <w:pPr>
        <w:pStyle w:val="Bezproreda"/>
        <w:rPr>
          <w:rFonts w:ascii="Arial" w:hAnsi="Arial" w:cs="Arial"/>
          <w:sz w:val="24"/>
          <w:szCs w:val="24"/>
          <w:lang w:eastAsia="zh-CN"/>
        </w:rPr>
      </w:pPr>
      <w:r>
        <w:rPr>
          <w:rFonts w:ascii="Arial" w:hAnsi="Arial" w:cs="Arial"/>
          <w:sz w:val="24"/>
          <w:szCs w:val="24"/>
          <w:lang w:eastAsia="zh-CN"/>
        </w:rPr>
        <w:t>Akt prileži zapisniku i čini njegov sastavni dio.</w:t>
      </w:r>
    </w:p>
    <w:p w14:paraId="22AD0515"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Napomena: Akt je u istovjetnom tekstu usvojen na sjednici Gradskog vijeća, a vijećnicima je dostavljen u materijalima za sjednicu Gradskog vijeća.</w:t>
      </w:r>
    </w:p>
    <w:p w14:paraId="62A8B305" w14:textId="77777777" w:rsidR="00204BC2" w:rsidRPr="00C30D08" w:rsidRDefault="00204BC2" w:rsidP="00204BC2">
      <w:pPr>
        <w:pStyle w:val="Bezproreda"/>
        <w:jc w:val="both"/>
        <w:rPr>
          <w:rFonts w:ascii="Arial" w:hAnsi="Arial" w:cs="Arial"/>
          <w:sz w:val="24"/>
          <w:szCs w:val="24"/>
          <w:lang w:eastAsia="zh-CN"/>
        </w:rPr>
      </w:pPr>
    </w:p>
    <w:p w14:paraId="7CE8B016" w14:textId="70C93884" w:rsidR="00204BC2" w:rsidRDefault="00204BC2" w:rsidP="005B4AE7">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5B4AE7">
        <w:rPr>
          <w:rFonts w:ascii="Arial" w:eastAsia="Times New Roman" w:hAnsi="Arial" w:cs="Arial"/>
          <w:b/>
          <w:kern w:val="3"/>
          <w:sz w:val="24"/>
          <w:szCs w:val="24"/>
          <w:lang w:eastAsia="zh-CN"/>
        </w:rPr>
        <w:t>TOČKA</w:t>
      </w:r>
    </w:p>
    <w:p w14:paraId="728A1716" w14:textId="77777777" w:rsidR="00DB25F9" w:rsidRPr="005B4AE7" w:rsidRDefault="00DB25F9" w:rsidP="00DB25F9">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14:paraId="5A5272E9" w14:textId="76181F4E" w:rsidR="00DB25F9" w:rsidRDefault="005B4AE7" w:rsidP="00DB25F9">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DB25F9">
        <w:rPr>
          <w:rFonts w:ascii="Arial" w:eastAsia="Times New Roman" w:hAnsi="Arial" w:cs="Arial"/>
          <w:bCs/>
          <w:kern w:val="3"/>
          <w:sz w:val="24"/>
          <w:szCs w:val="24"/>
          <w:lang w:eastAsia="zh-CN"/>
        </w:rPr>
        <w:t xml:space="preserve">Gđa. </w:t>
      </w:r>
      <w:r w:rsidR="00DB25F9">
        <w:rPr>
          <w:rFonts w:ascii="Arial" w:eastAsia="Times New Roman" w:hAnsi="Arial" w:cs="Arial"/>
          <w:bCs/>
          <w:kern w:val="3"/>
          <w:sz w:val="24"/>
          <w:szCs w:val="24"/>
          <w:lang w:eastAsia="zh-CN"/>
        </w:rPr>
        <w:t xml:space="preserve">Laura Sadiković – dana 24. prosinca 2020. godine stupio je na snagu Zakon o izmjenama i dopunama Zakona o lokalnoj i područnoj (regionalnoj) samoupravi. Tim Zakonom određena je obveza jedinica lokalne samouprave da usklade svoje opće akte sa odredbama tog Zakona stoga i donosimo novi Statut. Odlučili smo donijeti novi Statut, a ne izmjene i dopune s obzirom da je ovo već treća izmjena stoga zbog nomotehničkog usklađenja ovo je bilo ispravnije. Uz neke tehničke sitnije izmjene najznačajnije izmjene Zakona odnose se na to što će od sada biti 15 članova Gradskog vijeća, dakle ne više 17 kao što je bilo do sada, naknada za rad u predstavničkom tijelu regulirana je samim Zakonom što će te ćuti u slijedećoj Odluci, dakle donijeli smo posebnu Odluku kojom je regulirana i gradonačelnik, odnosno izvršna vlast u našem slučaju u gradovima koji imaju od 10 000 do 20 000 stanovnika imati će jednog zamjenika, a ne kao do sada dva zamjenika. Ove izmjene i dopune, odnosno ovaj Stutut i ovi članci koje sam navela stupit će na snagu danom raspisivanja odluke prvih slijedećih redovnih lokalnih izbora.  </w:t>
      </w:r>
    </w:p>
    <w:p w14:paraId="2388775A" w14:textId="28CCF7FD" w:rsidR="005B4AE7" w:rsidRPr="00DB25F9" w:rsidRDefault="00DB25F9" w:rsidP="00DB25F9">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r w:rsidR="005B4AE7" w:rsidRPr="00DB25F9">
        <w:rPr>
          <w:rFonts w:ascii="Arial" w:eastAsia="Times New Roman" w:hAnsi="Arial" w:cs="Arial"/>
          <w:bCs/>
          <w:kern w:val="3"/>
          <w:sz w:val="24"/>
          <w:szCs w:val="24"/>
          <w:lang w:eastAsia="zh-CN"/>
        </w:rPr>
        <w:t xml:space="preserve"> </w:t>
      </w:r>
    </w:p>
    <w:p w14:paraId="05B84411"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15 vijećnika.</w:t>
      </w:r>
    </w:p>
    <w:p w14:paraId="761C28A6" w14:textId="1675FA23"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w:t>
      </w:r>
    </w:p>
    <w:p w14:paraId="31505DDE" w14:textId="77777777" w:rsidR="00204BC2" w:rsidRPr="001E1A7F" w:rsidRDefault="00204BC2" w:rsidP="00204BC2">
      <w:pPr>
        <w:widowControl w:val="0"/>
        <w:autoSpaceDE w:val="0"/>
        <w:autoSpaceDN w:val="0"/>
        <w:adjustRightInd w:val="0"/>
        <w:spacing w:after="0" w:line="240" w:lineRule="auto"/>
        <w:ind w:left="3141" w:right="3135"/>
        <w:jc w:val="center"/>
        <w:rPr>
          <w:rFonts w:ascii="Arial" w:eastAsiaTheme="minorEastAsia" w:hAnsi="Arial" w:cs="Arial"/>
          <w:sz w:val="24"/>
          <w:szCs w:val="24"/>
          <w:lang w:eastAsia="hr-HR"/>
        </w:rPr>
      </w:pPr>
      <w:r w:rsidRPr="001E1A7F">
        <w:rPr>
          <w:rFonts w:ascii="Arial" w:eastAsiaTheme="minorEastAsia" w:hAnsi="Arial" w:cs="Arial"/>
          <w:b/>
          <w:bCs/>
          <w:sz w:val="24"/>
          <w:szCs w:val="24"/>
          <w:lang w:eastAsia="hr-HR"/>
        </w:rPr>
        <w:t>STATUT</w:t>
      </w:r>
    </w:p>
    <w:p w14:paraId="732DE756" w14:textId="5C730109" w:rsidR="00204BC2" w:rsidRDefault="00204BC2" w:rsidP="00204BC2">
      <w:pPr>
        <w:widowControl w:val="0"/>
        <w:autoSpaceDE w:val="0"/>
        <w:autoSpaceDN w:val="0"/>
        <w:adjustRightInd w:val="0"/>
        <w:spacing w:after="0" w:line="240" w:lineRule="auto"/>
        <w:ind w:right="2446"/>
        <w:jc w:val="center"/>
        <w:rPr>
          <w:rFonts w:ascii="Arial" w:eastAsiaTheme="minorEastAsia" w:hAnsi="Arial" w:cs="Arial"/>
          <w:b/>
          <w:bCs/>
          <w:spacing w:val="3"/>
          <w:sz w:val="24"/>
          <w:szCs w:val="24"/>
          <w:lang w:eastAsia="hr-HR"/>
        </w:rPr>
      </w:pPr>
      <w:r w:rsidRPr="001E1A7F">
        <w:rPr>
          <w:rFonts w:ascii="Arial" w:eastAsiaTheme="minorEastAsia" w:hAnsi="Arial" w:cs="Arial"/>
          <w:b/>
          <w:bCs/>
          <w:sz w:val="24"/>
          <w:szCs w:val="24"/>
          <w:lang w:eastAsia="hr-HR"/>
        </w:rPr>
        <w:t xml:space="preserve">                                    GRA</w:t>
      </w:r>
      <w:r w:rsidRPr="001E1A7F">
        <w:rPr>
          <w:rFonts w:ascii="Arial" w:eastAsiaTheme="minorEastAsia" w:hAnsi="Arial" w:cs="Arial"/>
          <w:b/>
          <w:bCs/>
          <w:spacing w:val="2"/>
          <w:sz w:val="24"/>
          <w:szCs w:val="24"/>
          <w:lang w:eastAsia="hr-HR"/>
        </w:rPr>
        <w:t>D</w:t>
      </w:r>
      <w:r w:rsidRPr="001E1A7F">
        <w:rPr>
          <w:rFonts w:ascii="Arial" w:eastAsiaTheme="minorEastAsia" w:hAnsi="Arial" w:cs="Arial"/>
          <w:b/>
          <w:bCs/>
          <w:sz w:val="24"/>
          <w:szCs w:val="24"/>
          <w:lang w:eastAsia="hr-HR"/>
        </w:rPr>
        <w:t xml:space="preserve">A </w:t>
      </w:r>
      <w:r w:rsidRPr="001E1A7F">
        <w:rPr>
          <w:rFonts w:ascii="Arial" w:eastAsiaTheme="minorEastAsia" w:hAnsi="Arial" w:cs="Arial"/>
          <w:b/>
          <w:bCs/>
          <w:spacing w:val="3"/>
          <w:sz w:val="24"/>
          <w:szCs w:val="24"/>
          <w:lang w:eastAsia="hr-HR"/>
        </w:rPr>
        <w:t xml:space="preserve">IVANIĆ </w:t>
      </w:r>
      <w:r w:rsidR="00DB25F9">
        <w:rPr>
          <w:rFonts w:ascii="Arial" w:eastAsiaTheme="minorEastAsia" w:hAnsi="Arial" w:cs="Arial"/>
          <w:b/>
          <w:bCs/>
          <w:spacing w:val="3"/>
          <w:sz w:val="24"/>
          <w:szCs w:val="24"/>
          <w:lang w:eastAsia="hr-HR"/>
        </w:rPr>
        <w:t>–</w:t>
      </w:r>
      <w:r w:rsidRPr="001E1A7F">
        <w:rPr>
          <w:rFonts w:ascii="Arial" w:eastAsiaTheme="minorEastAsia" w:hAnsi="Arial" w:cs="Arial"/>
          <w:b/>
          <w:bCs/>
          <w:spacing w:val="3"/>
          <w:sz w:val="24"/>
          <w:szCs w:val="24"/>
          <w:lang w:eastAsia="hr-HR"/>
        </w:rPr>
        <w:t xml:space="preserve"> GRADA</w:t>
      </w:r>
    </w:p>
    <w:p w14:paraId="5B6AEC79" w14:textId="77777777" w:rsidR="00DB25F9" w:rsidRPr="001E1A7F" w:rsidRDefault="00DB25F9" w:rsidP="00204BC2">
      <w:pPr>
        <w:widowControl w:val="0"/>
        <w:autoSpaceDE w:val="0"/>
        <w:autoSpaceDN w:val="0"/>
        <w:adjustRightInd w:val="0"/>
        <w:spacing w:after="0" w:line="240" w:lineRule="auto"/>
        <w:ind w:right="2446"/>
        <w:jc w:val="center"/>
        <w:rPr>
          <w:rFonts w:ascii="Arial" w:eastAsiaTheme="minorEastAsia" w:hAnsi="Arial" w:cs="Arial"/>
          <w:sz w:val="24"/>
          <w:szCs w:val="24"/>
          <w:lang w:eastAsia="hr-HR"/>
        </w:rPr>
      </w:pPr>
    </w:p>
    <w:p w14:paraId="4310B857" w14:textId="77777777" w:rsidR="00204BC2" w:rsidRPr="001E1A7F" w:rsidRDefault="00204BC2" w:rsidP="00204BC2">
      <w:pPr>
        <w:pStyle w:val="Bezproreda"/>
        <w:rPr>
          <w:rFonts w:ascii="Arial" w:hAnsi="Arial" w:cs="Arial"/>
          <w:sz w:val="24"/>
          <w:szCs w:val="24"/>
          <w:lang w:eastAsia="zh-CN"/>
        </w:rPr>
      </w:pPr>
      <w:r w:rsidRPr="001E1A7F">
        <w:rPr>
          <w:rFonts w:ascii="Arial" w:hAnsi="Arial" w:cs="Arial"/>
          <w:sz w:val="24"/>
          <w:szCs w:val="24"/>
          <w:lang w:eastAsia="zh-CN"/>
        </w:rPr>
        <w:t>Akt prileži zapisniku i čini njegov sastavni dio.</w:t>
      </w:r>
    </w:p>
    <w:p w14:paraId="737CC33C"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Napomena: Akt je u istovjetnom tekstu usvojen na sjednici Gradskog vijeća, a vijećnicima je dostavljen u materijalima za sjednicu Gradskog vijeća.</w:t>
      </w:r>
    </w:p>
    <w:p w14:paraId="145AC8A4" w14:textId="77777777" w:rsidR="00204BC2" w:rsidRPr="001E1A7F" w:rsidRDefault="00204BC2" w:rsidP="00204BC2">
      <w:pPr>
        <w:pStyle w:val="Bezproreda"/>
        <w:jc w:val="both"/>
        <w:rPr>
          <w:rFonts w:ascii="Arial" w:hAnsi="Arial" w:cs="Arial"/>
          <w:sz w:val="24"/>
          <w:szCs w:val="24"/>
          <w:lang w:eastAsia="zh-CN"/>
        </w:rPr>
      </w:pPr>
    </w:p>
    <w:p w14:paraId="79CFE828" w14:textId="3F3CEF1D" w:rsidR="00204BC2" w:rsidRDefault="00204BC2" w:rsidP="00DB25F9">
      <w:pPr>
        <w:pStyle w:val="Bezproreda"/>
        <w:numPr>
          <w:ilvl w:val="0"/>
          <w:numId w:val="9"/>
        </w:numPr>
        <w:jc w:val="center"/>
        <w:rPr>
          <w:rFonts w:ascii="Arial" w:hAnsi="Arial" w:cs="Arial"/>
          <w:b/>
          <w:sz w:val="24"/>
          <w:szCs w:val="24"/>
          <w:lang w:eastAsia="zh-CN"/>
        </w:rPr>
      </w:pPr>
      <w:r w:rsidRPr="001E1A7F">
        <w:rPr>
          <w:rFonts w:ascii="Arial" w:hAnsi="Arial" w:cs="Arial"/>
          <w:b/>
          <w:sz w:val="24"/>
          <w:szCs w:val="24"/>
          <w:lang w:eastAsia="zh-CN"/>
        </w:rPr>
        <w:t>TOČKA</w:t>
      </w:r>
    </w:p>
    <w:p w14:paraId="49724138" w14:textId="72EDC11D" w:rsidR="00DB25F9" w:rsidRDefault="00DB25F9" w:rsidP="00DB25F9">
      <w:pPr>
        <w:pStyle w:val="Bezproreda"/>
        <w:jc w:val="both"/>
        <w:rPr>
          <w:rFonts w:ascii="Arial" w:hAnsi="Arial" w:cs="Arial"/>
          <w:bCs/>
          <w:sz w:val="24"/>
          <w:szCs w:val="24"/>
          <w:lang w:eastAsia="zh-CN"/>
        </w:rPr>
      </w:pPr>
      <w:r w:rsidRPr="00DB25F9">
        <w:rPr>
          <w:rFonts w:ascii="Arial" w:hAnsi="Arial" w:cs="Arial"/>
          <w:bCs/>
          <w:sz w:val="24"/>
          <w:szCs w:val="24"/>
          <w:lang w:eastAsia="zh-CN"/>
        </w:rPr>
        <w:t xml:space="preserve">Gđa. Laura Sadiković </w:t>
      </w:r>
      <w:r>
        <w:rPr>
          <w:rFonts w:ascii="Arial" w:hAnsi="Arial" w:cs="Arial"/>
          <w:bCs/>
          <w:sz w:val="24"/>
          <w:szCs w:val="24"/>
          <w:lang w:eastAsia="zh-CN"/>
        </w:rPr>
        <w:t>–</w:t>
      </w:r>
      <w:r w:rsidRPr="00DB25F9">
        <w:rPr>
          <w:rFonts w:ascii="Arial" w:hAnsi="Arial" w:cs="Arial"/>
          <w:bCs/>
          <w:sz w:val="24"/>
          <w:szCs w:val="24"/>
          <w:lang w:eastAsia="zh-CN"/>
        </w:rPr>
        <w:t xml:space="preserve"> </w:t>
      </w:r>
      <w:r>
        <w:rPr>
          <w:rFonts w:ascii="Arial" w:hAnsi="Arial" w:cs="Arial"/>
          <w:bCs/>
          <w:sz w:val="24"/>
          <w:szCs w:val="24"/>
          <w:lang w:eastAsia="zh-CN"/>
        </w:rPr>
        <w:t xml:space="preserve">kao što sam rekla, dakle istim Zakonom o izmjenama i dopunama određeno je da se naknada za rad u predstavničkim tijelima i radnim tijelima predstavničkih tijela ograničava, dakle određuje se neto iznos po članu predstavničkog tijela tako da ukupna godišnja neto naknada po članu predstavničkog tijela za predsjednika iznosi maksimalno 15.000,00 kn, za zamjenike 13.000,00 kn i za članove gradskog vijeća 10.000,00 kn. </w:t>
      </w:r>
      <w:r w:rsidR="0011776D">
        <w:rPr>
          <w:rFonts w:ascii="Arial" w:hAnsi="Arial" w:cs="Arial"/>
          <w:bCs/>
          <w:sz w:val="24"/>
          <w:szCs w:val="24"/>
          <w:lang w:eastAsia="zh-CN"/>
        </w:rPr>
        <w:t>Navedeni iznosi su iznosi za grad naše veličine, dakle za gradove koji imaju od 10 000 do 20 000 stanovnika. Dakle to je naknada koja će se isplaćivati i za rad na sjednicama gradskog vijeća i za rad u predstavnički</w:t>
      </w:r>
      <w:r w:rsidR="00CC2E5D">
        <w:rPr>
          <w:rFonts w:ascii="Arial" w:hAnsi="Arial" w:cs="Arial"/>
          <w:bCs/>
          <w:sz w:val="24"/>
          <w:szCs w:val="24"/>
          <w:lang w:eastAsia="zh-CN"/>
        </w:rPr>
        <w:t>m tijelima, ukupna je i dijelit</w:t>
      </w:r>
      <w:r w:rsidR="0011776D">
        <w:rPr>
          <w:rFonts w:ascii="Arial" w:hAnsi="Arial" w:cs="Arial"/>
          <w:bCs/>
          <w:sz w:val="24"/>
          <w:szCs w:val="24"/>
          <w:lang w:eastAsia="zh-CN"/>
        </w:rPr>
        <w:t xml:space="preserve"> će se na 12 mjeseci razmjerno tim iznosima. Po realizaciji u odnosu na sa</w:t>
      </w:r>
      <w:r w:rsidR="00CC2E5D">
        <w:rPr>
          <w:rFonts w:ascii="Arial" w:hAnsi="Arial" w:cs="Arial"/>
          <w:bCs/>
          <w:sz w:val="24"/>
          <w:szCs w:val="24"/>
          <w:lang w:eastAsia="zh-CN"/>
        </w:rPr>
        <w:t>dašnji proračun bit</w:t>
      </w:r>
      <w:bookmarkStart w:id="0" w:name="_GoBack"/>
      <w:bookmarkEnd w:id="0"/>
      <w:r w:rsidR="0011776D">
        <w:rPr>
          <w:rFonts w:ascii="Arial" w:hAnsi="Arial" w:cs="Arial"/>
          <w:bCs/>
          <w:sz w:val="24"/>
          <w:szCs w:val="24"/>
          <w:lang w:eastAsia="zh-CN"/>
        </w:rPr>
        <w:t xml:space="preserve"> će znatne uštede stoga je evo ovo pozitivno za Grad. </w:t>
      </w:r>
      <w:r>
        <w:rPr>
          <w:rFonts w:ascii="Arial" w:hAnsi="Arial" w:cs="Arial"/>
          <w:bCs/>
          <w:sz w:val="24"/>
          <w:szCs w:val="24"/>
          <w:lang w:eastAsia="zh-CN"/>
        </w:rPr>
        <w:t xml:space="preserve">  </w:t>
      </w:r>
    </w:p>
    <w:p w14:paraId="53D48906" w14:textId="1B998A6B" w:rsidR="0011776D" w:rsidRDefault="0011776D" w:rsidP="00DB25F9">
      <w:pPr>
        <w:pStyle w:val="Bezproreda"/>
        <w:jc w:val="both"/>
        <w:rPr>
          <w:rFonts w:ascii="Arial" w:hAnsi="Arial" w:cs="Arial"/>
          <w:bCs/>
          <w:sz w:val="24"/>
          <w:szCs w:val="24"/>
          <w:lang w:eastAsia="zh-CN"/>
        </w:rPr>
      </w:pPr>
    </w:p>
    <w:p w14:paraId="6C5FD92D" w14:textId="42C489AB" w:rsidR="0011776D" w:rsidRDefault="0011776D" w:rsidP="00DB25F9">
      <w:pPr>
        <w:pStyle w:val="Bezproreda"/>
        <w:jc w:val="both"/>
        <w:rPr>
          <w:rFonts w:ascii="Arial" w:hAnsi="Arial" w:cs="Arial"/>
          <w:bCs/>
          <w:sz w:val="24"/>
          <w:szCs w:val="24"/>
          <w:lang w:eastAsia="zh-CN"/>
        </w:rPr>
      </w:pPr>
      <w:r>
        <w:rPr>
          <w:rFonts w:ascii="Arial" w:hAnsi="Arial" w:cs="Arial"/>
          <w:bCs/>
          <w:sz w:val="24"/>
          <w:szCs w:val="24"/>
          <w:lang w:eastAsia="zh-CN"/>
        </w:rPr>
        <w:t xml:space="preserve">G Stjepan Klak – moram nešto konstatirati, trebalo je upravo 30 godina ove naše lijepe pa da se reguliraju neke stvari, znači da se zakonom propiše </w:t>
      </w:r>
      <w:r w:rsidR="003C050E">
        <w:rPr>
          <w:rFonts w:ascii="Arial" w:hAnsi="Arial" w:cs="Arial"/>
          <w:bCs/>
          <w:sz w:val="24"/>
          <w:szCs w:val="24"/>
          <w:lang w:eastAsia="zh-CN"/>
        </w:rPr>
        <w:t>naknada vijećnicima dakle zakonodavnoj vlasti</w:t>
      </w:r>
      <w:r w:rsidR="0056622C">
        <w:rPr>
          <w:rFonts w:ascii="Arial" w:hAnsi="Arial" w:cs="Arial"/>
          <w:bCs/>
          <w:sz w:val="24"/>
          <w:szCs w:val="24"/>
          <w:lang w:eastAsia="zh-CN"/>
        </w:rPr>
        <w:t xml:space="preserve">, što mislim da je trebalo puno prije, a prema kategorizaciji odnosno prema broju stanovnika. No međutim isto tako mislim da je trebalo propisati Zakonom i izvršnu vlast, isto tako svrstati prema kategorizaciji prema broju stanovnika kao što su to i napravili. Znači trebalo je propisati i za gradonačelnike i načelnike, odnosno njihove zamjenike, mislim da onda ne bi bilo nikakvog spora ili nekakvih sumnji, sve bi bilo prema, imali bi jednu uređeno društvo po pitanju vlasti ili politike. Moram također i konstatirati da, a što je bilo u proteklom razdoblju, prema ovom novom Zakonu da vijećnici bi dobivali veće naknade, a da je Grad Ivanić od svih gradova u Zagrebačkoj županiji da su vijećnici imali najmanje naknade od svih gradova, a čak i od mnogih općina u Zagrebačkoj županiji. Ono što moram naglasiti da predsjednik vijeća i potpredsjednik su imali veće naknade od ovih propisanih, evo moram to konstatirati jer baš i nije mala razlika, poprilično je visoka.     </w:t>
      </w:r>
    </w:p>
    <w:p w14:paraId="0D16035D" w14:textId="77777777" w:rsidR="0056622C" w:rsidRDefault="0056622C" w:rsidP="00DB25F9">
      <w:pPr>
        <w:pStyle w:val="Bezproreda"/>
        <w:jc w:val="both"/>
        <w:rPr>
          <w:rFonts w:ascii="Arial" w:hAnsi="Arial" w:cs="Arial"/>
          <w:bCs/>
          <w:sz w:val="24"/>
          <w:szCs w:val="24"/>
          <w:lang w:eastAsia="zh-CN"/>
        </w:rPr>
      </w:pPr>
    </w:p>
    <w:p w14:paraId="25CDCF8F" w14:textId="77777777" w:rsidR="00DB25F9" w:rsidRPr="00DB25F9" w:rsidRDefault="00DB25F9" w:rsidP="00DB25F9">
      <w:pPr>
        <w:pStyle w:val="Bezproreda"/>
        <w:jc w:val="both"/>
        <w:rPr>
          <w:rFonts w:ascii="Arial" w:hAnsi="Arial" w:cs="Arial"/>
          <w:bCs/>
          <w:sz w:val="24"/>
          <w:szCs w:val="24"/>
          <w:lang w:eastAsia="zh-CN"/>
        </w:rPr>
      </w:pPr>
    </w:p>
    <w:p w14:paraId="380A49A8"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15 vijećnika.</w:t>
      </w:r>
    </w:p>
    <w:p w14:paraId="7DB88712"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usvojena</w:t>
      </w:r>
    </w:p>
    <w:p w14:paraId="2B22C3F6" w14:textId="77777777" w:rsidR="00204BC2" w:rsidRPr="001E1A7F" w:rsidRDefault="00204BC2" w:rsidP="00204BC2">
      <w:pPr>
        <w:spacing w:after="0"/>
        <w:jc w:val="center"/>
        <w:rPr>
          <w:rFonts w:ascii="Arial" w:eastAsiaTheme="minorEastAsia" w:hAnsi="Arial" w:cs="Arial"/>
          <w:b/>
          <w:sz w:val="24"/>
        </w:rPr>
      </w:pPr>
      <w:r w:rsidRPr="001E1A7F">
        <w:rPr>
          <w:rFonts w:ascii="Arial" w:eastAsiaTheme="minorEastAsia" w:hAnsi="Arial" w:cs="Arial"/>
          <w:b/>
          <w:sz w:val="24"/>
        </w:rPr>
        <w:t>ODLUKA</w:t>
      </w:r>
    </w:p>
    <w:p w14:paraId="6FC4891C" w14:textId="77777777" w:rsidR="00204BC2" w:rsidRPr="00361112" w:rsidRDefault="00204BC2" w:rsidP="00204BC2">
      <w:pPr>
        <w:widowControl w:val="0"/>
        <w:autoSpaceDE w:val="0"/>
        <w:autoSpaceDN w:val="0"/>
        <w:adjustRightInd w:val="0"/>
        <w:spacing w:after="0"/>
        <w:jc w:val="center"/>
        <w:rPr>
          <w:rFonts w:ascii="Arial" w:hAnsi="Arial" w:cs="Arial"/>
          <w:b/>
          <w:bCs/>
          <w:sz w:val="24"/>
        </w:rPr>
      </w:pPr>
      <w:r w:rsidRPr="00361112">
        <w:rPr>
          <w:rFonts w:ascii="Arial" w:eastAsiaTheme="minorEastAsia" w:hAnsi="Arial" w:cs="Arial"/>
          <w:b/>
          <w:sz w:val="24"/>
        </w:rPr>
        <w:t>O</w:t>
      </w:r>
      <w:r w:rsidRPr="00361112">
        <w:rPr>
          <w:rFonts w:ascii="Arial" w:hAnsi="Arial" w:cs="Arial"/>
          <w:b/>
          <w:bCs/>
          <w:sz w:val="24"/>
        </w:rPr>
        <w:t xml:space="preserve"> NAKNADAMA ZA </w:t>
      </w:r>
      <w:r>
        <w:rPr>
          <w:rFonts w:ascii="Arial" w:hAnsi="Arial" w:cs="Arial"/>
          <w:b/>
          <w:bCs/>
          <w:sz w:val="24"/>
        </w:rPr>
        <w:t>RAD ČLANOVA GRADSKOG VIJEĆA I RADNIH TIJELA GRADSKOG VIJEĆA GRADA IVANIĆ-GRADA</w:t>
      </w:r>
    </w:p>
    <w:p w14:paraId="61CCE1B8" w14:textId="77777777" w:rsidR="00204BC2" w:rsidRDefault="00204BC2" w:rsidP="00204BC2">
      <w:pPr>
        <w:pStyle w:val="Bezproreda"/>
        <w:rPr>
          <w:rFonts w:ascii="Arial" w:hAnsi="Arial" w:cs="Arial"/>
          <w:sz w:val="24"/>
          <w:szCs w:val="24"/>
          <w:lang w:eastAsia="zh-CN"/>
        </w:rPr>
      </w:pPr>
      <w:r>
        <w:rPr>
          <w:rFonts w:ascii="Arial" w:hAnsi="Arial" w:cs="Arial"/>
          <w:sz w:val="24"/>
          <w:szCs w:val="24"/>
          <w:lang w:eastAsia="zh-CN"/>
        </w:rPr>
        <w:t>Odluka prileži zapisniku i čini njegov sastavni dio.</w:t>
      </w:r>
    </w:p>
    <w:p w14:paraId="0BFC3513"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658CDC96" w14:textId="77777777" w:rsidR="00204BC2" w:rsidRDefault="00204BC2" w:rsidP="00204BC2">
      <w:pPr>
        <w:pStyle w:val="Bezproreda"/>
        <w:jc w:val="both"/>
        <w:rPr>
          <w:rFonts w:ascii="Arial" w:hAnsi="Arial" w:cs="Arial"/>
          <w:sz w:val="24"/>
          <w:szCs w:val="24"/>
          <w:lang w:eastAsia="zh-CN"/>
        </w:rPr>
      </w:pPr>
    </w:p>
    <w:p w14:paraId="67F759A8" w14:textId="4C82A6FA" w:rsidR="00204BC2" w:rsidRDefault="00204BC2" w:rsidP="0011776D">
      <w:pPr>
        <w:pStyle w:val="Bezproreda"/>
        <w:numPr>
          <w:ilvl w:val="0"/>
          <w:numId w:val="9"/>
        </w:numPr>
        <w:jc w:val="center"/>
        <w:rPr>
          <w:rFonts w:ascii="Arial" w:hAnsi="Arial" w:cs="Arial"/>
          <w:b/>
          <w:sz w:val="24"/>
          <w:szCs w:val="24"/>
          <w:lang w:eastAsia="zh-CN"/>
        </w:rPr>
      </w:pPr>
      <w:r w:rsidRPr="00F362B5">
        <w:rPr>
          <w:rFonts w:ascii="Arial" w:hAnsi="Arial" w:cs="Arial"/>
          <w:b/>
          <w:sz w:val="24"/>
          <w:szCs w:val="24"/>
          <w:lang w:eastAsia="zh-CN"/>
        </w:rPr>
        <w:t>TOČKA</w:t>
      </w:r>
    </w:p>
    <w:p w14:paraId="010589C3" w14:textId="08E2445C" w:rsidR="0011776D" w:rsidRDefault="0011776D" w:rsidP="0011776D">
      <w:pPr>
        <w:pStyle w:val="Bezproreda"/>
        <w:rPr>
          <w:rFonts w:ascii="Arial" w:hAnsi="Arial" w:cs="Arial"/>
          <w:b/>
          <w:sz w:val="24"/>
          <w:szCs w:val="24"/>
          <w:lang w:eastAsia="zh-CN"/>
        </w:rPr>
      </w:pPr>
    </w:p>
    <w:p w14:paraId="6B652BBA" w14:textId="44E42A30" w:rsidR="0056622C" w:rsidRPr="00C11621" w:rsidRDefault="0056622C" w:rsidP="00C11621">
      <w:pPr>
        <w:pStyle w:val="Bezproreda"/>
        <w:jc w:val="both"/>
        <w:rPr>
          <w:rFonts w:ascii="Arial" w:hAnsi="Arial" w:cs="Arial"/>
          <w:bCs/>
          <w:sz w:val="24"/>
          <w:szCs w:val="24"/>
          <w:lang w:eastAsia="zh-CN"/>
        </w:rPr>
      </w:pPr>
      <w:r w:rsidRPr="00C11621">
        <w:rPr>
          <w:rFonts w:ascii="Arial" w:hAnsi="Arial" w:cs="Arial"/>
          <w:bCs/>
          <w:sz w:val="24"/>
          <w:szCs w:val="24"/>
          <w:lang w:eastAsia="zh-CN"/>
        </w:rPr>
        <w:t xml:space="preserve">Gđa. Tihana </w:t>
      </w:r>
      <w:r w:rsidR="00261F4F" w:rsidRPr="00C11621">
        <w:rPr>
          <w:rFonts w:ascii="Arial" w:hAnsi="Arial" w:cs="Arial"/>
          <w:bCs/>
          <w:sz w:val="24"/>
          <w:szCs w:val="24"/>
          <w:lang w:eastAsia="zh-CN"/>
        </w:rPr>
        <w:t>V</w:t>
      </w:r>
      <w:r w:rsidRPr="00C11621">
        <w:rPr>
          <w:rFonts w:ascii="Arial" w:hAnsi="Arial" w:cs="Arial"/>
          <w:bCs/>
          <w:sz w:val="24"/>
          <w:szCs w:val="24"/>
          <w:lang w:eastAsia="zh-CN"/>
        </w:rPr>
        <w:t>uković Počuč</w:t>
      </w:r>
      <w:r w:rsidR="00261F4F" w:rsidRPr="00C11621">
        <w:rPr>
          <w:rFonts w:ascii="Arial" w:hAnsi="Arial" w:cs="Arial"/>
          <w:bCs/>
          <w:sz w:val="24"/>
          <w:szCs w:val="24"/>
          <w:lang w:eastAsia="zh-CN"/>
        </w:rPr>
        <w:t xml:space="preserve"> </w:t>
      </w:r>
      <w:r w:rsidR="00C11621" w:rsidRPr="00C11621">
        <w:rPr>
          <w:rFonts w:ascii="Arial" w:hAnsi="Arial" w:cs="Arial"/>
          <w:bCs/>
          <w:sz w:val="24"/>
          <w:szCs w:val="24"/>
          <w:lang w:eastAsia="zh-CN"/>
        </w:rPr>
        <w:t>– prijedlog pred vama odnosi se na promjenu sjedišta Visoke škole</w:t>
      </w:r>
      <w:r w:rsidR="00C11621">
        <w:rPr>
          <w:rFonts w:ascii="Arial" w:hAnsi="Arial" w:cs="Arial"/>
          <w:bCs/>
          <w:sz w:val="24"/>
          <w:szCs w:val="24"/>
          <w:lang w:eastAsia="zh-CN"/>
        </w:rPr>
        <w:t xml:space="preserve">, te je jedna Odluka tehničke prirode, odnosi se na promjenu u sudskom registru Trgovačkog suda. Da bismo mogli provesti promjenu sjedišta koje je sada Moslavačka 13 obzirom Visoka škola je tamo preselila i sada djeluje na cijelom području zgrade Moslavačka 13 bilo je potrebno po zakonu o ustanovama koji je mijenjan prošle godine donijeti ovakav tekst Odluke da bi isti bio provediv u Trgovačkom sudu i da bi se moglo izvršiti upis promjene sjedišta. Na žalost ovakve tehničke odluke moramo stavljati na Gradsko vijeće jer sam Zakon kaže da Odluku o promjeni sjedišta donosi predstavničko tijelo. </w:t>
      </w:r>
    </w:p>
    <w:p w14:paraId="7D348A5E" w14:textId="77777777" w:rsidR="00261F4F" w:rsidRPr="00261F4F" w:rsidRDefault="00261F4F" w:rsidP="0011776D">
      <w:pPr>
        <w:pStyle w:val="Bezproreda"/>
        <w:rPr>
          <w:rFonts w:ascii="Arial" w:hAnsi="Arial" w:cs="Arial"/>
          <w:bCs/>
          <w:sz w:val="24"/>
          <w:szCs w:val="24"/>
          <w:lang w:eastAsia="zh-CN"/>
        </w:rPr>
      </w:pPr>
    </w:p>
    <w:p w14:paraId="173762D7" w14:textId="77777777" w:rsidR="00204BC2" w:rsidRPr="001E1A7F" w:rsidRDefault="00204BC2" w:rsidP="00204BC2">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42D79FA8" w14:textId="77777777" w:rsidR="00204BC2" w:rsidRPr="00E70FAB"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w:t>
      </w:r>
      <w:r w:rsidRPr="00E70FAB">
        <w:rPr>
          <w:rFonts w:ascii="Arial" w:hAnsi="Arial" w:cs="Arial"/>
          <w:sz w:val="24"/>
          <w:szCs w:val="24"/>
          <w:lang w:eastAsia="zh-CN"/>
        </w:rPr>
        <w:t>ojena</w:t>
      </w:r>
    </w:p>
    <w:p w14:paraId="6514C9CB" w14:textId="77777777" w:rsidR="00204BC2" w:rsidRPr="00125751" w:rsidRDefault="00204BC2" w:rsidP="00204BC2">
      <w:pPr>
        <w:pStyle w:val="Bezproreda"/>
        <w:jc w:val="both"/>
        <w:rPr>
          <w:rFonts w:ascii="Arial" w:hAnsi="Arial" w:cs="Arial"/>
          <w:sz w:val="24"/>
          <w:szCs w:val="24"/>
          <w:lang w:eastAsia="zh-CN"/>
        </w:rPr>
      </w:pPr>
    </w:p>
    <w:p w14:paraId="698E61D0" w14:textId="77777777" w:rsidR="00204BC2" w:rsidRPr="00F66B3A" w:rsidRDefault="00204BC2" w:rsidP="00204BC2">
      <w:pPr>
        <w:spacing w:after="0" w:line="240" w:lineRule="auto"/>
        <w:jc w:val="center"/>
        <w:rPr>
          <w:rFonts w:ascii="Arial" w:eastAsiaTheme="minorEastAsia" w:hAnsi="Arial" w:cs="Arial"/>
          <w:b/>
          <w:sz w:val="24"/>
          <w:szCs w:val="24"/>
        </w:rPr>
      </w:pPr>
      <w:r w:rsidRPr="00F66B3A">
        <w:rPr>
          <w:rFonts w:ascii="Arial" w:eastAsiaTheme="minorEastAsia" w:hAnsi="Arial" w:cs="Arial"/>
          <w:b/>
          <w:sz w:val="24"/>
          <w:szCs w:val="24"/>
        </w:rPr>
        <w:t xml:space="preserve">ODLUKE </w:t>
      </w:r>
    </w:p>
    <w:p w14:paraId="164B4613" w14:textId="77777777" w:rsidR="00204BC2" w:rsidRPr="001E1A7F" w:rsidRDefault="00204BC2" w:rsidP="00204BC2">
      <w:pPr>
        <w:spacing w:after="0" w:line="240" w:lineRule="auto"/>
        <w:jc w:val="center"/>
        <w:rPr>
          <w:rFonts w:ascii="Arial" w:eastAsiaTheme="minorEastAsia" w:hAnsi="Arial" w:cs="Arial"/>
          <w:b/>
          <w:sz w:val="24"/>
          <w:szCs w:val="24"/>
        </w:rPr>
      </w:pPr>
      <w:r w:rsidRPr="00F66B3A">
        <w:rPr>
          <w:rFonts w:ascii="Arial" w:eastAsiaTheme="minorEastAsia" w:hAnsi="Arial" w:cs="Arial"/>
          <w:b/>
          <w:sz w:val="24"/>
          <w:szCs w:val="24"/>
        </w:rPr>
        <w:t>O PROMJENI SJEDIŠTA VISOKE ŠKOLE IVANIĆ-GRAD</w:t>
      </w:r>
    </w:p>
    <w:p w14:paraId="60CC14C0"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14:paraId="1044FF64"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4206598C" w14:textId="77777777" w:rsidR="00204BC2" w:rsidRDefault="00204BC2" w:rsidP="00204BC2">
      <w:pPr>
        <w:pStyle w:val="Bezproreda"/>
        <w:jc w:val="both"/>
        <w:rPr>
          <w:rFonts w:ascii="Arial" w:hAnsi="Arial" w:cs="Arial"/>
          <w:sz w:val="24"/>
          <w:szCs w:val="24"/>
          <w:lang w:eastAsia="zh-CN"/>
        </w:rPr>
      </w:pPr>
    </w:p>
    <w:p w14:paraId="08A62EDF" w14:textId="7DF15BB4" w:rsidR="00204BC2" w:rsidRDefault="00204BC2" w:rsidP="00C11621">
      <w:pPr>
        <w:pStyle w:val="Bezproreda"/>
        <w:numPr>
          <w:ilvl w:val="0"/>
          <w:numId w:val="9"/>
        </w:numPr>
        <w:jc w:val="center"/>
        <w:rPr>
          <w:rFonts w:ascii="Arial" w:hAnsi="Arial" w:cs="Arial"/>
          <w:b/>
          <w:sz w:val="24"/>
          <w:szCs w:val="24"/>
          <w:lang w:eastAsia="zh-CN"/>
        </w:rPr>
      </w:pPr>
      <w:r w:rsidRPr="00F362B5">
        <w:rPr>
          <w:rFonts w:ascii="Arial" w:hAnsi="Arial" w:cs="Arial"/>
          <w:b/>
          <w:sz w:val="24"/>
          <w:szCs w:val="24"/>
          <w:lang w:eastAsia="zh-CN"/>
        </w:rPr>
        <w:t>TOČKA</w:t>
      </w:r>
    </w:p>
    <w:p w14:paraId="4D562C61" w14:textId="2F580825" w:rsidR="00C11621" w:rsidRDefault="00C11621" w:rsidP="00C11621">
      <w:pPr>
        <w:pStyle w:val="Bezproreda"/>
        <w:rPr>
          <w:rFonts w:ascii="Arial" w:hAnsi="Arial" w:cs="Arial"/>
          <w:b/>
          <w:sz w:val="24"/>
          <w:szCs w:val="24"/>
          <w:lang w:eastAsia="zh-CN"/>
        </w:rPr>
      </w:pPr>
    </w:p>
    <w:p w14:paraId="5F3D41BD" w14:textId="7696F513" w:rsidR="00C11621" w:rsidRDefault="00C11621" w:rsidP="00C11621">
      <w:pPr>
        <w:pStyle w:val="Bezproreda"/>
        <w:jc w:val="both"/>
        <w:rPr>
          <w:rFonts w:ascii="Arial" w:hAnsi="Arial" w:cs="Arial"/>
          <w:bCs/>
          <w:sz w:val="24"/>
          <w:szCs w:val="24"/>
          <w:lang w:eastAsia="zh-CN"/>
        </w:rPr>
      </w:pPr>
      <w:r>
        <w:rPr>
          <w:rFonts w:ascii="Arial" w:hAnsi="Arial" w:cs="Arial"/>
          <w:bCs/>
          <w:sz w:val="24"/>
          <w:szCs w:val="24"/>
          <w:lang w:eastAsia="zh-CN"/>
        </w:rPr>
        <w:t>Gđa. Tihana Vuković Počuč – prijedlog odluke o uključenju Grada Ivanić-Grada u</w:t>
      </w:r>
      <w:r w:rsidR="00DA2233">
        <w:rPr>
          <w:rFonts w:ascii="Arial" w:hAnsi="Arial" w:cs="Arial"/>
          <w:bCs/>
          <w:sz w:val="24"/>
          <w:szCs w:val="24"/>
          <w:lang w:eastAsia="zh-CN"/>
        </w:rPr>
        <w:t xml:space="preserve"> P</w:t>
      </w:r>
      <w:r>
        <w:rPr>
          <w:rFonts w:ascii="Arial" w:hAnsi="Arial" w:cs="Arial"/>
          <w:bCs/>
          <w:sz w:val="24"/>
          <w:szCs w:val="24"/>
          <w:lang w:eastAsia="zh-CN"/>
        </w:rPr>
        <w:t>rogram društveno poticane stanogradnje, popularni POS, rezultat je jedne ankete, odnosno javnog poziva za iskaz interesa koji je Grad Ivanić-Grad objavio u prosincu prošle godine ikoji je trajao do subote odnosno do 22. veljače. U tom periodu na Javni poziv 42 građana je iskazalo interes, odnosno potrebu za kupnjom stana. Malo smo izanalizirali pristigle prijave i mahom je riječ o mladim najčešće parovima</w:t>
      </w:r>
      <w:r w:rsidR="00B64AE7">
        <w:rPr>
          <w:rFonts w:ascii="Arial" w:hAnsi="Arial" w:cs="Arial"/>
          <w:bCs/>
          <w:sz w:val="24"/>
          <w:szCs w:val="24"/>
          <w:lang w:eastAsia="zh-CN"/>
        </w:rPr>
        <w:t xml:space="preserve"> ili mladim obiteljima sa jedno odnosno dvoje djece. Na bazi tih 42 prijave Grad je odlučio predložiti </w:t>
      </w:r>
      <w:r w:rsidR="00DA2233">
        <w:rPr>
          <w:rFonts w:ascii="Arial" w:hAnsi="Arial" w:cs="Arial"/>
          <w:bCs/>
          <w:sz w:val="24"/>
          <w:szCs w:val="24"/>
          <w:lang w:eastAsia="zh-CN"/>
        </w:rPr>
        <w:t xml:space="preserve">vam da se krene u taj program, odnosno da se na lokaciji preko puta sportske dvorane u Žeravincu, da sada ne čitam katastarsku česticu, krene u izgradnju jedne zgrade gdje bi se izgradili stanovi po tom programu. Nakon ove Odluke kad je Gradsko vijeće usvoji, Odluku šaljemo u APN i onda slijedi još set odluka provedbenih kao i javni poziv za kupnju nekretnina po Programu POS, zaključenje ugovora sa APN-om i daljnje te proceduralne radnje kako bi se cijeli taj dosta zahtjevan projekt proveo.  </w:t>
      </w:r>
    </w:p>
    <w:p w14:paraId="513469AB" w14:textId="77777777" w:rsidR="00C11621" w:rsidRPr="00C11621" w:rsidRDefault="00C11621" w:rsidP="00C11621">
      <w:pPr>
        <w:pStyle w:val="Bezproreda"/>
        <w:jc w:val="both"/>
        <w:rPr>
          <w:rFonts w:ascii="Arial" w:hAnsi="Arial" w:cs="Arial"/>
          <w:bCs/>
          <w:sz w:val="24"/>
          <w:szCs w:val="24"/>
          <w:lang w:eastAsia="zh-CN"/>
        </w:rPr>
      </w:pPr>
    </w:p>
    <w:p w14:paraId="6A60E0C6" w14:textId="77777777" w:rsidR="00204BC2" w:rsidRPr="001E1A7F" w:rsidRDefault="00204BC2" w:rsidP="00204BC2">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219BFBE0" w14:textId="77777777" w:rsidR="00204BC2" w:rsidRPr="00E70FAB"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w:t>
      </w:r>
      <w:r w:rsidRPr="00E70FAB">
        <w:rPr>
          <w:rFonts w:ascii="Arial" w:hAnsi="Arial" w:cs="Arial"/>
          <w:sz w:val="24"/>
          <w:szCs w:val="24"/>
          <w:lang w:eastAsia="zh-CN"/>
        </w:rPr>
        <w:t>ojena</w:t>
      </w:r>
    </w:p>
    <w:p w14:paraId="781A8216" w14:textId="77777777" w:rsidR="00204BC2" w:rsidRPr="00125751" w:rsidRDefault="00204BC2" w:rsidP="00204BC2">
      <w:pPr>
        <w:pStyle w:val="Bezproreda"/>
        <w:jc w:val="both"/>
        <w:rPr>
          <w:rFonts w:ascii="Arial" w:hAnsi="Arial" w:cs="Arial"/>
          <w:sz w:val="24"/>
          <w:szCs w:val="24"/>
          <w:lang w:eastAsia="zh-CN"/>
        </w:rPr>
      </w:pPr>
    </w:p>
    <w:p w14:paraId="2BFD6B4C" w14:textId="77777777" w:rsidR="00204BC2" w:rsidRPr="00F66B3A" w:rsidRDefault="00204BC2" w:rsidP="00204BC2">
      <w:pPr>
        <w:spacing w:after="0" w:line="240" w:lineRule="auto"/>
        <w:jc w:val="center"/>
        <w:rPr>
          <w:rFonts w:ascii="Arial" w:eastAsiaTheme="minorEastAsia" w:hAnsi="Arial" w:cs="Arial"/>
          <w:b/>
          <w:sz w:val="24"/>
          <w:szCs w:val="24"/>
        </w:rPr>
      </w:pPr>
      <w:r w:rsidRPr="00F66B3A">
        <w:rPr>
          <w:rFonts w:ascii="Arial" w:eastAsiaTheme="minorEastAsia" w:hAnsi="Arial" w:cs="Arial"/>
          <w:b/>
          <w:sz w:val="24"/>
          <w:szCs w:val="24"/>
        </w:rPr>
        <w:t>ODLUK</w:t>
      </w:r>
      <w:r>
        <w:rPr>
          <w:rFonts w:ascii="Arial" w:eastAsiaTheme="minorEastAsia" w:hAnsi="Arial" w:cs="Arial"/>
          <w:b/>
          <w:sz w:val="24"/>
          <w:szCs w:val="24"/>
        </w:rPr>
        <w:t>A</w:t>
      </w:r>
      <w:r w:rsidRPr="00F66B3A">
        <w:rPr>
          <w:rFonts w:ascii="Arial" w:eastAsiaTheme="minorEastAsia" w:hAnsi="Arial" w:cs="Arial"/>
          <w:b/>
          <w:sz w:val="24"/>
          <w:szCs w:val="24"/>
        </w:rPr>
        <w:t xml:space="preserve"> </w:t>
      </w:r>
    </w:p>
    <w:p w14:paraId="340A0C44" w14:textId="77777777" w:rsidR="00204BC2" w:rsidRPr="00F66B3A" w:rsidRDefault="00204BC2" w:rsidP="00204BC2">
      <w:pPr>
        <w:spacing w:after="0" w:line="240" w:lineRule="auto"/>
        <w:jc w:val="center"/>
        <w:rPr>
          <w:rFonts w:ascii="Arial" w:eastAsiaTheme="minorEastAsia" w:hAnsi="Arial" w:cs="Arial"/>
          <w:b/>
          <w:sz w:val="24"/>
          <w:szCs w:val="24"/>
        </w:rPr>
      </w:pPr>
      <w:r w:rsidRPr="00F66B3A">
        <w:rPr>
          <w:rFonts w:ascii="Arial" w:eastAsiaTheme="minorEastAsia" w:hAnsi="Arial" w:cs="Arial"/>
          <w:b/>
          <w:sz w:val="24"/>
          <w:szCs w:val="24"/>
        </w:rPr>
        <w:t xml:space="preserve">O UKLJUČENJU GRADA IVANIĆ-GRADA U </w:t>
      </w:r>
    </w:p>
    <w:p w14:paraId="00855563" w14:textId="77777777" w:rsidR="00204BC2" w:rsidRPr="001E1A7F" w:rsidRDefault="00204BC2" w:rsidP="00204BC2">
      <w:pPr>
        <w:spacing w:after="0" w:line="240" w:lineRule="auto"/>
        <w:jc w:val="center"/>
        <w:rPr>
          <w:rFonts w:ascii="Arial" w:eastAsiaTheme="minorEastAsia" w:hAnsi="Arial" w:cs="Arial"/>
          <w:b/>
          <w:sz w:val="24"/>
          <w:szCs w:val="24"/>
        </w:rPr>
      </w:pPr>
      <w:r w:rsidRPr="00F66B3A">
        <w:rPr>
          <w:rFonts w:ascii="Arial" w:eastAsiaTheme="minorEastAsia" w:hAnsi="Arial" w:cs="Arial"/>
          <w:b/>
          <w:sz w:val="24"/>
          <w:szCs w:val="24"/>
        </w:rPr>
        <w:t>PROGRAM DRUŠTVENO POTICANE STANOGRADNJE ( POS )</w:t>
      </w:r>
    </w:p>
    <w:p w14:paraId="162971C9"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Odluka prileži zapisniku i čini njegov sastavni dio.</w:t>
      </w:r>
    </w:p>
    <w:p w14:paraId="4EFEF60D" w14:textId="77777777" w:rsidR="00204BC2" w:rsidRDefault="00204BC2" w:rsidP="00204BC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26322163" w14:textId="77777777" w:rsidR="00204BC2" w:rsidRDefault="00204BC2" w:rsidP="00204BC2">
      <w:pPr>
        <w:pStyle w:val="Bezproreda"/>
        <w:jc w:val="center"/>
        <w:rPr>
          <w:rFonts w:ascii="Arial" w:hAnsi="Arial" w:cs="Arial"/>
          <w:b/>
          <w:sz w:val="24"/>
          <w:szCs w:val="24"/>
          <w:lang w:eastAsia="zh-CN"/>
        </w:rPr>
      </w:pPr>
    </w:p>
    <w:p w14:paraId="6C3787DD" w14:textId="5D0DC98E" w:rsidR="00204BC2" w:rsidRDefault="00204BC2" w:rsidP="00DA2233">
      <w:pPr>
        <w:pStyle w:val="Bezproreda"/>
        <w:numPr>
          <w:ilvl w:val="0"/>
          <w:numId w:val="9"/>
        </w:numPr>
        <w:jc w:val="center"/>
        <w:rPr>
          <w:rFonts w:ascii="Arial" w:hAnsi="Arial" w:cs="Arial"/>
          <w:b/>
          <w:sz w:val="24"/>
          <w:szCs w:val="24"/>
          <w:lang w:eastAsia="zh-CN"/>
        </w:rPr>
      </w:pPr>
      <w:r>
        <w:rPr>
          <w:rFonts w:ascii="Arial" w:hAnsi="Arial" w:cs="Arial"/>
          <w:b/>
          <w:sz w:val="24"/>
          <w:szCs w:val="24"/>
          <w:lang w:eastAsia="zh-CN"/>
        </w:rPr>
        <w:t>TOČKA</w:t>
      </w:r>
    </w:p>
    <w:p w14:paraId="214B33C5" w14:textId="74FA473E" w:rsidR="00DA2233" w:rsidRDefault="00DA2233" w:rsidP="00DA2233">
      <w:pPr>
        <w:pStyle w:val="Bezproreda"/>
        <w:rPr>
          <w:rFonts w:ascii="Arial" w:hAnsi="Arial" w:cs="Arial"/>
          <w:b/>
          <w:sz w:val="24"/>
          <w:szCs w:val="24"/>
          <w:lang w:eastAsia="zh-CN"/>
        </w:rPr>
      </w:pPr>
    </w:p>
    <w:p w14:paraId="408BFCA0" w14:textId="16DACBEE" w:rsidR="00DA2233" w:rsidRDefault="00DA2233" w:rsidP="00DA2233">
      <w:pPr>
        <w:pStyle w:val="Bezproreda"/>
        <w:jc w:val="both"/>
        <w:rPr>
          <w:rFonts w:ascii="Arial" w:hAnsi="Arial" w:cs="Arial"/>
          <w:bCs/>
          <w:sz w:val="24"/>
          <w:szCs w:val="24"/>
          <w:lang w:eastAsia="zh-CN"/>
        </w:rPr>
      </w:pPr>
      <w:r>
        <w:rPr>
          <w:rFonts w:ascii="Arial" w:hAnsi="Arial" w:cs="Arial"/>
          <w:bCs/>
          <w:sz w:val="24"/>
          <w:szCs w:val="24"/>
          <w:lang w:eastAsia="zh-CN"/>
        </w:rPr>
        <w:t>Gđa. Tihana Vuković Počuč – ovaj Zaključak koji je pred vama slijed je razgovora sa predstavnicima, odnosno zaposlenicima naše Razvojne agencije koji su uključeni u problematiku povlačenja sredstava iz EU fondova. Ovaj prijedlog koji je pred vama je Zaključak kojim se ukazuje na činjenicu da bi Grad krenuo u preoblikovanje tog trgovačkog društva u javnu ustanovu. Razlog smo detaljno obrazložili uz ovu odluku, a taj je da se sredstva tehničke pomoći, odnosno sredstva za provedbu i stručan kadar koji provodi EU projekte nalazi dosta zastupljen u idućoj, kako to vole popularno reći, financi</w:t>
      </w:r>
      <w:r w:rsidR="002159A0">
        <w:rPr>
          <w:rFonts w:ascii="Arial" w:hAnsi="Arial" w:cs="Arial"/>
          <w:bCs/>
          <w:sz w:val="24"/>
          <w:szCs w:val="24"/>
          <w:lang w:eastAsia="zh-CN"/>
        </w:rPr>
        <w:t>js</w:t>
      </w:r>
      <w:r>
        <w:rPr>
          <w:rFonts w:ascii="Arial" w:hAnsi="Arial" w:cs="Arial"/>
          <w:bCs/>
          <w:sz w:val="24"/>
          <w:szCs w:val="24"/>
          <w:lang w:eastAsia="zh-CN"/>
        </w:rPr>
        <w:t xml:space="preserve">koj omotnici </w:t>
      </w:r>
      <w:r w:rsidR="002159A0">
        <w:rPr>
          <w:rFonts w:ascii="Arial" w:hAnsi="Arial" w:cs="Arial"/>
          <w:bCs/>
          <w:sz w:val="24"/>
          <w:szCs w:val="24"/>
          <w:lang w:eastAsia="zh-CN"/>
        </w:rPr>
        <w:t xml:space="preserve">i nakon što se izvrši ovo preoblikovanje društva moći će se povlačiti sredstva za stručan kadar odnosno za provedbu tehničke pomoći kod provedbe europskih projekata. Svi znate da je to vrlo specifično obzirom da je riječ o intelektualnoj usluzi, znači da bi jedan projekt, evo reći ću projekt Zaželi, bio realiziran i da bi Grad mogao taj projekt realizirati potrebne su brojne aktivnosti da bi se izvršila sama prijava, da bi se napravile razne analize i sve druge tehničke stvari koje su potrebne da bi se jedan projekt proveo do onog sretnog kraja, odnosno do sufinanciranja koje je prijavljeno. Tu je direktor Razvojne agencije, ako ćete trebati nekakvih dodatnih informacija. Nakon ovog Zaključka na iduću sjednicu Gradskog vijeća uputili bi sam tekst Odluke o preoblikovanju, onda ćete moći glasati o samom tekstu Odluke.     </w:t>
      </w:r>
    </w:p>
    <w:p w14:paraId="0A67923D" w14:textId="77777777" w:rsidR="00DA2233" w:rsidRPr="00DA2233" w:rsidRDefault="00DA2233" w:rsidP="00DA2233">
      <w:pPr>
        <w:pStyle w:val="Bezproreda"/>
        <w:jc w:val="both"/>
        <w:rPr>
          <w:rFonts w:ascii="Arial" w:hAnsi="Arial" w:cs="Arial"/>
          <w:bCs/>
          <w:sz w:val="24"/>
          <w:szCs w:val="24"/>
          <w:lang w:eastAsia="zh-CN"/>
        </w:rPr>
      </w:pPr>
    </w:p>
    <w:p w14:paraId="29640C44" w14:textId="77777777" w:rsidR="00204BC2" w:rsidRPr="001E1A7F" w:rsidRDefault="00204BC2" w:rsidP="00204BC2">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7E376497"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w:t>
      </w:r>
    </w:p>
    <w:p w14:paraId="2E1AF788" w14:textId="77777777" w:rsidR="00204BC2" w:rsidRPr="0024606D" w:rsidRDefault="00204BC2" w:rsidP="00204BC2">
      <w:pPr>
        <w:pStyle w:val="Bezproreda"/>
        <w:jc w:val="both"/>
        <w:rPr>
          <w:rFonts w:ascii="Arial" w:hAnsi="Arial" w:cs="Arial"/>
          <w:color w:val="FF33CC"/>
          <w:sz w:val="24"/>
          <w:szCs w:val="24"/>
          <w:lang w:eastAsia="zh-CN"/>
        </w:rPr>
      </w:pPr>
    </w:p>
    <w:p w14:paraId="5B96EDDA" w14:textId="77777777" w:rsidR="00204BC2" w:rsidRPr="00F66B3A" w:rsidRDefault="00204BC2" w:rsidP="00204BC2">
      <w:pPr>
        <w:spacing w:after="0"/>
        <w:jc w:val="center"/>
        <w:rPr>
          <w:rFonts w:ascii="Arial" w:eastAsia="Times New Roman" w:hAnsi="Arial" w:cs="Arial"/>
          <w:b/>
          <w:sz w:val="24"/>
          <w:szCs w:val="24"/>
          <w:lang w:eastAsia="hr-HR"/>
        </w:rPr>
      </w:pPr>
      <w:r w:rsidRPr="00F66B3A">
        <w:rPr>
          <w:rFonts w:ascii="Arial" w:eastAsia="Times New Roman" w:hAnsi="Arial" w:cs="Arial"/>
          <w:b/>
          <w:sz w:val="24"/>
          <w:szCs w:val="24"/>
          <w:lang w:eastAsia="hr-HR"/>
        </w:rPr>
        <w:t>ZAKLJUČAK</w:t>
      </w:r>
    </w:p>
    <w:p w14:paraId="482FAF0B" w14:textId="77777777" w:rsidR="00204BC2" w:rsidRPr="00F66B3A" w:rsidRDefault="00204BC2" w:rsidP="00204BC2">
      <w:pPr>
        <w:spacing w:after="0"/>
        <w:jc w:val="center"/>
        <w:rPr>
          <w:rFonts w:ascii="Arial" w:eastAsia="Times New Roman" w:hAnsi="Arial" w:cs="Arial"/>
          <w:b/>
          <w:sz w:val="24"/>
          <w:szCs w:val="24"/>
          <w:lang w:eastAsia="hr-HR"/>
        </w:rPr>
      </w:pPr>
      <w:r w:rsidRPr="00F66B3A">
        <w:rPr>
          <w:rFonts w:ascii="Arial" w:eastAsia="Times New Roman" w:hAnsi="Arial" w:cs="Arial"/>
          <w:b/>
          <w:sz w:val="24"/>
          <w:szCs w:val="24"/>
          <w:lang w:eastAsia="hr-HR"/>
        </w:rPr>
        <w:t xml:space="preserve">O POKRETANJU AKTIVNOSTI ZA PREOBLIKOVANJE DRUŠTVA </w:t>
      </w:r>
    </w:p>
    <w:p w14:paraId="685B1395" w14:textId="77777777" w:rsidR="00204BC2" w:rsidRPr="001E1A7F" w:rsidRDefault="00204BC2" w:rsidP="00204BC2">
      <w:pPr>
        <w:spacing w:after="0"/>
        <w:jc w:val="center"/>
        <w:rPr>
          <w:rFonts w:ascii="Arial" w:eastAsia="Times New Roman" w:hAnsi="Arial" w:cs="Arial"/>
          <w:b/>
          <w:sz w:val="24"/>
          <w:szCs w:val="24"/>
          <w:lang w:eastAsia="hr-HR"/>
        </w:rPr>
      </w:pPr>
      <w:r w:rsidRPr="00F66B3A">
        <w:rPr>
          <w:rFonts w:ascii="Arial" w:eastAsia="Times New Roman" w:hAnsi="Arial" w:cs="Arial"/>
          <w:b/>
          <w:sz w:val="24"/>
          <w:szCs w:val="24"/>
          <w:lang w:eastAsia="hr-HR"/>
        </w:rPr>
        <w:t>RAZVOJNA AGENCIJA IGRA D.O.O. U JAVNU USTANOVU</w:t>
      </w:r>
    </w:p>
    <w:p w14:paraId="090B2C20" w14:textId="77777777" w:rsidR="00204BC2" w:rsidRPr="006C255A" w:rsidRDefault="00204BC2" w:rsidP="00204BC2">
      <w:pPr>
        <w:pStyle w:val="Bezproreda"/>
        <w:jc w:val="both"/>
        <w:rPr>
          <w:rFonts w:ascii="Arial" w:hAnsi="Arial" w:cs="Arial"/>
          <w:sz w:val="24"/>
          <w:szCs w:val="24"/>
          <w:lang w:eastAsia="zh-CN"/>
        </w:rPr>
      </w:pPr>
      <w:r>
        <w:rPr>
          <w:rFonts w:ascii="Arial" w:hAnsi="Arial" w:cs="Arial"/>
          <w:sz w:val="24"/>
          <w:szCs w:val="24"/>
          <w:lang w:eastAsia="zh-CN"/>
        </w:rPr>
        <w:t>Zaključak</w:t>
      </w:r>
      <w:r w:rsidRPr="006C255A">
        <w:rPr>
          <w:rFonts w:ascii="Arial" w:hAnsi="Arial" w:cs="Arial"/>
          <w:sz w:val="24"/>
          <w:szCs w:val="24"/>
          <w:lang w:eastAsia="zh-CN"/>
        </w:rPr>
        <w:t xml:space="preserve"> prileži zapisniku i čini njegov sastavni dio.</w:t>
      </w:r>
    </w:p>
    <w:p w14:paraId="0CA877CF" w14:textId="77777777" w:rsidR="00204BC2" w:rsidRPr="006C255A" w:rsidRDefault="00204BC2" w:rsidP="00204BC2">
      <w:pPr>
        <w:pStyle w:val="Bezproreda"/>
        <w:jc w:val="both"/>
        <w:rPr>
          <w:rFonts w:ascii="Arial" w:hAnsi="Arial" w:cs="Arial"/>
          <w:sz w:val="24"/>
          <w:szCs w:val="24"/>
          <w:lang w:eastAsia="zh-CN"/>
        </w:rPr>
      </w:pPr>
      <w:r w:rsidRPr="006C255A">
        <w:rPr>
          <w:rFonts w:ascii="Arial" w:hAnsi="Arial" w:cs="Arial"/>
          <w:sz w:val="24"/>
          <w:szCs w:val="24"/>
          <w:lang w:eastAsia="zh-CN"/>
        </w:rPr>
        <w:t xml:space="preserve">Napomena: </w:t>
      </w:r>
      <w:r>
        <w:rPr>
          <w:rFonts w:ascii="Arial" w:hAnsi="Arial" w:cs="Arial"/>
          <w:sz w:val="24"/>
          <w:szCs w:val="24"/>
          <w:lang w:eastAsia="zh-CN"/>
        </w:rPr>
        <w:t>Zaključak</w:t>
      </w:r>
      <w:r w:rsidRPr="006C255A">
        <w:rPr>
          <w:rFonts w:ascii="Arial" w:hAnsi="Arial" w:cs="Arial"/>
          <w:sz w:val="24"/>
          <w:szCs w:val="24"/>
          <w:lang w:eastAsia="zh-CN"/>
        </w:rPr>
        <w:t xml:space="preserve"> je u istovjetnom tekstu usvojen na sjednici Gradskog vijeća, a vijećnicima je dostavljen u materijalima za sjednicu Gradskog vijeća.</w:t>
      </w:r>
    </w:p>
    <w:p w14:paraId="3608EBCF" w14:textId="77777777" w:rsidR="00204BC2" w:rsidRDefault="00204BC2" w:rsidP="00204BC2">
      <w:pPr>
        <w:pStyle w:val="Bezproreda"/>
        <w:jc w:val="center"/>
        <w:rPr>
          <w:rFonts w:ascii="Arial" w:hAnsi="Arial" w:cs="Arial"/>
          <w:b/>
          <w:sz w:val="24"/>
          <w:szCs w:val="24"/>
          <w:lang w:eastAsia="zh-CN"/>
        </w:rPr>
      </w:pPr>
    </w:p>
    <w:p w14:paraId="0F4B331A" w14:textId="6B6CB2ED" w:rsidR="00204BC2" w:rsidRDefault="00204BC2" w:rsidP="002159A0">
      <w:pPr>
        <w:pStyle w:val="Bezproreda"/>
        <w:numPr>
          <w:ilvl w:val="0"/>
          <w:numId w:val="9"/>
        </w:numPr>
        <w:jc w:val="center"/>
        <w:rPr>
          <w:rFonts w:ascii="Arial" w:hAnsi="Arial" w:cs="Arial"/>
          <w:b/>
          <w:sz w:val="24"/>
          <w:szCs w:val="24"/>
          <w:lang w:eastAsia="zh-CN"/>
        </w:rPr>
      </w:pPr>
      <w:r>
        <w:rPr>
          <w:rFonts w:ascii="Arial" w:hAnsi="Arial" w:cs="Arial"/>
          <w:b/>
          <w:sz w:val="24"/>
          <w:szCs w:val="24"/>
          <w:lang w:eastAsia="zh-CN"/>
        </w:rPr>
        <w:t>TOČKA</w:t>
      </w:r>
    </w:p>
    <w:p w14:paraId="71EAC209" w14:textId="662C1B72" w:rsidR="00545E6C" w:rsidRDefault="002159A0" w:rsidP="002159A0">
      <w:pPr>
        <w:pStyle w:val="Bezproreda"/>
        <w:jc w:val="both"/>
        <w:rPr>
          <w:rFonts w:ascii="Arial" w:hAnsi="Arial" w:cs="Arial"/>
          <w:bCs/>
          <w:sz w:val="24"/>
          <w:szCs w:val="24"/>
          <w:lang w:eastAsia="zh-CN"/>
        </w:rPr>
      </w:pPr>
      <w:r>
        <w:rPr>
          <w:rFonts w:ascii="Arial" w:hAnsi="Arial" w:cs="Arial"/>
          <w:bCs/>
          <w:sz w:val="24"/>
          <w:szCs w:val="24"/>
          <w:lang w:eastAsia="zh-CN"/>
        </w:rPr>
        <w:t xml:space="preserve">Gđa. Tihana Vuković Počuč – iduća Odluka koja je pred vama odnosi se također na razmatranje mogućnosti </w:t>
      </w:r>
      <w:r w:rsidR="00EF3EAE">
        <w:rPr>
          <w:rFonts w:ascii="Arial" w:hAnsi="Arial" w:cs="Arial"/>
          <w:bCs/>
          <w:sz w:val="24"/>
          <w:szCs w:val="24"/>
          <w:lang w:eastAsia="zh-CN"/>
        </w:rPr>
        <w:t xml:space="preserve">prijave projekta proširenje i rekonstrukcije Dječjeg vrtića </w:t>
      </w:r>
      <w:r w:rsidR="00545E6C">
        <w:rPr>
          <w:rFonts w:ascii="Arial" w:hAnsi="Arial" w:cs="Arial"/>
          <w:bCs/>
          <w:sz w:val="24"/>
          <w:szCs w:val="24"/>
          <w:lang w:eastAsia="zh-CN"/>
        </w:rPr>
        <w:t>u Graberju Ivanićkom. Zajedno s kolegicama i kolegama iz Razvojne agencije razmatrale su se mogućnosti na koji način bi bilo Gradu najlakše ostvarit projektnu prijavu i došlo se do zaključka da Dječji vrtić kao investitor bi bio najprihvatljiviji prijavitelj i zbog toga smo se odlučili na ovaj korak. Naime, nekretnina na kojoj je sada dječji vrtić u Graberju Ivanićkom je u vlasništvu vrtića, nekretnina koja je pored nje i na koju bi se po projektu izvršilo proširenje objekta u vlasništvu je Grada. Obzirom da bi investitor i prijavitelj projekta bio Dječji vrtić mi smo se odlučili predložiti vam darovanje ove parcele nakon čega bi se objedinile dvije čestice i Dječji vrtić bi bio investitor i prijavitelj cijelog projekta</w:t>
      </w:r>
      <w:r w:rsidR="002824F1">
        <w:rPr>
          <w:rFonts w:ascii="Arial" w:hAnsi="Arial" w:cs="Arial"/>
          <w:bCs/>
          <w:sz w:val="24"/>
          <w:szCs w:val="24"/>
          <w:lang w:eastAsia="zh-CN"/>
        </w:rPr>
        <w:t>.</w:t>
      </w:r>
      <w:r w:rsidR="00545E6C">
        <w:rPr>
          <w:rFonts w:ascii="Arial" w:hAnsi="Arial" w:cs="Arial"/>
          <w:bCs/>
          <w:sz w:val="24"/>
          <w:szCs w:val="24"/>
          <w:lang w:eastAsia="zh-CN"/>
        </w:rPr>
        <w:t xml:space="preserve"> </w:t>
      </w:r>
    </w:p>
    <w:p w14:paraId="1AB9F806" w14:textId="2CF2992B" w:rsidR="002159A0" w:rsidRPr="002159A0" w:rsidRDefault="00545E6C" w:rsidP="002159A0">
      <w:pPr>
        <w:pStyle w:val="Bezproreda"/>
        <w:jc w:val="both"/>
        <w:rPr>
          <w:rFonts w:ascii="Arial" w:hAnsi="Arial" w:cs="Arial"/>
          <w:bCs/>
          <w:sz w:val="24"/>
          <w:szCs w:val="24"/>
          <w:lang w:eastAsia="zh-CN"/>
        </w:rPr>
      </w:pPr>
      <w:r>
        <w:rPr>
          <w:rFonts w:ascii="Arial" w:hAnsi="Arial" w:cs="Arial"/>
          <w:bCs/>
          <w:sz w:val="24"/>
          <w:szCs w:val="24"/>
          <w:lang w:eastAsia="zh-CN"/>
        </w:rPr>
        <w:t xml:space="preserve"> </w:t>
      </w:r>
      <w:r w:rsidR="00EF3EAE">
        <w:rPr>
          <w:rFonts w:ascii="Arial" w:hAnsi="Arial" w:cs="Arial"/>
          <w:bCs/>
          <w:sz w:val="24"/>
          <w:szCs w:val="24"/>
          <w:lang w:eastAsia="zh-CN"/>
        </w:rPr>
        <w:t xml:space="preserve">  </w:t>
      </w:r>
    </w:p>
    <w:p w14:paraId="52F42A2F" w14:textId="77777777" w:rsidR="00204BC2" w:rsidRPr="001E1A7F" w:rsidRDefault="00204BC2" w:rsidP="00204BC2">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7C0340AF"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usvojena</w:t>
      </w:r>
    </w:p>
    <w:p w14:paraId="23D58432" w14:textId="77777777" w:rsidR="00204BC2" w:rsidRPr="001E1A7F" w:rsidRDefault="00204BC2" w:rsidP="00204BC2">
      <w:pPr>
        <w:pStyle w:val="Bezproreda"/>
        <w:jc w:val="both"/>
        <w:rPr>
          <w:rFonts w:ascii="Arial" w:hAnsi="Arial" w:cs="Arial"/>
          <w:sz w:val="24"/>
          <w:szCs w:val="24"/>
          <w:lang w:eastAsia="zh-CN"/>
        </w:rPr>
      </w:pPr>
    </w:p>
    <w:p w14:paraId="513D2723" w14:textId="77777777" w:rsidR="00204BC2" w:rsidRPr="00440140" w:rsidRDefault="00204BC2" w:rsidP="00204BC2">
      <w:pPr>
        <w:spacing w:after="0" w:line="240" w:lineRule="auto"/>
        <w:jc w:val="center"/>
        <w:rPr>
          <w:rFonts w:ascii="Arial" w:eastAsiaTheme="minorEastAsia" w:hAnsi="Arial" w:cs="Arial"/>
          <w:b/>
          <w:sz w:val="24"/>
          <w:szCs w:val="24"/>
        </w:rPr>
      </w:pPr>
      <w:r w:rsidRPr="00440140">
        <w:rPr>
          <w:rFonts w:ascii="Arial" w:eastAsiaTheme="minorEastAsia" w:hAnsi="Arial" w:cs="Arial"/>
          <w:b/>
          <w:sz w:val="24"/>
          <w:szCs w:val="24"/>
        </w:rPr>
        <w:t>ODLUK</w:t>
      </w:r>
      <w:r>
        <w:rPr>
          <w:rFonts w:ascii="Arial" w:eastAsiaTheme="minorEastAsia" w:hAnsi="Arial" w:cs="Arial"/>
          <w:b/>
          <w:sz w:val="24"/>
          <w:szCs w:val="24"/>
        </w:rPr>
        <w:t>A</w:t>
      </w:r>
      <w:r w:rsidRPr="00440140">
        <w:rPr>
          <w:rFonts w:ascii="Arial" w:eastAsiaTheme="minorEastAsia" w:hAnsi="Arial" w:cs="Arial"/>
          <w:b/>
          <w:sz w:val="24"/>
          <w:szCs w:val="24"/>
        </w:rPr>
        <w:t xml:space="preserve"> </w:t>
      </w:r>
    </w:p>
    <w:p w14:paraId="321353AA" w14:textId="77777777" w:rsidR="00204BC2" w:rsidRPr="001E1A7F" w:rsidRDefault="00204BC2" w:rsidP="00204BC2">
      <w:pPr>
        <w:spacing w:after="0" w:line="240" w:lineRule="auto"/>
        <w:jc w:val="center"/>
        <w:rPr>
          <w:rFonts w:ascii="Arial" w:eastAsiaTheme="minorEastAsia" w:hAnsi="Arial" w:cs="Arial"/>
          <w:b/>
          <w:sz w:val="24"/>
          <w:szCs w:val="24"/>
        </w:rPr>
      </w:pPr>
      <w:r w:rsidRPr="00440140">
        <w:rPr>
          <w:rFonts w:ascii="Arial" w:eastAsiaTheme="minorEastAsia" w:hAnsi="Arial" w:cs="Arial"/>
          <w:b/>
          <w:sz w:val="24"/>
          <w:szCs w:val="24"/>
        </w:rPr>
        <w:t>O DAROVANJU NEKRETNINE DJEČJEM VRTIĆU IVANIĆ-GRAD</w:t>
      </w:r>
    </w:p>
    <w:p w14:paraId="2A7D7474" w14:textId="77777777" w:rsidR="00204BC2" w:rsidRPr="006C255A" w:rsidRDefault="00204BC2" w:rsidP="00204BC2">
      <w:pPr>
        <w:pStyle w:val="Bezproreda"/>
        <w:jc w:val="both"/>
        <w:rPr>
          <w:rFonts w:ascii="Arial" w:hAnsi="Arial" w:cs="Arial"/>
          <w:sz w:val="24"/>
          <w:szCs w:val="24"/>
          <w:lang w:eastAsia="zh-CN"/>
        </w:rPr>
      </w:pPr>
      <w:r>
        <w:rPr>
          <w:rFonts w:ascii="Arial" w:hAnsi="Arial" w:cs="Arial"/>
          <w:sz w:val="24"/>
          <w:szCs w:val="24"/>
          <w:lang w:eastAsia="zh-CN"/>
        </w:rPr>
        <w:t>Odluka</w:t>
      </w:r>
      <w:r w:rsidRPr="006C255A">
        <w:rPr>
          <w:rFonts w:ascii="Arial" w:hAnsi="Arial" w:cs="Arial"/>
          <w:sz w:val="24"/>
          <w:szCs w:val="24"/>
          <w:lang w:eastAsia="zh-CN"/>
        </w:rPr>
        <w:t xml:space="preserve"> prileži zapisniku i čini njegov sastavni dio.</w:t>
      </w:r>
    </w:p>
    <w:p w14:paraId="29E95BDC" w14:textId="77777777" w:rsidR="00204BC2" w:rsidRDefault="00204BC2" w:rsidP="00204BC2">
      <w:pPr>
        <w:pStyle w:val="Bezproreda"/>
        <w:jc w:val="both"/>
        <w:rPr>
          <w:rFonts w:ascii="Arial" w:hAnsi="Arial" w:cs="Arial"/>
          <w:sz w:val="24"/>
          <w:szCs w:val="24"/>
          <w:lang w:eastAsia="zh-CN"/>
        </w:rPr>
      </w:pPr>
      <w:r w:rsidRPr="006C255A">
        <w:rPr>
          <w:rFonts w:ascii="Arial" w:hAnsi="Arial" w:cs="Arial"/>
          <w:sz w:val="24"/>
          <w:szCs w:val="24"/>
          <w:lang w:eastAsia="zh-CN"/>
        </w:rPr>
        <w:t xml:space="preserve">Napomena: </w:t>
      </w:r>
      <w:r>
        <w:rPr>
          <w:rFonts w:ascii="Arial" w:hAnsi="Arial" w:cs="Arial"/>
          <w:sz w:val="24"/>
          <w:szCs w:val="24"/>
          <w:lang w:eastAsia="zh-CN"/>
        </w:rPr>
        <w:t>Odluka</w:t>
      </w:r>
      <w:r w:rsidRPr="006C255A">
        <w:rPr>
          <w:rFonts w:ascii="Arial" w:hAnsi="Arial" w:cs="Arial"/>
          <w:sz w:val="24"/>
          <w:szCs w:val="24"/>
          <w:lang w:eastAsia="zh-CN"/>
        </w:rPr>
        <w:t xml:space="preserve"> je u istovjetnom tekstu usvojen</w:t>
      </w:r>
      <w:r>
        <w:rPr>
          <w:rFonts w:ascii="Arial" w:hAnsi="Arial" w:cs="Arial"/>
          <w:sz w:val="24"/>
          <w:szCs w:val="24"/>
          <w:lang w:eastAsia="zh-CN"/>
        </w:rPr>
        <w:t>a</w:t>
      </w:r>
      <w:r w:rsidRPr="006C255A">
        <w:rPr>
          <w:rFonts w:ascii="Arial" w:hAnsi="Arial" w:cs="Arial"/>
          <w:sz w:val="24"/>
          <w:szCs w:val="24"/>
          <w:lang w:eastAsia="zh-CN"/>
        </w:rPr>
        <w:t xml:space="preserve"> na sjednici Gradskog vijeća, a vijećnicima je dostavljen</w:t>
      </w:r>
      <w:r>
        <w:rPr>
          <w:rFonts w:ascii="Arial" w:hAnsi="Arial" w:cs="Arial"/>
          <w:sz w:val="24"/>
          <w:szCs w:val="24"/>
          <w:lang w:eastAsia="zh-CN"/>
        </w:rPr>
        <w:t>a</w:t>
      </w:r>
      <w:r w:rsidRPr="006C255A">
        <w:rPr>
          <w:rFonts w:ascii="Arial" w:hAnsi="Arial" w:cs="Arial"/>
          <w:sz w:val="24"/>
          <w:szCs w:val="24"/>
          <w:lang w:eastAsia="zh-CN"/>
        </w:rPr>
        <w:t xml:space="preserve"> u materijalima za sjednicu Gradskog vijeća.</w:t>
      </w:r>
    </w:p>
    <w:p w14:paraId="7875D8F7" w14:textId="2B1BBD91" w:rsidR="00204BC2" w:rsidRDefault="00204BC2" w:rsidP="00204BC2">
      <w:pPr>
        <w:pStyle w:val="Bezproreda"/>
        <w:jc w:val="both"/>
        <w:rPr>
          <w:rFonts w:ascii="Arial" w:hAnsi="Arial" w:cs="Arial"/>
          <w:sz w:val="24"/>
          <w:szCs w:val="24"/>
          <w:lang w:eastAsia="zh-CN"/>
        </w:rPr>
      </w:pPr>
    </w:p>
    <w:p w14:paraId="62443605" w14:textId="3B91E0DC" w:rsidR="0087794B" w:rsidRDefault="0087794B" w:rsidP="00204BC2">
      <w:pPr>
        <w:pStyle w:val="Bezproreda"/>
        <w:jc w:val="both"/>
        <w:rPr>
          <w:rFonts w:ascii="Arial" w:hAnsi="Arial" w:cs="Arial"/>
          <w:sz w:val="24"/>
          <w:szCs w:val="24"/>
          <w:lang w:eastAsia="zh-CN"/>
        </w:rPr>
      </w:pPr>
      <w:r>
        <w:rPr>
          <w:rFonts w:ascii="Arial" w:hAnsi="Arial" w:cs="Arial"/>
          <w:sz w:val="24"/>
          <w:szCs w:val="24"/>
          <w:lang w:eastAsia="zh-CN"/>
        </w:rPr>
        <w:t>Gradsko vijeće jednoglasno je prihvatilo prijedlog predsjednika Gradskog vijeća da se zamijeni redoslijed točaka 11. i 12.</w:t>
      </w:r>
      <w:r w:rsidR="00FF05F1">
        <w:rPr>
          <w:rFonts w:ascii="Arial" w:hAnsi="Arial" w:cs="Arial"/>
          <w:sz w:val="24"/>
          <w:szCs w:val="24"/>
          <w:lang w:eastAsia="zh-CN"/>
        </w:rPr>
        <w:t xml:space="preserve"> dnevnog reda.</w:t>
      </w:r>
    </w:p>
    <w:p w14:paraId="2EB1C587" w14:textId="77777777" w:rsidR="0087794B" w:rsidRDefault="0087794B" w:rsidP="00204BC2">
      <w:pPr>
        <w:pStyle w:val="Bezproreda"/>
        <w:jc w:val="both"/>
        <w:rPr>
          <w:rFonts w:ascii="Arial" w:hAnsi="Arial" w:cs="Arial"/>
          <w:sz w:val="24"/>
          <w:szCs w:val="24"/>
          <w:lang w:eastAsia="zh-CN"/>
        </w:rPr>
      </w:pPr>
    </w:p>
    <w:p w14:paraId="197048D6" w14:textId="77777777" w:rsidR="0087794B" w:rsidRDefault="0087794B" w:rsidP="0087794B">
      <w:pPr>
        <w:pStyle w:val="Bezproreda"/>
        <w:numPr>
          <w:ilvl w:val="0"/>
          <w:numId w:val="8"/>
        </w:numPr>
        <w:jc w:val="center"/>
        <w:rPr>
          <w:rFonts w:ascii="Arial" w:hAnsi="Arial" w:cs="Arial"/>
          <w:b/>
          <w:sz w:val="24"/>
          <w:szCs w:val="24"/>
          <w:lang w:eastAsia="zh-CN"/>
        </w:rPr>
      </w:pPr>
      <w:r>
        <w:rPr>
          <w:rFonts w:ascii="Arial" w:hAnsi="Arial" w:cs="Arial"/>
          <w:b/>
          <w:sz w:val="24"/>
          <w:szCs w:val="24"/>
          <w:lang w:eastAsia="zh-CN"/>
        </w:rPr>
        <w:t>TOČKA</w:t>
      </w:r>
    </w:p>
    <w:p w14:paraId="7084E580" w14:textId="24BBEDF3" w:rsidR="0087794B" w:rsidRDefault="0087794B" w:rsidP="0087794B">
      <w:pPr>
        <w:pStyle w:val="Bezproreda"/>
        <w:jc w:val="both"/>
        <w:rPr>
          <w:rFonts w:ascii="Arial" w:hAnsi="Arial" w:cs="Arial"/>
          <w:bCs/>
          <w:sz w:val="24"/>
          <w:szCs w:val="24"/>
          <w:lang w:eastAsia="zh-CN"/>
        </w:rPr>
      </w:pPr>
      <w:r w:rsidRPr="002824F1">
        <w:rPr>
          <w:rFonts w:ascii="Arial" w:hAnsi="Arial" w:cs="Arial"/>
          <w:bCs/>
          <w:sz w:val="24"/>
          <w:szCs w:val="24"/>
          <w:lang w:eastAsia="zh-CN"/>
        </w:rPr>
        <w:t xml:space="preserve">Gđa. </w:t>
      </w:r>
      <w:r>
        <w:rPr>
          <w:rFonts w:ascii="Arial" w:hAnsi="Arial" w:cs="Arial"/>
          <w:bCs/>
          <w:sz w:val="24"/>
          <w:szCs w:val="24"/>
          <w:lang w:eastAsia="zh-CN"/>
        </w:rPr>
        <w:t>Tihana Vuković Počuč – prijedlog Odluke o raspisivanju javnog natječaja za imenovanje ravnatelja Gradske knjižnice Ivanić-Grad</w:t>
      </w:r>
      <w:r w:rsidR="00FF05F1">
        <w:rPr>
          <w:rFonts w:ascii="Arial" w:hAnsi="Arial" w:cs="Arial"/>
          <w:bCs/>
          <w:sz w:val="24"/>
          <w:szCs w:val="24"/>
          <w:lang w:eastAsia="zh-CN"/>
        </w:rPr>
        <w:t xml:space="preserve"> pred vama je također zbog toga što se mijenjao Zakon o ustanovama koji kaže da Odluku o imenovanju donosi predstavničko tijelo, znači isključivo predstavničko tijelo je to koje može odlučiti o izboru ravnatelja kada se objavi javni natječaj i provede sukladno Zakonu. Zbog tog tehničkog razloga prijedlog Odluke je pred vama.</w:t>
      </w:r>
      <w:r>
        <w:rPr>
          <w:rFonts w:ascii="Arial" w:hAnsi="Arial" w:cs="Arial"/>
          <w:bCs/>
          <w:sz w:val="24"/>
          <w:szCs w:val="24"/>
          <w:lang w:eastAsia="zh-CN"/>
        </w:rPr>
        <w:t xml:space="preserve">  </w:t>
      </w:r>
    </w:p>
    <w:p w14:paraId="2F67F91A" w14:textId="77777777" w:rsidR="0087794B" w:rsidRPr="002824F1" w:rsidRDefault="0087794B" w:rsidP="0087794B">
      <w:pPr>
        <w:pStyle w:val="Bezproreda"/>
        <w:jc w:val="both"/>
        <w:rPr>
          <w:rFonts w:ascii="Arial" w:hAnsi="Arial" w:cs="Arial"/>
          <w:bCs/>
          <w:sz w:val="24"/>
          <w:szCs w:val="24"/>
          <w:lang w:eastAsia="zh-CN"/>
        </w:rPr>
      </w:pPr>
    </w:p>
    <w:p w14:paraId="3A2E893F" w14:textId="77777777" w:rsidR="0087794B" w:rsidRPr="001E1A7F" w:rsidRDefault="0087794B" w:rsidP="0087794B">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2653FA56" w14:textId="77777777" w:rsidR="0087794B" w:rsidRPr="001E1A7F" w:rsidRDefault="0087794B" w:rsidP="0087794B">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usvojena</w:t>
      </w:r>
    </w:p>
    <w:p w14:paraId="7EB77920" w14:textId="77777777" w:rsidR="0087794B" w:rsidRPr="00A65678" w:rsidRDefault="0087794B" w:rsidP="0087794B">
      <w:pPr>
        <w:spacing w:after="0" w:line="240" w:lineRule="auto"/>
        <w:ind w:left="425"/>
        <w:jc w:val="center"/>
        <w:rPr>
          <w:rFonts w:eastAsia="Times New Roman"/>
        </w:rPr>
      </w:pPr>
    </w:p>
    <w:p w14:paraId="5FAEB031" w14:textId="77777777" w:rsidR="0087794B" w:rsidRPr="00A65678" w:rsidRDefault="0087794B" w:rsidP="0087794B">
      <w:pPr>
        <w:spacing w:after="0" w:line="240" w:lineRule="auto"/>
        <w:ind w:left="425"/>
        <w:jc w:val="center"/>
        <w:rPr>
          <w:rFonts w:ascii="Arial" w:eastAsiaTheme="minorEastAsia" w:hAnsi="Arial" w:cs="Arial"/>
          <w:b/>
          <w:sz w:val="24"/>
          <w:szCs w:val="24"/>
        </w:rPr>
      </w:pPr>
      <w:r w:rsidRPr="00A65678">
        <w:rPr>
          <w:rFonts w:ascii="Arial" w:hAnsi="Arial" w:cs="Arial"/>
          <w:b/>
          <w:sz w:val="24"/>
          <w:szCs w:val="24"/>
        </w:rPr>
        <w:t>O D L U K U</w:t>
      </w:r>
    </w:p>
    <w:p w14:paraId="4BAA3379" w14:textId="77777777" w:rsidR="0087794B" w:rsidRDefault="0087794B" w:rsidP="0087794B">
      <w:pPr>
        <w:pStyle w:val="Odlomakpopisa"/>
        <w:spacing w:after="0" w:line="240" w:lineRule="auto"/>
        <w:ind w:left="785"/>
        <w:jc w:val="center"/>
        <w:rPr>
          <w:rFonts w:ascii="Arial" w:hAnsi="Arial" w:cs="Arial"/>
          <w:b/>
          <w:sz w:val="24"/>
          <w:szCs w:val="24"/>
        </w:rPr>
      </w:pPr>
      <w:r w:rsidRPr="00A65678">
        <w:rPr>
          <w:rFonts w:ascii="Arial" w:hAnsi="Arial" w:cs="Arial"/>
          <w:b/>
          <w:sz w:val="24"/>
          <w:szCs w:val="24"/>
        </w:rPr>
        <w:t>o raspisivanju javnog natječaja za imenovanje ravnatelja</w:t>
      </w:r>
    </w:p>
    <w:p w14:paraId="5B858378" w14:textId="77777777" w:rsidR="0087794B" w:rsidRPr="001E1A7F" w:rsidRDefault="0087794B" w:rsidP="0087794B">
      <w:pPr>
        <w:pStyle w:val="Odlomakpopisa"/>
        <w:spacing w:after="0" w:line="240" w:lineRule="auto"/>
        <w:ind w:left="785"/>
        <w:jc w:val="center"/>
        <w:rPr>
          <w:rFonts w:ascii="Arial" w:hAnsi="Arial" w:cs="Arial"/>
          <w:b/>
          <w:sz w:val="24"/>
          <w:szCs w:val="24"/>
        </w:rPr>
      </w:pPr>
      <w:r w:rsidRPr="00A65678">
        <w:rPr>
          <w:rFonts w:ascii="Arial" w:hAnsi="Arial" w:cs="Arial"/>
          <w:b/>
          <w:sz w:val="24"/>
          <w:szCs w:val="24"/>
        </w:rPr>
        <w:t>Gradske knjižnice Ivanić-Grad</w:t>
      </w:r>
    </w:p>
    <w:p w14:paraId="2C117C9E" w14:textId="77777777" w:rsidR="0087794B" w:rsidRPr="006C255A" w:rsidRDefault="0087794B" w:rsidP="0087794B">
      <w:pPr>
        <w:pStyle w:val="Bezproreda"/>
        <w:jc w:val="both"/>
        <w:rPr>
          <w:rFonts w:ascii="Arial" w:hAnsi="Arial" w:cs="Arial"/>
          <w:sz w:val="24"/>
          <w:szCs w:val="24"/>
          <w:lang w:eastAsia="zh-CN"/>
        </w:rPr>
      </w:pPr>
      <w:r>
        <w:rPr>
          <w:rFonts w:ascii="Arial" w:hAnsi="Arial" w:cs="Arial"/>
          <w:sz w:val="24"/>
          <w:szCs w:val="24"/>
          <w:lang w:eastAsia="zh-CN"/>
        </w:rPr>
        <w:t>Odluka</w:t>
      </w:r>
      <w:r w:rsidRPr="006C255A">
        <w:rPr>
          <w:rFonts w:ascii="Arial" w:hAnsi="Arial" w:cs="Arial"/>
          <w:sz w:val="24"/>
          <w:szCs w:val="24"/>
          <w:lang w:eastAsia="zh-CN"/>
        </w:rPr>
        <w:t xml:space="preserve"> prileži zapisniku i čini njegov sastavni dio.</w:t>
      </w:r>
    </w:p>
    <w:p w14:paraId="35E69410" w14:textId="77777777" w:rsidR="0087794B" w:rsidRDefault="0087794B" w:rsidP="0087794B">
      <w:pPr>
        <w:pStyle w:val="Bezproreda"/>
        <w:jc w:val="both"/>
        <w:rPr>
          <w:rFonts w:ascii="Arial" w:hAnsi="Arial" w:cs="Arial"/>
          <w:sz w:val="24"/>
          <w:szCs w:val="24"/>
          <w:lang w:eastAsia="zh-CN"/>
        </w:rPr>
      </w:pPr>
      <w:r w:rsidRPr="006C255A">
        <w:rPr>
          <w:rFonts w:ascii="Arial" w:hAnsi="Arial" w:cs="Arial"/>
          <w:sz w:val="24"/>
          <w:szCs w:val="24"/>
          <w:lang w:eastAsia="zh-CN"/>
        </w:rPr>
        <w:t xml:space="preserve">Napomena: </w:t>
      </w:r>
      <w:r>
        <w:rPr>
          <w:rFonts w:ascii="Arial" w:hAnsi="Arial" w:cs="Arial"/>
          <w:sz w:val="24"/>
          <w:szCs w:val="24"/>
          <w:lang w:eastAsia="zh-CN"/>
        </w:rPr>
        <w:t>Odluka</w:t>
      </w:r>
      <w:r w:rsidRPr="006C255A">
        <w:rPr>
          <w:rFonts w:ascii="Arial" w:hAnsi="Arial" w:cs="Arial"/>
          <w:sz w:val="24"/>
          <w:szCs w:val="24"/>
          <w:lang w:eastAsia="zh-CN"/>
        </w:rPr>
        <w:t xml:space="preserve"> je u istovjetnom tekstu usvojen</w:t>
      </w:r>
      <w:r>
        <w:rPr>
          <w:rFonts w:ascii="Arial" w:hAnsi="Arial" w:cs="Arial"/>
          <w:sz w:val="24"/>
          <w:szCs w:val="24"/>
          <w:lang w:eastAsia="zh-CN"/>
        </w:rPr>
        <w:t>a</w:t>
      </w:r>
      <w:r w:rsidRPr="006C255A">
        <w:rPr>
          <w:rFonts w:ascii="Arial" w:hAnsi="Arial" w:cs="Arial"/>
          <w:sz w:val="24"/>
          <w:szCs w:val="24"/>
          <w:lang w:eastAsia="zh-CN"/>
        </w:rPr>
        <w:t xml:space="preserve"> na sjednici Gradskog vijeća, a vijećnicima je dostavljen</w:t>
      </w:r>
      <w:r>
        <w:rPr>
          <w:rFonts w:ascii="Arial" w:hAnsi="Arial" w:cs="Arial"/>
          <w:sz w:val="24"/>
          <w:szCs w:val="24"/>
          <w:lang w:eastAsia="zh-CN"/>
        </w:rPr>
        <w:t>a</w:t>
      </w:r>
      <w:r w:rsidRPr="006C255A">
        <w:rPr>
          <w:rFonts w:ascii="Arial" w:hAnsi="Arial" w:cs="Arial"/>
          <w:sz w:val="24"/>
          <w:szCs w:val="24"/>
          <w:lang w:eastAsia="zh-CN"/>
        </w:rPr>
        <w:t xml:space="preserve"> u materijalima za sjednicu Gradskog vijeća.</w:t>
      </w:r>
    </w:p>
    <w:p w14:paraId="69CAFB68" w14:textId="77777777" w:rsidR="0087794B" w:rsidRDefault="0087794B" w:rsidP="0087794B">
      <w:pPr>
        <w:pStyle w:val="Bezproreda"/>
        <w:rPr>
          <w:rFonts w:ascii="Arial" w:hAnsi="Arial" w:cs="Arial"/>
          <w:b/>
          <w:sz w:val="24"/>
          <w:szCs w:val="24"/>
          <w:lang w:eastAsia="zh-CN"/>
        </w:rPr>
      </w:pPr>
    </w:p>
    <w:p w14:paraId="2914DB75" w14:textId="77777777" w:rsidR="0087794B" w:rsidRDefault="0087794B" w:rsidP="00204BC2">
      <w:pPr>
        <w:pStyle w:val="Bezproreda"/>
        <w:jc w:val="both"/>
        <w:rPr>
          <w:rFonts w:ascii="Arial" w:hAnsi="Arial" w:cs="Arial"/>
          <w:sz w:val="24"/>
          <w:szCs w:val="24"/>
          <w:lang w:eastAsia="zh-CN"/>
        </w:rPr>
      </w:pPr>
    </w:p>
    <w:p w14:paraId="5C1177F6" w14:textId="5AE22708" w:rsidR="00204BC2" w:rsidRDefault="00204BC2" w:rsidP="002824F1">
      <w:pPr>
        <w:pStyle w:val="Bezproreda"/>
        <w:numPr>
          <w:ilvl w:val="0"/>
          <w:numId w:val="9"/>
        </w:numPr>
        <w:jc w:val="center"/>
        <w:rPr>
          <w:rFonts w:ascii="Arial" w:hAnsi="Arial" w:cs="Arial"/>
          <w:b/>
          <w:sz w:val="24"/>
          <w:szCs w:val="24"/>
          <w:lang w:eastAsia="zh-CN"/>
        </w:rPr>
      </w:pPr>
      <w:r>
        <w:rPr>
          <w:rFonts w:ascii="Arial" w:hAnsi="Arial" w:cs="Arial"/>
          <w:b/>
          <w:sz w:val="24"/>
          <w:szCs w:val="24"/>
          <w:lang w:eastAsia="zh-CN"/>
        </w:rPr>
        <w:t>TOČKA</w:t>
      </w:r>
    </w:p>
    <w:p w14:paraId="243686E8" w14:textId="310032F3" w:rsidR="002824F1" w:rsidRDefault="002824F1" w:rsidP="002824F1">
      <w:pPr>
        <w:pStyle w:val="Bezproreda"/>
        <w:rPr>
          <w:rFonts w:ascii="Arial" w:hAnsi="Arial" w:cs="Arial"/>
          <w:b/>
          <w:sz w:val="24"/>
          <w:szCs w:val="24"/>
          <w:lang w:eastAsia="zh-CN"/>
        </w:rPr>
      </w:pPr>
    </w:p>
    <w:p w14:paraId="562BAB09" w14:textId="77777777" w:rsidR="007F5679" w:rsidRDefault="002824F1" w:rsidP="005E67D0">
      <w:pPr>
        <w:pStyle w:val="Bezproreda"/>
        <w:jc w:val="both"/>
        <w:rPr>
          <w:rFonts w:ascii="Arial" w:hAnsi="Arial" w:cs="Arial"/>
          <w:bCs/>
          <w:sz w:val="24"/>
          <w:szCs w:val="24"/>
          <w:lang w:eastAsia="zh-CN"/>
        </w:rPr>
      </w:pPr>
      <w:r w:rsidRPr="002824F1">
        <w:rPr>
          <w:rFonts w:ascii="Arial" w:hAnsi="Arial" w:cs="Arial"/>
          <w:bCs/>
          <w:sz w:val="24"/>
          <w:szCs w:val="24"/>
          <w:lang w:eastAsia="zh-CN"/>
        </w:rPr>
        <w:t xml:space="preserve">Gđa. Anita Sušac </w:t>
      </w:r>
      <w:r w:rsidR="005E67D0">
        <w:rPr>
          <w:rFonts w:ascii="Arial" w:hAnsi="Arial" w:cs="Arial"/>
          <w:bCs/>
          <w:sz w:val="24"/>
          <w:szCs w:val="24"/>
          <w:lang w:eastAsia="zh-CN"/>
        </w:rPr>
        <w:t>–</w:t>
      </w:r>
      <w:r w:rsidRPr="002824F1">
        <w:rPr>
          <w:rFonts w:ascii="Arial" w:hAnsi="Arial" w:cs="Arial"/>
          <w:bCs/>
          <w:sz w:val="24"/>
          <w:szCs w:val="24"/>
          <w:lang w:eastAsia="zh-CN"/>
        </w:rPr>
        <w:t xml:space="preserve"> </w:t>
      </w:r>
      <w:r w:rsidR="005E67D0">
        <w:rPr>
          <w:rFonts w:ascii="Arial" w:hAnsi="Arial" w:cs="Arial"/>
          <w:bCs/>
          <w:sz w:val="24"/>
          <w:szCs w:val="24"/>
          <w:lang w:eastAsia="zh-CN"/>
        </w:rPr>
        <w:t>pred vama je prijedlog Programa potpora poljoprivredi na području Grada Ivanić-Grada za 2021. godinu na koji je Povjerenstvo za poljoprivredu na svojoj 8. sjednici održanoj dana 02. veljače dalo pozitivno mišljenje. Sredstva za provedbu ovog Programa osiguran su u Proračunu Grada Ivanić-Grada u ukupnom iznosu od 850.000,00 kn. Ciljevi Programa su unaprjeđenje i modernizacija poljoprivredne proizvodnje, očuvanje i razvoj ruralnih područja, poboljšanje kvalitete života, te zadržavanje stanovništva na ruralnom području putem potpora, razvoj u malom gospodarstvu, poticanje razvoja ekološke poljoprivrede, te razvoj agroturizma kao i poticanje interesnog povezivanja poljoprivrednih proizvođača kroz zadruge i udruge radi povećanja njihove konkurentnosti, zajedničkog nastupa na tržištima i podizanje kvalitete poljoprivrednih proizvoda. Programom se utvrđuju aktivnosti u poljoprivredi za koje će Grad Ivanić-</w:t>
      </w:r>
      <w:r w:rsidR="001B188E">
        <w:rPr>
          <w:rFonts w:ascii="Arial" w:hAnsi="Arial" w:cs="Arial"/>
          <w:bCs/>
          <w:sz w:val="24"/>
          <w:szCs w:val="24"/>
          <w:lang w:eastAsia="zh-CN"/>
        </w:rPr>
        <w:t>G</w:t>
      </w:r>
      <w:r w:rsidR="005E67D0">
        <w:rPr>
          <w:rFonts w:ascii="Arial" w:hAnsi="Arial" w:cs="Arial"/>
          <w:bCs/>
          <w:sz w:val="24"/>
          <w:szCs w:val="24"/>
          <w:lang w:eastAsia="zh-CN"/>
        </w:rPr>
        <w:t xml:space="preserve">rad u 2021. godini dodjeljivati potpore male vrijednosti, kao i kriteriji, te postupak dodjele. Potpore podrazumijevaju dodjelu bespovratnih novčanih sredstava iz Proračuna Grada Ivanić-Grada sukladno Zakonu o poljoprivredi </w:t>
      </w:r>
      <w:r w:rsidR="007121EC">
        <w:rPr>
          <w:rFonts w:ascii="Arial" w:hAnsi="Arial" w:cs="Arial"/>
          <w:bCs/>
          <w:sz w:val="24"/>
          <w:szCs w:val="24"/>
          <w:lang w:eastAsia="zh-CN"/>
        </w:rPr>
        <w:t xml:space="preserve">i usklađenosti sa pravilima EU. Korisnici potpora su poljoprivredna gospodarstva upisana u Upisnik poljoprivrednih gospodarstava koja imaju sjedište odnosno prebivalište kao i poljoprivredne resurse na području </w:t>
      </w:r>
      <w:r w:rsidR="001B188E">
        <w:rPr>
          <w:rFonts w:ascii="Arial" w:hAnsi="Arial" w:cs="Arial"/>
          <w:bCs/>
          <w:sz w:val="24"/>
          <w:szCs w:val="24"/>
          <w:lang w:eastAsia="zh-CN"/>
        </w:rPr>
        <w:t>Grada Ivanić-Grada. Mjere su - unapređenje stočarske proizvodnje što uključuje umjetno osjemenjivanje stoke, potporu za trihineloskopiju, obnavljanje pčelinjeg fonda, uzgoj i držanje svinja području Grada Ivanić-Grada, te uzgoj i držanje goveda na području Grada Ivanić-Grada, to su nove mjere, zatim edukacije, osiguranje poljoprivrednih usjeva i nasada koje već godinama se ponavljaju, kupnja višegodišnjeg certificiranog sadnog materijala, zatim nabava sjemenskog materijala, odnosi se na uljne tikve, buče, subvencioniranje eko certifikata u poljoprivrednoj proizvodnji, ekološka proizvodnja u poljoprivredi, kupnju mehanizacije i opreme za obavljanje poljoprivredne djelatnosti, izgradnja ili rekonstrukcija plastenika odnosno staklenika, kupnja ograde za životinje, potpora za izradu dokumentacije za prijavu na EU fondove, potpore za financiranje poljoprivrednih zadruga, te potpore za financiranje programa udruga iz područja poljoprivrede. Slijedom navedenog predlaže se Gradskom vijeću da usvoji Program potpora poljoprivredi na području grada Ivanić-Grada za 2021. godinu.</w:t>
      </w:r>
    </w:p>
    <w:p w14:paraId="047677CE" w14:textId="77777777" w:rsidR="007F5679" w:rsidRDefault="007F5679" w:rsidP="005E67D0">
      <w:pPr>
        <w:pStyle w:val="Bezproreda"/>
        <w:jc w:val="both"/>
        <w:rPr>
          <w:rFonts w:ascii="Arial" w:hAnsi="Arial" w:cs="Arial"/>
          <w:bCs/>
          <w:sz w:val="24"/>
          <w:szCs w:val="24"/>
          <w:lang w:eastAsia="zh-CN"/>
        </w:rPr>
      </w:pPr>
    </w:p>
    <w:p w14:paraId="0B1264CC" w14:textId="77777777" w:rsidR="007F5679" w:rsidRDefault="007F5679" w:rsidP="005E67D0">
      <w:pPr>
        <w:pStyle w:val="Bezproreda"/>
        <w:jc w:val="both"/>
        <w:rPr>
          <w:rFonts w:ascii="Arial" w:hAnsi="Arial" w:cs="Arial"/>
          <w:bCs/>
          <w:sz w:val="24"/>
          <w:szCs w:val="24"/>
          <w:lang w:eastAsia="zh-CN"/>
        </w:rPr>
      </w:pPr>
      <w:r>
        <w:rPr>
          <w:rFonts w:ascii="Arial" w:hAnsi="Arial" w:cs="Arial"/>
          <w:bCs/>
          <w:sz w:val="24"/>
          <w:szCs w:val="24"/>
          <w:lang w:eastAsia="zh-CN"/>
        </w:rPr>
        <w:t>Gđa. Mirna Češković – predlažem da se za ovakav idući natječaj, znači iduće godine, nađe model da se na ovaj isti mogu javiti znači oni poljoprivrednici koji nemaju sjedište u Ivanić-Gradu, a imaju parcele tu na našem području jer potpore dajemo ljudima, a ne parcelama i površinama.</w:t>
      </w:r>
    </w:p>
    <w:p w14:paraId="47E4FB16" w14:textId="77777777" w:rsidR="007F5679" w:rsidRDefault="007F5679" w:rsidP="005E67D0">
      <w:pPr>
        <w:pStyle w:val="Bezproreda"/>
        <w:jc w:val="both"/>
        <w:rPr>
          <w:rFonts w:ascii="Arial" w:hAnsi="Arial" w:cs="Arial"/>
          <w:bCs/>
          <w:sz w:val="24"/>
          <w:szCs w:val="24"/>
          <w:lang w:eastAsia="zh-CN"/>
        </w:rPr>
      </w:pPr>
    </w:p>
    <w:p w14:paraId="18D6B86A" w14:textId="2BA84031" w:rsidR="005E67D0" w:rsidRDefault="007F5679" w:rsidP="005E67D0">
      <w:pPr>
        <w:pStyle w:val="Bezproreda"/>
        <w:jc w:val="both"/>
        <w:rPr>
          <w:rFonts w:ascii="Arial" w:hAnsi="Arial" w:cs="Arial"/>
          <w:bCs/>
          <w:sz w:val="24"/>
          <w:szCs w:val="24"/>
          <w:lang w:eastAsia="zh-CN"/>
        </w:rPr>
      </w:pPr>
      <w:r>
        <w:rPr>
          <w:rFonts w:ascii="Arial" w:hAnsi="Arial" w:cs="Arial"/>
          <w:bCs/>
          <w:sz w:val="24"/>
          <w:szCs w:val="24"/>
          <w:lang w:eastAsia="zh-CN"/>
        </w:rPr>
        <w:t xml:space="preserve">g. Stjepan Klak – s obzirom da sam pročitao Program mogu reći, a da sam dugo u politici, mogu reći da Grad Ivanić nikad nije imao kvalitetniji program vezan za poljoprivredu, nikad nije imao sadržajniji, izdašniji program. Zato hvala svima koji su radili na ovom Programu i lijepo je i zadovoljstvo čitati i doista se slažem s tim </w:t>
      </w:r>
      <w:r w:rsidR="00F172EB">
        <w:rPr>
          <w:rFonts w:ascii="Arial" w:hAnsi="Arial" w:cs="Arial"/>
          <w:bCs/>
          <w:sz w:val="24"/>
          <w:szCs w:val="24"/>
          <w:lang w:eastAsia="zh-CN"/>
        </w:rPr>
        <w:t xml:space="preserve">da će i ovaj dio Programa omogućiti opstanak u ruralnom prostoru, ali evo kada bih ja sastavljao taj program jedino što bih dodao, a s obzirom da imamo velike probleme u stočarstvu, nestajanje stoke na ovim prostorima, praktički danas imate sela gdje nema krave, mnoga sela su na području Grada također nema svinja, ne bih ograničavao umjetno osjemenjivanje na deset krava, dao bih da to bude onoliko koliko ih ima, a možda niti pet ih nema koji imaju više od deset i tih pet možda i ova mjera koja će omogućiti da potraju što je moguće dužem to se odnosi i za svinje također.  </w:t>
      </w:r>
      <w:r w:rsidR="001B188E">
        <w:rPr>
          <w:rFonts w:ascii="Arial" w:hAnsi="Arial" w:cs="Arial"/>
          <w:bCs/>
          <w:sz w:val="24"/>
          <w:szCs w:val="24"/>
          <w:lang w:eastAsia="zh-CN"/>
        </w:rPr>
        <w:t xml:space="preserve">   </w:t>
      </w:r>
    </w:p>
    <w:p w14:paraId="6FAF7455" w14:textId="539BBE0C" w:rsidR="002824F1" w:rsidRPr="002824F1" w:rsidRDefault="005E67D0" w:rsidP="005E67D0">
      <w:pPr>
        <w:pStyle w:val="Bezproreda"/>
        <w:jc w:val="both"/>
        <w:rPr>
          <w:rFonts w:ascii="Arial" w:hAnsi="Arial" w:cs="Arial"/>
          <w:bCs/>
          <w:sz w:val="24"/>
          <w:szCs w:val="24"/>
          <w:lang w:eastAsia="zh-CN"/>
        </w:rPr>
      </w:pPr>
      <w:r>
        <w:rPr>
          <w:rFonts w:ascii="Arial" w:hAnsi="Arial" w:cs="Arial"/>
          <w:bCs/>
          <w:sz w:val="24"/>
          <w:szCs w:val="24"/>
          <w:lang w:eastAsia="zh-CN"/>
        </w:rPr>
        <w:t xml:space="preserve">  </w:t>
      </w:r>
    </w:p>
    <w:p w14:paraId="2533F881" w14:textId="77777777" w:rsidR="00204BC2" w:rsidRPr="001E1A7F" w:rsidRDefault="00204BC2" w:rsidP="00204BC2">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15 vijećnika.</w:t>
      </w:r>
    </w:p>
    <w:p w14:paraId="55D12210" w14:textId="77777777" w:rsidR="00204BC2" w:rsidRPr="001E1A7F" w:rsidRDefault="00204BC2" w:rsidP="00204BC2">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15 glasova za jednoglasno usvojen</w:t>
      </w:r>
    </w:p>
    <w:p w14:paraId="5314984D" w14:textId="77777777" w:rsidR="00204BC2" w:rsidRPr="0024606D" w:rsidRDefault="00204BC2" w:rsidP="00204BC2">
      <w:pPr>
        <w:pStyle w:val="Bezproreda"/>
        <w:jc w:val="both"/>
        <w:rPr>
          <w:rFonts w:ascii="Arial" w:hAnsi="Arial" w:cs="Arial"/>
          <w:color w:val="FF33CC"/>
          <w:sz w:val="24"/>
          <w:szCs w:val="24"/>
          <w:lang w:eastAsia="zh-CN"/>
        </w:rPr>
      </w:pPr>
    </w:p>
    <w:p w14:paraId="5823AFAB" w14:textId="77777777" w:rsidR="00204BC2" w:rsidRPr="00A65678" w:rsidRDefault="00204BC2" w:rsidP="00204BC2">
      <w:pPr>
        <w:pStyle w:val="Bezproreda"/>
        <w:jc w:val="center"/>
        <w:rPr>
          <w:rFonts w:ascii="Arial" w:hAnsi="Arial" w:cs="Arial"/>
          <w:b/>
          <w:bCs/>
          <w:sz w:val="24"/>
          <w:szCs w:val="24"/>
        </w:rPr>
      </w:pPr>
      <w:r w:rsidRPr="00A65678">
        <w:rPr>
          <w:rFonts w:ascii="Arial" w:hAnsi="Arial" w:cs="Arial"/>
          <w:b/>
          <w:bCs/>
          <w:sz w:val="24"/>
          <w:szCs w:val="24"/>
        </w:rPr>
        <w:t>PROGRAMA POTPORA POLJOPRIVREDI NA PODRUČJU</w:t>
      </w:r>
    </w:p>
    <w:p w14:paraId="6C1709F6" w14:textId="77777777" w:rsidR="00204BC2" w:rsidRPr="00A65678" w:rsidRDefault="00204BC2" w:rsidP="00204BC2">
      <w:pPr>
        <w:pStyle w:val="Bezproreda"/>
        <w:jc w:val="center"/>
        <w:rPr>
          <w:rFonts w:ascii="Arial" w:hAnsi="Arial" w:cs="Arial"/>
          <w:b/>
          <w:bCs/>
          <w:sz w:val="24"/>
          <w:szCs w:val="24"/>
        </w:rPr>
      </w:pPr>
      <w:r w:rsidRPr="00A65678">
        <w:rPr>
          <w:rFonts w:ascii="Arial" w:hAnsi="Arial" w:cs="Arial"/>
          <w:b/>
          <w:bCs/>
          <w:sz w:val="24"/>
          <w:szCs w:val="24"/>
        </w:rPr>
        <w:t>GRADA IVANIĆ-GRADA ZA 2021. GODINU</w:t>
      </w:r>
    </w:p>
    <w:p w14:paraId="4AE61036" w14:textId="77777777" w:rsidR="00204BC2" w:rsidRPr="006C255A" w:rsidRDefault="00204BC2" w:rsidP="00204BC2">
      <w:pPr>
        <w:pStyle w:val="Bezproreda"/>
        <w:jc w:val="both"/>
        <w:rPr>
          <w:rFonts w:ascii="Arial" w:hAnsi="Arial" w:cs="Arial"/>
          <w:sz w:val="24"/>
          <w:szCs w:val="24"/>
          <w:lang w:eastAsia="zh-CN"/>
        </w:rPr>
      </w:pPr>
      <w:bookmarkStart w:id="1" w:name="_Hlk64961403"/>
      <w:r>
        <w:rPr>
          <w:rFonts w:ascii="Arial" w:hAnsi="Arial" w:cs="Arial"/>
          <w:sz w:val="24"/>
          <w:szCs w:val="24"/>
          <w:lang w:eastAsia="zh-CN"/>
        </w:rPr>
        <w:t>Akt</w:t>
      </w:r>
      <w:r w:rsidRPr="006C255A">
        <w:rPr>
          <w:rFonts w:ascii="Arial" w:hAnsi="Arial" w:cs="Arial"/>
          <w:sz w:val="24"/>
          <w:szCs w:val="24"/>
          <w:lang w:eastAsia="zh-CN"/>
        </w:rPr>
        <w:t xml:space="preserve"> prileži zapisniku i čini njegov sastavni dio.</w:t>
      </w:r>
    </w:p>
    <w:p w14:paraId="7708CC8B" w14:textId="77777777" w:rsidR="00204BC2" w:rsidRDefault="00204BC2" w:rsidP="00204BC2">
      <w:pPr>
        <w:pStyle w:val="Bezproreda"/>
        <w:jc w:val="both"/>
        <w:rPr>
          <w:rFonts w:ascii="Arial" w:hAnsi="Arial" w:cs="Arial"/>
          <w:sz w:val="24"/>
          <w:szCs w:val="24"/>
          <w:lang w:eastAsia="zh-CN"/>
        </w:rPr>
      </w:pPr>
      <w:r w:rsidRPr="006C255A">
        <w:rPr>
          <w:rFonts w:ascii="Arial" w:hAnsi="Arial" w:cs="Arial"/>
          <w:sz w:val="24"/>
          <w:szCs w:val="24"/>
          <w:lang w:eastAsia="zh-CN"/>
        </w:rPr>
        <w:t xml:space="preserve">Napomena: </w:t>
      </w:r>
      <w:r>
        <w:rPr>
          <w:rFonts w:ascii="Arial" w:hAnsi="Arial" w:cs="Arial"/>
          <w:sz w:val="24"/>
          <w:szCs w:val="24"/>
          <w:lang w:eastAsia="zh-CN"/>
        </w:rPr>
        <w:t>Akt</w:t>
      </w:r>
      <w:r w:rsidRPr="006C255A">
        <w:rPr>
          <w:rFonts w:ascii="Arial" w:hAnsi="Arial" w:cs="Arial"/>
          <w:sz w:val="24"/>
          <w:szCs w:val="24"/>
          <w:lang w:eastAsia="zh-CN"/>
        </w:rPr>
        <w:t xml:space="preserve"> je u istovjetnom tekstu usvojen na sjednici Gradskog vijeća, a vijećnicima je dostavljen u materijalima za sjednicu Gradskog vijeća.</w:t>
      </w:r>
    </w:p>
    <w:bookmarkEnd w:id="1"/>
    <w:p w14:paraId="279BE40A" w14:textId="77777777" w:rsidR="00204BC2" w:rsidRPr="006C255A" w:rsidRDefault="00204BC2" w:rsidP="00204BC2">
      <w:pPr>
        <w:pStyle w:val="Bezproreda"/>
        <w:jc w:val="both"/>
        <w:rPr>
          <w:rFonts w:ascii="Arial" w:hAnsi="Arial" w:cs="Arial"/>
          <w:sz w:val="24"/>
          <w:szCs w:val="24"/>
          <w:lang w:eastAsia="zh-CN"/>
        </w:rPr>
      </w:pPr>
    </w:p>
    <w:p w14:paraId="22880AB5" w14:textId="31439FA9" w:rsidR="00204BC2" w:rsidRDefault="00204BC2" w:rsidP="00204BC2">
      <w:pPr>
        <w:pStyle w:val="Bezproreda"/>
        <w:numPr>
          <w:ilvl w:val="0"/>
          <w:numId w:val="8"/>
        </w:numPr>
        <w:jc w:val="center"/>
        <w:rPr>
          <w:rFonts w:ascii="Arial" w:hAnsi="Arial" w:cs="Arial"/>
          <w:b/>
          <w:sz w:val="24"/>
          <w:szCs w:val="24"/>
          <w:lang w:eastAsia="zh-CN"/>
        </w:rPr>
      </w:pPr>
      <w:bookmarkStart w:id="2" w:name="_Hlk65566964"/>
      <w:r>
        <w:rPr>
          <w:rFonts w:ascii="Arial" w:hAnsi="Arial" w:cs="Arial"/>
          <w:b/>
          <w:sz w:val="24"/>
          <w:szCs w:val="24"/>
          <w:lang w:eastAsia="zh-CN"/>
        </w:rPr>
        <w:t>TOČKA</w:t>
      </w:r>
    </w:p>
    <w:bookmarkEnd w:id="2"/>
    <w:p w14:paraId="183C6DA1" w14:textId="77777777" w:rsidR="00204BC2" w:rsidRDefault="00204BC2" w:rsidP="00204BC2">
      <w:pPr>
        <w:pStyle w:val="Bezproreda"/>
        <w:rPr>
          <w:rFonts w:ascii="Arial" w:hAnsi="Arial" w:cs="Arial"/>
          <w:b/>
          <w:sz w:val="24"/>
          <w:szCs w:val="24"/>
          <w:lang w:eastAsia="zh-CN"/>
        </w:rPr>
      </w:pPr>
    </w:p>
    <w:p w14:paraId="61467B0D" w14:textId="4EFC29A9" w:rsidR="00204BC2" w:rsidRPr="00CA7B77" w:rsidRDefault="00F172EB" w:rsidP="00F172EB">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obavijesti ću vas da će do 15.03. biti još jedno Gradsko vijeća koje će biti kratko, međutim ime nekoliko točaka koje nismo uspjeli pripremiti za ovo Gradsko vijeće, morat ćemo znači i to obaviti, pa evo da imate informaciju i o tome.   </w:t>
      </w:r>
    </w:p>
    <w:p w14:paraId="67EB7916" w14:textId="77777777" w:rsidR="00204BC2" w:rsidRDefault="00204BC2" w:rsidP="00204BC2">
      <w:pPr>
        <w:pStyle w:val="Bezproreda"/>
        <w:rPr>
          <w:rFonts w:ascii="Arial" w:hAnsi="Arial" w:cs="Arial"/>
          <w:sz w:val="24"/>
          <w:szCs w:val="24"/>
          <w:lang w:eastAsia="zh-CN"/>
        </w:rPr>
      </w:pPr>
    </w:p>
    <w:p w14:paraId="4F913940" w14:textId="77777777" w:rsidR="00204BC2" w:rsidRDefault="00204BC2" w:rsidP="00204BC2">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w:t>
      </w:r>
      <w:r w:rsidRPr="00885666">
        <w:rPr>
          <w:rFonts w:ascii="Arial" w:hAnsi="Arial" w:cs="Arial"/>
          <w:sz w:val="24"/>
          <w:szCs w:val="24"/>
          <w:lang w:eastAsia="zh-CN"/>
        </w:rPr>
        <w:t>u 17:00 sati.</w:t>
      </w:r>
    </w:p>
    <w:p w14:paraId="5844B82D" w14:textId="56EF94B7" w:rsidR="00AB58B1" w:rsidRDefault="00AB58B1" w:rsidP="006D61F0">
      <w:pPr>
        <w:pStyle w:val="Bezproreda"/>
        <w:jc w:val="both"/>
        <w:rPr>
          <w:rFonts w:ascii="Arial" w:hAnsi="Arial" w:cs="Arial"/>
          <w:sz w:val="24"/>
          <w:szCs w:val="24"/>
          <w:lang w:eastAsia="zh-CN"/>
        </w:rPr>
      </w:pPr>
    </w:p>
    <w:p w14:paraId="402924B2" w14:textId="77777777" w:rsidR="00AB58B1" w:rsidRDefault="00AB58B1" w:rsidP="006D61F0">
      <w:pPr>
        <w:pStyle w:val="Bezproreda"/>
        <w:jc w:val="both"/>
        <w:rPr>
          <w:rFonts w:ascii="Arial" w:hAnsi="Arial" w:cs="Arial"/>
          <w:sz w:val="24"/>
          <w:szCs w:val="24"/>
          <w:lang w:eastAsia="zh-CN"/>
        </w:rPr>
      </w:pPr>
    </w:p>
    <w:p w14:paraId="7549979F" w14:textId="70F73F4F"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Zapisnik izradila                                           </w:t>
      </w:r>
      <w:r>
        <w:rPr>
          <w:rFonts w:ascii="Arial" w:hAnsi="Arial" w:cs="Arial"/>
          <w:sz w:val="24"/>
          <w:szCs w:val="24"/>
          <w:lang w:eastAsia="zh-CN"/>
        </w:rPr>
        <w:tab/>
        <w:t xml:space="preserve"> PREDSJEDNIK GRADSKOG VIJEĆA</w:t>
      </w:r>
    </w:p>
    <w:p w14:paraId="234A93C4" w14:textId="77777777" w:rsidR="006D61F0" w:rsidRDefault="006D61F0" w:rsidP="006D61F0">
      <w:pPr>
        <w:pStyle w:val="Bezproreda"/>
        <w:jc w:val="both"/>
        <w:rPr>
          <w:rFonts w:ascii="Arial" w:hAnsi="Arial" w:cs="Arial"/>
          <w:sz w:val="24"/>
          <w:szCs w:val="24"/>
          <w:lang w:eastAsia="zh-CN"/>
        </w:rPr>
      </w:pPr>
    </w:p>
    <w:p w14:paraId="7F139A58" w14:textId="77777777"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Nikolina Mužević                                                     Željko Pongrac, pravnik kriminalist</w:t>
      </w:r>
    </w:p>
    <w:p w14:paraId="2E152180" w14:textId="77777777" w:rsidR="006D61F0" w:rsidRDefault="006D61F0" w:rsidP="006D61F0"/>
    <w:p w14:paraId="7BB2E4F7" w14:textId="77777777" w:rsidR="00B773CD" w:rsidRDefault="00B773CD"/>
    <w:sectPr w:rsidR="00B773C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80844" w14:textId="77777777" w:rsidR="00574DD2" w:rsidRDefault="00574DD2">
      <w:pPr>
        <w:spacing w:after="0" w:line="240" w:lineRule="auto"/>
      </w:pPr>
      <w:r>
        <w:separator/>
      </w:r>
    </w:p>
  </w:endnote>
  <w:endnote w:type="continuationSeparator" w:id="0">
    <w:p w14:paraId="1AC35F51" w14:textId="77777777" w:rsidR="00574DD2" w:rsidRDefault="00574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14:paraId="7C2D4E83" w14:textId="77777777" w:rsidR="00CC2CB8" w:rsidRDefault="00CC2CB8">
        <w:pPr>
          <w:pStyle w:val="Podnoje"/>
          <w:jc w:val="right"/>
        </w:pPr>
        <w:r>
          <w:fldChar w:fldCharType="begin"/>
        </w:r>
        <w:r>
          <w:instrText>PAGE   \* MERGEFORMAT</w:instrText>
        </w:r>
        <w:r>
          <w:fldChar w:fldCharType="separate"/>
        </w:r>
        <w:r w:rsidR="00CC2E5D">
          <w:rPr>
            <w:noProof/>
          </w:rPr>
          <w:t>1</w:t>
        </w:r>
        <w:r>
          <w:fldChar w:fldCharType="end"/>
        </w:r>
      </w:p>
    </w:sdtContent>
  </w:sdt>
  <w:p w14:paraId="7129F9AA" w14:textId="77777777" w:rsidR="00CC2CB8" w:rsidRDefault="00CC2CB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8218B" w14:textId="77777777" w:rsidR="00574DD2" w:rsidRDefault="00574DD2">
      <w:pPr>
        <w:spacing w:after="0" w:line="240" w:lineRule="auto"/>
      </w:pPr>
      <w:r>
        <w:separator/>
      </w:r>
    </w:p>
  </w:footnote>
  <w:footnote w:type="continuationSeparator" w:id="0">
    <w:p w14:paraId="4EF5FA32" w14:textId="77777777" w:rsidR="00574DD2" w:rsidRDefault="00574D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1278D2"/>
    <w:multiLevelType w:val="hybridMultilevel"/>
    <w:tmpl w:val="C6E263BE"/>
    <w:lvl w:ilvl="0" w:tplc="A12CB95E">
      <w:start w:val="14"/>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3A9820E6"/>
    <w:multiLevelType w:val="hybridMultilevel"/>
    <w:tmpl w:val="DD9894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41324EBA"/>
    <w:multiLevelType w:val="multilevel"/>
    <w:tmpl w:val="02609C58"/>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5644946"/>
    <w:multiLevelType w:val="hybridMultilevel"/>
    <w:tmpl w:val="D9983F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671212B"/>
    <w:multiLevelType w:val="multilevel"/>
    <w:tmpl w:val="AA96C0D4"/>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BCC0437"/>
    <w:multiLevelType w:val="hybridMultilevel"/>
    <w:tmpl w:val="0AA6CAEA"/>
    <w:lvl w:ilvl="0" w:tplc="E2C4146E">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num w:numId="1">
    <w:abstractNumId w:val="7"/>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4"/>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8B"/>
    <w:rsid w:val="00002176"/>
    <w:rsid w:val="00021241"/>
    <w:rsid w:val="0002583C"/>
    <w:rsid w:val="000613AB"/>
    <w:rsid w:val="00075845"/>
    <w:rsid w:val="00076934"/>
    <w:rsid w:val="00092E0E"/>
    <w:rsid w:val="000A14EF"/>
    <w:rsid w:val="000A2CF7"/>
    <w:rsid w:val="000B51E8"/>
    <w:rsid w:val="000B6FEF"/>
    <w:rsid w:val="000C6463"/>
    <w:rsid w:val="000C68E5"/>
    <w:rsid w:val="000D060C"/>
    <w:rsid w:val="000D1E13"/>
    <w:rsid w:val="00102327"/>
    <w:rsid w:val="00112C5B"/>
    <w:rsid w:val="0011776D"/>
    <w:rsid w:val="00125E0C"/>
    <w:rsid w:val="00125E67"/>
    <w:rsid w:val="00134317"/>
    <w:rsid w:val="001409B0"/>
    <w:rsid w:val="00144A69"/>
    <w:rsid w:val="00145420"/>
    <w:rsid w:val="001838E8"/>
    <w:rsid w:val="0019218E"/>
    <w:rsid w:val="001A440B"/>
    <w:rsid w:val="001B188E"/>
    <w:rsid w:val="001B2C7B"/>
    <w:rsid w:val="001E5092"/>
    <w:rsid w:val="00204BC2"/>
    <w:rsid w:val="00213DDE"/>
    <w:rsid w:val="002159A0"/>
    <w:rsid w:val="002221A4"/>
    <w:rsid w:val="00241ECF"/>
    <w:rsid w:val="00261F4F"/>
    <w:rsid w:val="00266456"/>
    <w:rsid w:val="002824F1"/>
    <w:rsid w:val="00284E99"/>
    <w:rsid w:val="00285573"/>
    <w:rsid w:val="002D6FB4"/>
    <w:rsid w:val="002F014D"/>
    <w:rsid w:val="002F57A0"/>
    <w:rsid w:val="002F6EF7"/>
    <w:rsid w:val="00305036"/>
    <w:rsid w:val="00342F9A"/>
    <w:rsid w:val="00346BAF"/>
    <w:rsid w:val="00361111"/>
    <w:rsid w:val="003A055F"/>
    <w:rsid w:val="003B363B"/>
    <w:rsid w:val="003C050E"/>
    <w:rsid w:val="003C72B3"/>
    <w:rsid w:val="003D45A3"/>
    <w:rsid w:val="003E2043"/>
    <w:rsid w:val="003E426C"/>
    <w:rsid w:val="003E596C"/>
    <w:rsid w:val="0042632E"/>
    <w:rsid w:val="00452B81"/>
    <w:rsid w:val="00455DCE"/>
    <w:rsid w:val="0046056F"/>
    <w:rsid w:val="00470F92"/>
    <w:rsid w:val="00473D64"/>
    <w:rsid w:val="004B4C6C"/>
    <w:rsid w:val="004C0672"/>
    <w:rsid w:val="004D1CD5"/>
    <w:rsid w:val="004D2E71"/>
    <w:rsid w:val="004F0D96"/>
    <w:rsid w:val="00510773"/>
    <w:rsid w:val="00520509"/>
    <w:rsid w:val="00523D29"/>
    <w:rsid w:val="00526080"/>
    <w:rsid w:val="00545E6C"/>
    <w:rsid w:val="00556DBF"/>
    <w:rsid w:val="005637F2"/>
    <w:rsid w:val="0056622C"/>
    <w:rsid w:val="00574456"/>
    <w:rsid w:val="00574DD2"/>
    <w:rsid w:val="005809F6"/>
    <w:rsid w:val="005944F9"/>
    <w:rsid w:val="00595556"/>
    <w:rsid w:val="00596C9D"/>
    <w:rsid w:val="005A2B08"/>
    <w:rsid w:val="005B04D7"/>
    <w:rsid w:val="005B4AE7"/>
    <w:rsid w:val="005B4AF7"/>
    <w:rsid w:val="005B7B50"/>
    <w:rsid w:val="005B7F63"/>
    <w:rsid w:val="005C7585"/>
    <w:rsid w:val="005E0E5E"/>
    <w:rsid w:val="005E67D0"/>
    <w:rsid w:val="00601B0C"/>
    <w:rsid w:val="0061565B"/>
    <w:rsid w:val="00630162"/>
    <w:rsid w:val="00650722"/>
    <w:rsid w:val="00670E5B"/>
    <w:rsid w:val="006757EA"/>
    <w:rsid w:val="006875BF"/>
    <w:rsid w:val="00692454"/>
    <w:rsid w:val="00696924"/>
    <w:rsid w:val="006C10D3"/>
    <w:rsid w:val="006D27E8"/>
    <w:rsid w:val="006D5D65"/>
    <w:rsid w:val="006D61F0"/>
    <w:rsid w:val="007121EC"/>
    <w:rsid w:val="007254BB"/>
    <w:rsid w:val="00732E34"/>
    <w:rsid w:val="00740146"/>
    <w:rsid w:val="00765396"/>
    <w:rsid w:val="00765EC1"/>
    <w:rsid w:val="007842FF"/>
    <w:rsid w:val="007A0E88"/>
    <w:rsid w:val="007C4E69"/>
    <w:rsid w:val="007D1412"/>
    <w:rsid w:val="007D509D"/>
    <w:rsid w:val="007D678A"/>
    <w:rsid w:val="007F4D71"/>
    <w:rsid w:val="007F5679"/>
    <w:rsid w:val="0081398E"/>
    <w:rsid w:val="00824EBE"/>
    <w:rsid w:val="00850997"/>
    <w:rsid w:val="00854A50"/>
    <w:rsid w:val="00861596"/>
    <w:rsid w:val="008662B4"/>
    <w:rsid w:val="0087794B"/>
    <w:rsid w:val="00877DF4"/>
    <w:rsid w:val="00881722"/>
    <w:rsid w:val="00881B68"/>
    <w:rsid w:val="00884A14"/>
    <w:rsid w:val="008A1ADB"/>
    <w:rsid w:val="008A26E9"/>
    <w:rsid w:val="008B6B7E"/>
    <w:rsid w:val="008F08C6"/>
    <w:rsid w:val="00904039"/>
    <w:rsid w:val="0091460E"/>
    <w:rsid w:val="00915AE0"/>
    <w:rsid w:val="0095207F"/>
    <w:rsid w:val="00977931"/>
    <w:rsid w:val="00981743"/>
    <w:rsid w:val="009A119A"/>
    <w:rsid w:val="009B238A"/>
    <w:rsid w:val="009B5FEE"/>
    <w:rsid w:val="009C22C5"/>
    <w:rsid w:val="009E29B3"/>
    <w:rsid w:val="00A04230"/>
    <w:rsid w:val="00A12648"/>
    <w:rsid w:val="00A13A0A"/>
    <w:rsid w:val="00A14560"/>
    <w:rsid w:val="00A172A6"/>
    <w:rsid w:val="00A22171"/>
    <w:rsid w:val="00A42B76"/>
    <w:rsid w:val="00A527C4"/>
    <w:rsid w:val="00A57987"/>
    <w:rsid w:val="00A60253"/>
    <w:rsid w:val="00A70D64"/>
    <w:rsid w:val="00A960B4"/>
    <w:rsid w:val="00AA0B80"/>
    <w:rsid w:val="00AB58B1"/>
    <w:rsid w:val="00AD5F0F"/>
    <w:rsid w:val="00AF25D1"/>
    <w:rsid w:val="00B16178"/>
    <w:rsid w:val="00B372C2"/>
    <w:rsid w:val="00B43FB2"/>
    <w:rsid w:val="00B4455C"/>
    <w:rsid w:val="00B50065"/>
    <w:rsid w:val="00B50EFD"/>
    <w:rsid w:val="00B52867"/>
    <w:rsid w:val="00B64AE7"/>
    <w:rsid w:val="00B67E09"/>
    <w:rsid w:val="00B706EE"/>
    <w:rsid w:val="00B769D4"/>
    <w:rsid w:val="00B773CD"/>
    <w:rsid w:val="00B90FEB"/>
    <w:rsid w:val="00BC6B63"/>
    <w:rsid w:val="00BD2357"/>
    <w:rsid w:val="00BE03B5"/>
    <w:rsid w:val="00BF3069"/>
    <w:rsid w:val="00BF4AA1"/>
    <w:rsid w:val="00C11621"/>
    <w:rsid w:val="00C317BA"/>
    <w:rsid w:val="00C4570F"/>
    <w:rsid w:val="00C47BEC"/>
    <w:rsid w:val="00C7588F"/>
    <w:rsid w:val="00CC1026"/>
    <w:rsid w:val="00CC18FD"/>
    <w:rsid w:val="00CC1A5C"/>
    <w:rsid w:val="00CC2CB8"/>
    <w:rsid w:val="00CC2E5D"/>
    <w:rsid w:val="00CC32BA"/>
    <w:rsid w:val="00D02FD9"/>
    <w:rsid w:val="00D077F0"/>
    <w:rsid w:val="00D10ECA"/>
    <w:rsid w:val="00D20EE9"/>
    <w:rsid w:val="00D23F3E"/>
    <w:rsid w:val="00D241B9"/>
    <w:rsid w:val="00D34F63"/>
    <w:rsid w:val="00D40BCD"/>
    <w:rsid w:val="00D6333D"/>
    <w:rsid w:val="00D6488B"/>
    <w:rsid w:val="00D66E35"/>
    <w:rsid w:val="00D80041"/>
    <w:rsid w:val="00D85DAE"/>
    <w:rsid w:val="00DA0BDE"/>
    <w:rsid w:val="00DA2233"/>
    <w:rsid w:val="00DB25F9"/>
    <w:rsid w:val="00DD4E0A"/>
    <w:rsid w:val="00DD7FCC"/>
    <w:rsid w:val="00DF31B3"/>
    <w:rsid w:val="00DF3A9C"/>
    <w:rsid w:val="00DF5ED6"/>
    <w:rsid w:val="00E03D99"/>
    <w:rsid w:val="00E1127E"/>
    <w:rsid w:val="00E23454"/>
    <w:rsid w:val="00E25F6E"/>
    <w:rsid w:val="00E422A3"/>
    <w:rsid w:val="00E42C05"/>
    <w:rsid w:val="00E54FDF"/>
    <w:rsid w:val="00E56332"/>
    <w:rsid w:val="00E6284B"/>
    <w:rsid w:val="00E67A42"/>
    <w:rsid w:val="00E70C1E"/>
    <w:rsid w:val="00EC09E9"/>
    <w:rsid w:val="00EC18D2"/>
    <w:rsid w:val="00ED1819"/>
    <w:rsid w:val="00ED6091"/>
    <w:rsid w:val="00EF2B63"/>
    <w:rsid w:val="00EF3EAE"/>
    <w:rsid w:val="00F00A25"/>
    <w:rsid w:val="00F172EB"/>
    <w:rsid w:val="00F57C9C"/>
    <w:rsid w:val="00F723E0"/>
    <w:rsid w:val="00FD0F9C"/>
    <w:rsid w:val="00FE65D4"/>
    <w:rsid w:val="00FF05F1"/>
    <w:rsid w:val="00FF1695"/>
    <w:rsid w:val="00FF5B71"/>
    <w:rsid w:val="00FF75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9A6A"/>
  <w15:docId w15:val="{6B1AC953-A81C-4E95-8F08-01CB70DA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D5A2-E662-450B-97AF-FFBC84E43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21753</TotalTime>
  <Pages>13</Pages>
  <Words>5524</Words>
  <Characters>31488</Characters>
  <Application>Microsoft Office Word</Application>
  <DocSecurity>0</DocSecurity>
  <Lines>262</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123</cp:revision>
  <cp:lastPrinted>2020-07-20T10:10:00Z</cp:lastPrinted>
  <dcterms:created xsi:type="dcterms:W3CDTF">2020-07-20T06:30:00Z</dcterms:created>
  <dcterms:modified xsi:type="dcterms:W3CDTF">2021-03-05T10:46:00Z</dcterms:modified>
</cp:coreProperties>
</file>