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1F632716" w:rsidR="009B4304" w:rsidRDefault="00B2115A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Grads</w:t>
      </w:r>
      <w:r w:rsidR="00331923">
        <w:rPr>
          <w:rFonts w:ascii="Arial" w:eastAsia="Times New Roman" w:hAnsi="Arial" w:cs="Arial"/>
          <w:b/>
          <w:sz w:val="24"/>
          <w:szCs w:val="24"/>
          <w:lang w:eastAsia="hr-HR"/>
        </w:rPr>
        <w:t>kog društva Crvenog križa Ivanić-Grad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BD9FBA" w14:textId="4C3BB626" w:rsidR="009B4304" w:rsidRDefault="009B4304" w:rsidP="00B21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B2115A">
        <w:rPr>
          <w:rFonts w:ascii="Arial" w:eastAsia="Times New Roman" w:hAnsi="Arial" w:cs="Arial"/>
          <w:sz w:val="24"/>
          <w:szCs w:val="24"/>
          <w:lang w:eastAsia="hr-HR"/>
        </w:rPr>
        <w:t xml:space="preserve"> G</w:t>
      </w:r>
      <w:r w:rsidR="00331923">
        <w:rPr>
          <w:rFonts w:ascii="Arial" w:eastAsia="Times New Roman" w:hAnsi="Arial" w:cs="Arial"/>
          <w:sz w:val="24"/>
          <w:szCs w:val="24"/>
          <w:lang w:eastAsia="hr-HR"/>
        </w:rPr>
        <w:t xml:space="preserve">radskog društva Crvenog križa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2020. godinu te isto prihvaća.</w:t>
      </w: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968C8"/>
    <w:rsid w:val="0027464E"/>
    <w:rsid w:val="0027467A"/>
    <w:rsid w:val="00331923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B2115A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36</cp:revision>
  <dcterms:created xsi:type="dcterms:W3CDTF">2014-09-10T09:12:00Z</dcterms:created>
  <dcterms:modified xsi:type="dcterms:W3CDTF">2021-11-03T13:36:00Z</dcterms:modified>
</cp:coreProperties>
</file>