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D1C1C" w:rsidRPr="008C7FC0" w:rsidRDefault="00B111AB" w:rsidP="005D1C1C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</w:t>
      </w:r>
      <w:r w:rsidR="005D1C1C" w:rsidRPr="008C7FC0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150/11,144/12, 19/13 i 137/15)</w:t>
      </w:r>
      <w:r w:rsidR="005D1C1C" w:rsidRPr="008C7FC0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="005D1C1C" w:rsidRPr="008C7FC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članka 35. Statuta Grada Ivanić-Grada (Službeni glasnik,” broj 02/14), Gradsko vijeće Grada Ivanić-Grada 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svojoj </w:t>
      </w:r>
      <w:r w:rsidR="007970FE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0A0A2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dana__ prosinca 201</w:t>
      </w:r>
      <w:r w:rsidR="007970FE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="005D1C1C" w:rsidRPr="008C7FC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B111AB" w:rsidRPr="003D3D25" w:rsidRDefault="00B111AB" w:rsidP="005D1C1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7970F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FB5949" w:rsidRPr="003D3D25" w:rsidRDefault="00FB5949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C18DA" w:rsidRP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udruga civilnog društva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za koje se sredstva osiguravaju iz proračuna Grada Ivanić-Grada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722141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="0052011F"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jesu 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izabrani </w:t>
      </w:r>
      <w:r w:rsidRPr="003C18D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programi i projekti od interesa za opće dobro koje udruge civilnog društva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04282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predl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ože temeljem Javnog poziva 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Gradu Ivanić-Gradu na financiranje u 201</w:t>
      </w:r>
      <w:r w:rsidR="007970F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8</w:t>
      </w:r>
      <w:r w:rsidR="003C56D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.g. </w:t>
      </w:r>
    </w:p>
    <w:p w:rsidR="003C18DA" w:rsidRDefault="00042820" w:rsidP="0004282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042820" w:rsidRPr="003C18DA" w:rsidRDefault="00042820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42820" w:rsidRPr="003D3D25" w:rsidRDefault="00042820" w:rsidP="0004282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koje se sredstva osiguravaju u Proračunu Grada Ivanić-Grada za 201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su programi, odnosno aktivnosti, poslovi i djelatnosti od značaja za Grad Ivanić-Grad, a odnose se na </w:t>
      </w:r>
      <w:r w:rsidR="003D3D25"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zaštitu njihovih probitaka, zauzimanje za zaštitu ljudskih prava i sloboda, zaštitu okoliša i prirode i održivi razvoj, te za humanitarna, socijalna, kulturna, odgojno-obrazovna, znanstvena, sportska, zdravstvena, tehnička, informacijska, strukovna ili druga uvjerenja i ciljeve koji nisu u suprotnosti s Ustavom i zakonom, a bez namjere stjecanja dobiti ili drugih gospodarski procjenjivih koristi.</w:t>
      </w:r>
    </w:p>
    <w:p w:rsidR="003C18DA" w:rsidRDefault="003C18DA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F95823" w:rsidRPr="00711359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4F64E8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B111AB" w:rsidRPr="0071135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FB5949" w:rsidRPr="00711359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797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45.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</w:p>
    <w:p w:rsidR="00CE024B" w:rsidRPr="00711359" w:rsidRDefault="00B111AB" w:rsidP="0071135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Gradonačelnik Grada Ivanić-Grada će svojim Zaključkom izvršiti raspored sredstava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ostalim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udrugama 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civilnog društva.</w:t>
      </w:r>
    </w:p>
    <w:p w:rsidR="00CE024B" w:rsidRDefault="00CE024B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71135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za programe iz stavka 1. ove točke, utvrditi će </w:t>
      </w:r>
      <w:r w:rsidR="006D2C8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temeljem Javnog poziva 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ocjenjivačko povjerenstv</w:t>
      </w:r>
      <w:r w:rsidR="00561C87">
        <w:rPr>
          <w:rFonts w:ascii="Arial" w:hAnsi="Arial" w:cs="Arial"/>
          <w:bCs/>
          <w:color w:val="000000"/>
          <w:sz w:val="24"/>
          <w:szCs w:val="24"/>
        </w:rPr>
        <w:t>o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 za ocjenjivanje i predlaganje programa financiranja javnih potreba Grada Ivanić-Grada za 201</w:t>
      </w:r>
      <w:r w:rsidR="006D2C88">
        <w:rPr>
          <w:rFonts w:ascii="Arial" w:hAnsi="Arial" w:cs="Arial"/>
          <w:bCs/>
          <w:color w:val="000000"/>
          <w:sz w:val="24"/>
          <w:szCs w:val="24"/>
        </w:rPr>
        <w:t>8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F254DC">
        <w:rPr>
          <w:rFonts w:ascii="Arial" w:hAnsi="Arial" w:cs="Arial"/>
          <w:bCs/>
          <w:color w:val="000000"/>
          <w:sz w:val="24"/>
          <w:szCs w:val="24"/>
        </w:rPr>
        <w:t>g</w:t>
      </w:r>
      <w:r w:rsidR="00561C87" w:rsidRPr="00561C87">
        <w:rPr>
          <w:rFonts w:ascii="Arial" w:hAnsi="Arial" w:cs="Arial"/>
          <w:bCs/>
          <w:color w:val="000000"/>
          <w:sz w:val="24"/>
          <w:szCs w:val="24"/>
        </w:rPr>
        <w:t>odinu</w:t>
      </w:r>
      <w:r w:rsidR="00561C8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711359"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</w:t>
      </w:r>
      <w:r w:rsidRPr="00711359">
        <w:rPr>
          <w:rStyle w:val="Naglaeno"/>
          <w:rFonts w:ascii="Arial" w:hAnsi="Arial" w:cs="Arial"/>
          <w:b w:val="0"/>
          <w:color w:val="000000"/>
          <w:sz w:val="24"/>
          <w:szCs w:val="24"/>
        </w:rPr>
        <w:t>e osniva i imenuje gradonačelnik Grada Ivanić-Grada.</w:t>
      </w:r>
    </w:p>
    <w:p w:rsidR="000A0A27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bookmarkStart w:id="0" w:name="_GoBack"/>
      <w:bookmarkEnd w:id="0"/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financijskih sredstava udrugama civilnog </w:t>
      </w:r>
    </w:p>
    <w:p w:rsidR="000A0A27" w:rsidRPr="00CE41C8" w:rsidRDefault="000A0A27" w:rsidP="000A0A27">
      <w:pPr>
        <w:widowControl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društva donošenjem svog Mišljenja.</w:t>
      </w: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0A0A27" w:rsidRPr="00CE41C8" w:rsidRDefault="000A0A27" w:rsidP="000A0A27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lastRenderedPageBreak/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0A0A27" w:rsidRPr="00711359" w:rsidRDefault="000A0A27" w:rsidP="00711359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</w:p>
    <w:p w:rsidR="00B111AB" w:rsidRDefault="00CE024B" w:rsidP="00B111AB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711359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Pr="004F64E8" w:rsidRDefault="009E3BDD" w:rsidP="009E3BD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highlight w:val="yellow"/>
          <w:lang w:eastAsia="hr-HR"/>
        </w:rPr>
      </w:pP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provedbi programa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razvoja civilnog društva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putem donacija političkim strankama u iznosu od 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 i donacija nacionalnim manjinama u iznosu od 9.000 kn.</w:t>
      </w:r>
    </w:p>
    <w:p w:rsidR="009E3BDD" w:rsidRDefault="009E3BDD" w:rsidP="009E3BD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4A2C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E3BDD" w:rsidRDefault="009E3BDD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6D2C8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6D2C88">
        <w:rPr>
          <w:rFonts w:ascii="Arial" w:eastAsia="Times New Roman" w:hAnsi="Arial" w:cs="Arial"/>
          <w:sz w:val="24"/>
          <w:lang w:eastAsia="hr-HR"/>
        </w:rPr>
        <w:t>8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6D2C88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6D2C88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A0A27"/>
    <w:rsid w:val="000C5D5F"/>
    <w:rsid w:val="00170B41"/>
    <w:rsid w:val="001A254E"/>
    <w:rsid w:val="00217007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96017"/>
    <w:rsid w:val="005D1C1C"/>
    <w:rsid w:val="005E21EE"/>
    <w:rsid w:val="00607930"/>
    <w:rsid w:val="006B0FD3"/>
    <w:rsid w:val="006D2C88"/>
    <w:rsid w:val="006E2CF1"/>
    <w:rsid w:val="006F449B"/>
    <w:rsid w:val="00711359"/>
    <w:rsid w:val="00722141"/>
    <w:rsid w:val="00732EBA"/>
    <w:rsid w:val="00785604"/>
    <w:rsid w:val="007970FE"/>
    <w:rsid w:val="00826063"/>
    <w:rsid w:val="00896EBD"/>
    <w:rsid w:val="008E5E3F"/>
    <w:rsid w:val="008F4C0C"/>
    <w:rsid w:val="0095275D"/>
    <w:rsid w:val="00953699"/>
    <w:rsid w:val="00954353"/>
    <w:rsid w:val="009E3BDD"/>
    <w:rsid w:val="00A7365C"/>
    <w:rsid w:val="00AB2494"/>
    <w:rsid w:val="00B111AB"/>
    <w:rsid w:val="00C56E68"/>
    <w:rsid w:val="00C75BC8"/>
    <w:rsid w:val="00CD0F90"/>
    <w:rsid w:val="00CE024B"/>
    <w:rsid w:val="00D467F5"/>
    <w:rsid w:val="00D71C52"/>
    <w:rsid w:val="00E11135"/>
    <w:rsid w:val="00E876C1"/>
    <w:rsid w:val="00F254DC"/>
    <w:rsid w:val="00F8341F"/>
    <w:rsid w:val="00F905EA"/>
    <w:rsid w:val="00F95823"/>
    <w:rsid w:val="00FB2196"/>
    <w:rsid w:val="00F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FAF8-77AD-4EB7-9BD6-E5606555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2014-12-15T10:22:00Z</cp:lastPrinted>
  <dcterms:created xsi:type="dcterms:W3CDTF">2017-12-11T13:17:00Z</dcterms:created>
  <dcterms:modified xsi:type="dcterms:W3CDTF">2017-12-11T13:17:00Z</dcterms:modified>
</cp:coreProperties>
</file>