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29" w:rsidRDefault="001B6229" w:rsidP="001B622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7C1F2F" w:rsidRPr="007C1F2F" w:rsidRDefault="007C1F2F" w:rsidP="007C1F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r w:rsidRPr="007C1F2F">
        <w:rPr>
          <w:rFonts w:ascii="Arial" w:eastAsia="Times New Roman" w:hAnsi="Arial" w:cs="Arial"/>
          <w:sz w:val="24"/>
          <w:szCs w:val="24"/>
          <w:lang w:eastAsia="hr-HR"/>
        </w:rPr>
        <w:t>KLASA:     022-01/18-01/3</w:t>
      </w:r>
    </w:p>
    <w:p w:rsidR="007C1F2F" w:rsidRPr="007C1F2F" w:rsidRDefault="007C1F2F" w:rsidP="007C1F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 238/10-02-01-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/1-18-2</w:t>
      </w:r>
    </w:p>
    <w:p w:rsidR="007C1F2F" w:rsidRPr="007C1F2F" w:rsidRDefault="007C1F2F" w:rsidP="007C1F2F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  <w:r w:rsidRPr="007C1F2F">
        <w:rPr>
          <w:rFonts w:ascii="Arial" w:eastAsia="Times New Roman" w:hAnsi="Arial" w:cs="Arial"/>
          <w:sz w:val="24"/>
          <w:szCs w:val="24"/>
          <w:lang w:eastAsia="hr-HR"/>
        </w:rPr>
        <w:t>Ivanić-Grad, 19. siječnja 2018.</w:t>
      </w:r>
    </w:p>
    <w:bookmarkEnd w:id="0"/>
    <w:p w:rsidR="001B6229" w:rsidRDefault="001B6229" w:rsidP="001B6229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B6229" w:rsidRDefault="001B6229" w:rsidP="001B6229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B6229" w:rsidRDefault="001B6229" w:rsidP="001B6229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9A4796" w:rsidRDefault="001B6229" w:rsidP="008847D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="007A3DFF">
        <w:rPr>
          <w:rFonts w:ascii="Arial" w:eastAsia="Calibri" w:hAnsi="Arial" w:cs="Times New Roman"/>
          <w:b/>
          <w:sz w:val="24"/>
          <w:szCs w:val="24"/>
        </w:rPr>
        <w:t xml:space="preserve">Odluke o </w:t>
      </w:r>
      <w:r w:rsidR="009A4796">
        <w:rPr>
          <w:rFonts w:ascii="Arial" w:hAnsi="Arial" w:cs="Arial"/>
          <w:b/>
          <w:sz w:val="24"/>
          <w:szCs w:val="24"/>
        </w:rPr>
        <w:t>izmjeni</w:t>
      </w:r>
      <w:r w:rsidR="007C08D3">
        <w:rPr>
          <w:rFonts w:ascii="Arial" w:hAnsi="Arial" w:cs="Arial"/>
          <w:b/>
          <w:sz w:val="24"/>
          <w:szCs w:val="24"/>
        </w:rPr>
        <w:t xml:space="preserve"> i dopuni</w:t>
      </w:r>
      <w:r w:rsidR="009A4796">
        <w:rPr>
          <w:rFonts w:ascii="Arial" w:hAnsi="Arial" w:cs="Arial"/>
          <w:b/>
          <w:sz w:val="24"/>
          <w:szCs w:val="24"/>
        </w:rPr>
        <w:t xml:space="preserve"> Odluke o granicama naselja na području Grada Ivanić-Grada</w:t>
      </w:r>
    </w:p>
    <w:p w:rsidR="001B6229" w:rsidRDefault="001B6229" w:rsidP="001B6229">
      <w:pPr>
        <w:pStyle w:val="Bezproreda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1B6229" w:rsidRDefault="001B6229" w:rsidP="001B6229">
      <w:pPr>
        <w:spacing w:after="0" w:line="240" w:lineRule="auto"/>
        <w:ind w:left="180"/>
        <w:jc w:val="center"/>
        <w:rPr>
          <w:rFonts w:ascii="Arial" w:eastAsia="Calibri" w:hAnsi="Arial" w:cs="Arial"/>
          <w:sz w:val="24"/>
          <w:szCs w:val="24"/>
          <w:lang w:eastAsia="hr-HR"/>
        </w:rPr>
      </w:pPr>
    </w:p>
    <w:p w:rsidR="001B6229" w:rsidRDefault="00FE3611" w:rsidP="00014112">
      <w:pPr>
        <w:spacing w:after="0" w:line="240" w:lineRule="auto"/>
        <w:ind w:left="1410" w:hanging="1410"/>
        <w:jc w:val="center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Calibri" w:hAnsi="Arial" w:cs="Times New Roman"/>
          <w:b/>
          <w:sz w:val="24"/>
          <w:szCs w:val="24"/>
        </w:rPr>
        <w:t>Odluke</w:t>
      </w:r>
    </w:p>
    <w:p w:rsidR="009A4796" w:rsidRDefault="009A4796" w:rsidP="0001411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izmjeni </w:t>
      </w:r>
      <w:r w:rsidR="007C08D3">
        <w:rPr>
          <w:rFonts w:ascii="Arial" w:hAnsi="Arial" w:cs="Arial"/>
          <w:b/>
          <w:sz w:val="24"/>
          <w:szCs w:val="24"/>
        </w:rPr>
        <w:t xml:space="preserve">i dopuni </w:t>
      </w:r>
      <w:r>
        <w:rPr>
          <w:rFonts w:ascii="Arial" w:hAnsi="Arial" w:cs="Arial"/>
          <w:b/>
          <w:sz w:val="24"/>
          <w:szCs w:val="24"/>
        </w:rPr>
        <w:t>Odluke o granicama naselja na području Grada Ivanić-Grada</w:t>
      </w:r>
    </w:p>
    <w:p w:rsidR="001B6229" w:rsidRDefault="001B6229" w:rsidP="001B6229">
      <w:pPr>
        <w:pStyle w:val="Odlomakpopisa"/>
        <w:spacing w:after="0" w:line="240" w:lineRule="auto"/>
        <w:ind w:left="42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B6229" w:rsidRDefault="001B6229" w:rsidP="001B622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442839" w:rsidRDefault="00442839" w:rsidP="001B622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B6229" w:rsidRDefault="001B6229" w:rsidP="00506D95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DD58F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Laura </w:t>
      </w:r>
      <w:proofErr w:type="spellStart"/>
      <w:r w:rsidR="00DD58F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Sadiković</w:t>
      </w:r>
      <w:proofErr w:type="spellEnd"/>
      <w:r w:rsidR="00DD58F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Viša stručna suradnica za poslove Gradskog vijeća i Gradonačelnika.</w:t>
      </w: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B6229" w:rsidRDefault="001B6229" w:rsidP="001B6229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B6229" w:rsidRDefault="001B6229" w:rsidP="001B6229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1B6229" w:rsidRDefault="001B6229" w:rsidP="001B62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B6229" w:rsidRDefault="001B6229" w:rsidP="001B62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temelju </w:t>
      </w:r>
      <w:r w:rsidR="00D52558">
        <w:rPr>
          <w:rFonts w:ascii="Arial" w:hAnsi="Arial" w:cs="Arial"/>
          <w:sz w:val="24"/>
          <w:szCs w:val="24"/>
        </w:rPr>
        <w:t xml:space="preserve">članka 4. stavka 1. Zakona o naseljima (Narodne novine, br. 54/88) </w:t>
      </w:r>
      <w:r>
        <w:rPr>
          <w:rFonts w:ascii="Arial" w:hAnsi="Arial" w:cs="Arial"/>
          <w:sz w:val="24"/>
          <w:szCs w:val="24"/>
        </w:rPr>
        <w:t xml:space="preserve">i članka 35. Statuta Grada Ivanić-Grada (Službeni glasnik, broj 02/14) Gradsko vijeće Grada Ivanić-Grada, na svojoj  </w:t>
      </w:r>
      <w:r w:rsidR="00D12517">
        <w:rPr>
          <w:rFonts w:ascii="Arial" w:hAnsi="Arial" w:cs="Arial"/>
          <w:sz w:val="24"/>
          <w:szCs w:val="24"/>
        </w:rPr>
        <w:t xml:space="preserve">__. </w:t>
      </w:r>
      <w:r>
        <w:rPr>
          <w:rFonts w:ascii="Arial" w:hAnsi="Arial" w:cs="Arial"/>
          <w:sz w:val="24"/>
          <w:szCs w:val="24"/>
        </w:rPr>
        <w:t>s</w:t>
      </w:r>
      <w:r w:rsidR="00517D2D">
        <w:rPr>
          <w:rFonts w:ascii="Arial" w:hAnsi="Arial" w:cs="Arial"/>
          <w:sz w:val="24"/>
          <w:szCs w:val="24"/>
        </w:rPr>
        <w:t>jednici održanoj dana _____ 2018</w:t>
      </w:r>
      <w:r>
        <w:rPr>
          <w:rFonts w:ascii="Arial" w:hAnsi="Arial" w:cs="Arial"/>
          <w:sz w:val="24"/>
          <w:szCs w:val="24"/>
        </w:rPr>
        <w:t>. godine, donijelo je sljedeću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:rsidR="001B6229" w:rsidRDefault="001B6229" w:rsidP="00102B06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izmjeni</w:t>
      </w:r>
      <w:r w:rsidR="00A23D49">
        <w:rPr>
          <w:rFonts w:ascii="Arial" w:hAnsi="Arial" w:cs="Arial"/>
          <w:b/>
          <w:sz w:val="24"/>
          <w:szCs w:val="24"/>
        </w:rPr>
        <w:t xml:space="preserve"> i dopuni</w:t>
      </w:r>
      <w:r>
        <w:rPr>
          <w:rFonts w:ascii="Arial" w:hAnsi="Arial" w:cs="Arial"/>
          <w:b/>
          <w:sz w:val="24"/>
          <w:szCs w:val="24"/>
        </w:rPr>
        <w:t xml:space="preserve"> Odluke </w:t>
      </w:r>
      <w:r w:rsidR="009A72B9">
        <w:rPr>
          <w:rFonts w:ascii="Arial" w:hAnsi="Arial" w:cs="Arial"/>
          <w:b/>
          <w:sz w:val="24"/>
          <w:szCs w:val="24"/>
        </w:rPr>
        <w:t>o granicama naselja na području Grada Ivanić-Grada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517D2D" w:rsidRDefault="007267D8" w:rsidP="007267D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članku 2. </w:t>
      </w:r>
      <w:r w:rsidR="003B5635">
        <w:rPr>
          <w:rFonts w:ascii="Arial" w:hAnsi="Arial" w:cs="Arial"/>
          <w:sz w:val="24"/>
          <w:szCs w:val="24"/>
        </w:rPr>
        <w:t xml:space="preserve">Odluke </w:t>
      </w:r>
      <w:r w:rsidR="00B901DD">
        <w:rPr>
          <w:rFonts w:ascii="Arial" w:hAnsi="Arial" w:cs="Arial"/>
          <w:sz w:val="24"/>
          <w:szCs w:val="24"/>
        </w:rPr>
        <w:t>o granicama naselja na području Grada Ivanić-Grad</w:t>
      </w:r>
      <w:r w:rsidR="00FE3611">
        <w:rPr>
          <w:rFonts w:ascii="Arial" w:hAnsi="Arial" w:cs="Arial"/>
          <w:sz w:val="24"/>
          <w:szCs w:val="24"/>
        </w:rPr>
        <w:t>a (Službeni glasnik, br. 8/</w:t>
      </w:r>
      <w:r w:rsidR="00B901DD">
        <w:rPr>
          <w:rFonts w:ascii="Arial" w:hAnsi="Arial" w:cs="Arial"/>
          <w:sz w:val="24"/>
          <w:szCs w:val="24"/>
        </w:rPr>
        <w:t>10</w:t>
      </w:r>
      <w:r w:rsidR="00FE3611">
        <w:rPr>
          <w:rFonts w:ascii="Arial" w:hAnsi="Arial" w:cs="Arial"/>
          <w:sz w:val="24"/>
          <w:szCs w:val="24"/>
        </w:rPr>
        <w:t xml:space="preserve"> i 8/15</w:t>
      </w:r>
      <w:r w:rsidR="003B5635">
        <w:rPr>
          <w:rFonts w:ascii="Arial" w:hAnsi="Arial" w:cs="Arial"/>
          <w:sz w:val="24"/>
          <w:szCs w:val="24"/>
        </w:rPr>
        <w:t>)</w:t>
      </w:r>
      <w:r w:rsidR="000F74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mijenja stavak 1. i glasi:</w:t>
      </w:r>
    </w:p>
    <w:p w:rsidR="007267D8" w:rsidRDefault="007267D8" w:rsidP="007267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267D8" w:rsidRPr="00723B1C" w:rsidRDefault="007267D8" w:rsidP="007267D8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723B1C">
        <w:rPr>
          <w:rFonts w:ascii="Arial" w:hAnsi="Arial" w:cs="Arial"/>
          <w:b/>
          <w:sz w:val="24"/>
          <w:szCs w:val="24"/>
        </w:rPr>
        <w:t>CAGINEC</w:t>
      </w:r>
    </w:p>
    <w:p w:rsidR="007267D8" w:rsidRDefault="007267D8" w:rsidP="007267D8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7267D8" w:rsidRPr="00C61E6D" w:rsidRDefault="007267D8" w:rsidP="007267D8">
      <w:pPr>
        <w:jc w:val="both"/>
        <w:rPr>
          <w:rFonts w:ascii="Arial" w:hAnsi="Arial"/>
          <w:sz w:val="24"/>
        </w:rPr>
      </w:pPr>
      <w:r w:rsidRPr="00C61E6D">
        <w:rPr>
          <w:rFonts w:ascii="Arial" w:hAnsi="Arial"/>
          <w:sz w:val="24"/>
        </w:rPr>
        <w:t xml:space="preserve">Granica počinje na sjevernom dijelu u tromeđi naselja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- Kloštar Ivanić -</w:t>
      </w:r>
      <w:proofErr w:type="spellStart"/>
      <w:r w:rsidRPr="00C61E6D">
        <w:rPr>
          <w:rFonts w:ascii="Arial" w:hAnsi="Arial"/>
          <w:sz w:val="24"/>
        </w:rPr>
        <w:t>Sobočani</w:t>
      </w:r>
      <w:proofErr w:type="spellEnd"/>
      <w:r w:rsidRPr="00C61E6D">
        <w:rPr>
          <w:rFonts w:ascii="Arial" w:hAnsi="Arial"/>
          <w:sz w:val="24"/>
        </w:rPr>
        <w:t xml:space="preserve"> na sjevernoj međi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1578/1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te njome i sjevernom međom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1582/1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dolazi do Ulice Pavla Jelića, odnosno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3279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. Njome ide na jug do sjeverne međe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1674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kojom ide na jugoistok do puta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3287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, te istočnom međom na jugozapad cca 40 m, prelazi put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3287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pa sjevernom međom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1677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dolazi do potoka </w:t>
      </w:r>
      <w:proofErr w:type="spellStart"/>
      <w:r w:rsidRPr="00C61E6D">
        <w:rPr>
          <w:rFonts w:ascii="Arial" w:hAnsi="Arial"/>
          <w:sz w:val="24"/>
        </w:rPr>
        <w:t>Jožinca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3249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, čijom zapadnom međom ide na sjeveroistok do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1681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. Zapadnim međama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1681; 1682; 1683 i 1684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ide na sjeveroistok, te sjevernom međom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1684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dolazi do potoka </w:t>
      </w:r>
      <w:proofErr w:type="spellStart"/>
      <w:r w:rsidRPr="00C61E6D">
        <w:rPr>
          <w:rFonts w:ascii="Arial" w:hAnsi="Arial"/>
          <w:sz w:val="24"/>
        </w:rPr>
        <w:t>Jožinca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3249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kojega prelazi i sjevernom međom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1711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dolazi do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1712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. Njenom zapadnom međom ide na sjever, pa sjevernom na jugoistok do Poljske ulice u </w:t>
      </w:r>
      <w:proofErr w:type="spellStart"/>
      <w:r w:rsidRPr="00C61E6D">
        <w:rPr>
          <w:rFonts w:ascii="Arial" w:hAnsi="Arial"/>
          <w:sz w:val="24"/>
        </w:rPr>
        <w:t>Graberju</w:t>
      </w:r>
      <w:proofErr w:type="spellEnd"/>
      <w:r w:rsidRPr="00C61E6D">
        <w:rPr>
          <w:rFonts w:ascii="Arial" w:hAnsi="Arial"/>
          <w:sz w:val="24"/>
        </w:rPr>
        <w:t xml:space="preserve"> Ivanićkom, odnosno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3277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čijom zapadnom  pa južnom međom dolazi do potoka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3251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. Njime ide na jugozapad do Ulice Dragutina </w:t>
      </w:r>
      <w:proofErr w:type="spellStart"/>
      <w:r w:rsidRPr="00C61E6D">
        <w:rPr>
          <w:rFonts w:ascii="Arial" w:hAnsi="Arial"/>
          <w:sz w:val="24"/>
        </w:rPr>
        <w:t>Flajpana</w:t>
      </w:r>
      <w:proofErr w:type="spellEnd"/>
      <w:r w:rsidRPr="00C61E6D">
        <w:rPr>
          <w:rFonts w:ascii="Arial" w:hAnsi="Arial"/>
          <w:sz w:val="24"/>
        </w:rPr>
        <w:t xml:space="preserve">, odnosno kč.br. 3298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, koju prelazi i dolazi do Selske ulice, odnosno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2695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, te njome na jugozapad do potoka </w:t>
      </w:r>
      <w:proofErr w:type="spellStart"/>
      <w:r w:rsidRPr="00C61E6D">
        <w:rPr>
          <w:rFonts w:ascii="Arial" w:hAnsi="Arial"/>
          <w:sz w:val="24"/>
        </w:rPr>
        <w:t>Jožinca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3249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>. Njime ide na jugoistok, pa na jugozapad do željezničke pruge Z</w:t>
      </w:r>
      <w:r w:rsidR="00DB1856" w:rsidRPr="00C61E6D">
        <w:rPr>
          <w:rFonts w:ascii="Arial" w:hAnsi="Arial"/>
          <w:sz w:val="24"/>
        </w:rPr>
        <w:t xml:space="preserve">agreb – Novska, odnosno </w:t>
      </w:r>
      <w:proofErr w:type="spellStart"/>
      <w:r w:rsidR="00DB1856" w:rsidRPr="00C61E6D">
        <w:rPr>
          <w:rFonts w:ascii="Arial" w:hAnsi="Arial"/>
          <w:sz w:val="24"/>
        </w:rPr>
        <w:t>kč</w:t>
      </w:r>
      <w:proofErr w:type="spellEnd"/>
      <w:r w:rsidR="00DB1856" w:rsidRPr="00C61E6D">
        <w:rPr>
          <w:rFonts w:ascii="Arial" w:hAnsi="Arial"/>
          <w:sz w:val="24"/>
        </w:rPr>
        <w:t xml:space="preserve">. br. </w:t>
      </w:r>
      <w:r w:rsidRPr="00C61E6D">
        <w:rPr>
          <w:rFonts w:ascii="Arial" w:hAnsi="Arial"/>
          <w:sz w:val="24"/>
        </w:rPr>
        <w:t xml:space="preserve">3270/1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, te njome na sjeverozapad do granice k.o.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- </w:t>
      </w:r>
      <w:proofErr w:type="spellStart"/>
      <w:r w:rsidRPr="00C61E6D">
        <w:rPr>
          <w:rFonts w:ascii="Arial" w:hAnsi="Arial"/>
          <w:sz w:val="24"/>
        </w:rPr>
        <w:t>Šarampov</w:t>
      </w:r>
      <w:proofErr w:type="spellEnd"/>
      <w:r w:rsidRPr="00C61E6D">
        <w:rPr>
          <w:rFonts w:ascii="Arial" w:hAnsi="Arial"/>
          <w:sz w:val="24"/>
        </w:rPr>
        <w:t xml:space="preserve"> i dalje do zapadne međe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329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Šarampov</w:t>
      </w:r>
      <w:proofErr w:type="spellEnd"/>
      <w:r w:rsidRPr="00C61E6D">
        <w:rPr>
          <w:rFonts w:ascii="Arial" w:hAnsi="Arial"/>
          <w:sz w:val="24"/>
        </w:rPr>
        <w:t xml:space="preserve">. Njome i Ulicom Tome </w:t>
      </w:r>
      <w:proofErr w:type="spellStart"/>
      <w:r w:rsidRPr="00C61E6D">
        <w:rPr>
          <w:rFonts w:ascii="Arial" w:hAnsi="Arial"/>
          <w:sz w:val="24"/>
        </w:rPr>
        <w:t>Ludvaića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806/1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Šarampov</w:t>
      </w:r>
      <w:proofErr w:type="spellEnd"/>
      <w:r w:rsidRPr="00C61E6D">
        <w:rPr>
          <w:rFonts w:ascii="Arial" w:hAnsi="Arial"/>
          <w:sz w:val="24"/>
        </w:rPr>
        <w:t xml:space="preserve"> ide na sjever do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320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Šarampov</w:t>
      </w:r>
      <w:proofErr w:type="spellEnd"/>
      <w:r w:rsidRPr="00C61E6D">
        <w:rPr>
          <w:rFonts w:ascii="Arial" w:hAnsi="Arial"/>
          <w:sz w:val="24"/>
        </w:rPr>
        <w:t xml:space="preserve">,te južnim međama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320 i 321 k.o. </w:t>
      </w:r>
      <w:proofErr w:type="spellStart"/>
      <w:r w:rsidRPr="00C61E6D">
        <w:rPr>
          <w:rFonts w:ascii="Arial" w:hAnsi="Arial"/>
          <w:sz w:val="24"/>
        </w:rPr>
        <w:t>Šarmpov</w:t>
      </w:r>
      <w:proofErr w:type="spellEnd"/>
      <w:r w:rsidRPr="00C61E6D">
        <w:rPr>
          <w:rFonts w:ascii="Arial" w:hAnsi="Arial"/>
          <w:sz w:val="24"/>
        </w:rPr>
        <w:t xml:space="preserve"> ide na zapad, pa zapadnim međama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321 i 318/2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Šarampov</w:t>
      </w:r>
      <w:proofErr w:type="spellEnd"/>
      <w:r w:rsidRPr="00C61E6D">
        <w:rPr>
          <w:rFonts w:ascii="Arial" w:hAnsi="Arial"/>
          <w:sz w:val="24"/>
        </w:rPr>
        <w:t xml:space="preserve"> ide na sjever, južnom međom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322/3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Šarampov</w:t>
      </w:r>
      <w:proofErr w:type="spellEnd"/>
      <w:r w:rsidRPr="00C61E6D">
        <w:rPr>
          <w:rFonts w:ascii="Arial" w:hAnsi="Arial"/>
          <w:sz w:val="24"/>
        </w:rPr>
        <w:t xml:space="preserve"> na zapad do kanala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731/1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Šarampov</w:t>
      </w:r>
      <w:proofErr w:type="spellEnd"/>
      <w:r w:rsidRPr="00C61E6D">
        <w:rPr>
          <w:rFonts w:ascii="Arial" w:hAnsi="Arial"/>
          <w:sz w:val="24"/>
        </w:rPr>
        <w:t xml:space="preserve">. Njime ide na sjever do puta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808/1 k.o. </w:t>
      </w:r>
      <w:proofErr w:type="spellStart"/>
      <w:r w:rsidRPr="00C61E6D">
        <w:rPr>
          <w:rFonts w:ascii="Arial" w:hAnsi="Arial"/>
          <w:sz w:val="24"/>
        </w:rPr>
        <w:t>Šarampov</w:t>
      </w:r>
      <w:proofErr w:type="spellEnd"/>
      <w:r w:rsidRPr="00C61E6D">
        <w:rPr>
          <w:rFonts w:ascii="Arial" w:hAnsi="Arial"/>
          <w:sz w:val="24"/>
        </w:rPr>
        <w:t xml:space="preserve">, te istim na jugoistok do granice k.o. </w:t>
      </w:r>
      <w:proofErr w:type="spellStart"/>
      <w:r w:rsidRPr="00C61E6D">
        <w:rPr>
          <w:rFonts w:ascii="Arial" w:hAnsi="Arial"/>
          <w:sz w:val="24"/>
        </w:rPr>
        <w:t>Šarampov</w:t>
      </w:r>
      <w:proofErr w:type="spellEnd"/>
      <w:r w:rsidRPr="00C61E6D">
        <w:rPr>
          <w:rFonts w:ascii="Arial" w:hAnsi="Arial"/>
          <w:sz w:val="24"/>
        </w:rPr>
        <w:t>-</w:t>
      </w:r>
      <w:proofErr w:type="spellStart"/>
      <w:r w:rsidRPr="00C61E6D">
        <w:rPr>
          <w:rFonts w:ascii="Arial" w:hAnsi="Arial"/>
          <w:sz w:val="24"/>
        </w:rPr>
        <w:t>Cginec</w:t>
      </w:r>
      <w:proofErr w:type="spellEnd"/>
      <w:r w:rsidRPr="00C61E6D">
        <w:rPr>
          <w:rFonts w:ascii="Arial" w:hAnsi="Arial"/>
          <w:sz w:val="24"/>
        </w:rPr>
        <w:t xml:space="preserve">. Granicom K.o. ide na sjever, sjeverozapad, sjever do kanala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3254 k.o.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. Njime ide na istok do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2531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, istočnim i  južnim međama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2531 i 2529/2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na sjeveroistok do Ulice Tome </w:t>
      </w:r>
      <w:proofErr w:type="spellStart"/>
      <w:r w:rsidRPr="00C61E6D">
        <w:rPr>
          <w:rFonts w:ascii="Arial" w:hAnsi="Arial"/>
          <w:sz w:val="24"/>
        </w:rPr>
        <w:t>Ludvaića</w:t>
      </w:r>
      <w:proofErr w:type="spellEnd"/>
      <w:r w:rsidRPr="00C61E6D">
        <w:rPr>
          <w:rFonts w:ascii="Arial" w:hAnsi="Arial"/>
          <w:sz w:val="24"/>
        </w:rPr>
        <w:t xml:space="preserve"> –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3302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, koju prelazi i nastavlja južnim međama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2594/2 i 2594/1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do potoka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3247, njime ide na sjever do Ulice Dragutina </w:t>
      </w:r>
      <w:proofErr w:type="spellStart"/>
      <w:r w:rsidRPr="00C61E6D">
        <w:rPr>
          <w:rFonts w:ascii="Arial" w:hAnsi="Arial"/>
          <w:sz w:val="24"/>
        </w:rPr>
        <w:t>Flajpana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3300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, koju prelazi i nastavlja potokom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3247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na sjeverozapad do potoka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3248 </w:t>
      </w:r>
      <w:proofErr w:type="spellStart"/>
      <w:r w:rsidRPr="00C61E6D">
        <w:rPr>
          <w:rFonts w:ascii="Arial" w:hAnsi="Arial"/>
          <w:sz w:val="24"/>
        </w:rPr>
        <w:lastRenderedPageBreak/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. Njime ide na sjeveroistok do Zagrebačke ulice –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3285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koju prelazi i zapadnim međama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1542 i 1561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dolazi do puta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1563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, te njegovom južnom i istočnom međom do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1568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. Zapadnim međama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</w:t>
      </w:r>
      <w:proofErr w:type="spellStart"/>
      <w:r w:rsidRPr="00C61E6D">
        <w:rPr>
          <w:rFonts w:ascii="Arial" w:hAnsi="Arial"/>
          <w:sz w:val="24"/>
        </w:rPr>
        <w:t>br</w:t>
      </w:r>
      <w:proofErr w:type="spellEnd"/>
      <w:r w:rsidRPr="00C61E6D">
        <w:rPr>
          <w:rFonts w:ascii="Arial" w:hAnsi="Arial"/>
          <w:sz w:val="24"/>
        </w:rPr>
        <w:t xml:space="preserve"> 1568, 1572, te južnom i zapadnom  </w:t>
      </w:r>
      <w:proofErr w:type="spellStart"/>
      <w:r w:rsidRPr="00C61E6D">
        <w:rPr>
          <w:rFonts w:ascii="Arial" w:hAnsi="Arial"/>
          <w:sz w:val="24"/>
        </w:rPr>
        <w:t>kč</w:t>
      </w:r>
      <w:proofErr w:type="spellEnd"/>
      <w:r w:rsidRPr="00C61E6D">
        <w:rPr>
          <w:rFonts w:ascii="Arial" w:hAnsi="Arial"/>
          <w:sz w:val="24"/>
        </w:rPr>
        <w:t xml:space="preserve">. br. 1578/1 </w:t>
      </w:r>
      <w:proofErr w:type="spellStart"/>
      <w:r w:rsidRPr="00C61E6D">
        <w:rPr>
          <w:rFonts w:ascii="Arial" w:hAnsi="Arial"/>
          <w:sz w:val="24"/>
        </w:rPr>
        <w:t>k.o</w:t>
      </w:r>
      <w:proofErr w:type="spellEnd"/>
      <w:r w:rsidRPr="00C61E6D">
        <w:rPr>
          <w:rFonts w:ascii="Arial" w:hAnsi="Arial"/>
          <w:sz w:val="24"/>
        </w:rPr>
        <w:t xml:space="preserve">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 xml:space="preserve"> dolazi do prvo opisane točke tromeđe naselja </w:t>
      </w:r>
      <w:proofErr w:type="spellStart"/>
      <w:r w:rsidRPr="00C61E6D">
        <w:rPr>
          <w:rFonts w:ascii="Arial" w:hAnsi="Arial"/>
          <w:sz w:val="24"/>
        </w:rPr>
        <w:t>Caginec</w:t>
      </w:r>
      <w:proofErr w:type="spellEnd"/>
      <w:r w:rsidRPr="00C61E6D">
        <w:rPr>
          <w:rFonts w:ascii="Arial" w:hAnsi="Arial"/>
          <w:sz w:val="24"/>
        </w:rPr>
        <w:t>-Kloštar Ivanić -</w:t>
      </w:r>
      <w:proofErr w:type="spellStart"/>
      <w:r w:rsidRPr="00C61E6D">
        <w:rPr>
          <w:rFonts w:ascii="Arial" w:hAnsi="Arial"/>
          <w:sz w:val="24"/>
        </w:rPr>
        <w:t>Sobočani</w:t>
      </w:r>
      <w:proofErr w:type="spellEnd"/>
      <w:r w:rsidRPr="00C61E6D">
        <w:rPr>
          <w:rFonts w:ascii="Arial" w:hAnsi="Arial"/>
          <w:sz w:val="24"/>
        </w:rPr>
        <w:t>.</w:t>
      </w:r>
    </w:p>
    <w:p w:rsidR="007267D8" w:rsidRPr="00C61E6D" w:rsidRDefault="007267D8" w:rsidP="007267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17D2D" w:rsidRPr="00C61E6D" w:rsidRDefault="00517D2D" w:rsidP="00DB1856">
      <w:pPr>
        <w:pStyle w:val="Bezproreda"/>
        <w:rPr>
          <w:rFonts w:ascii="Arial" w:hAnsi="Arial"/>
          <w:sz w:val="24"/>
        </w:rPr>
      </w:pPr>
    </w:p>
    <w:p w:rsidR="001B6229" w:rsidRPr="00C61E6D" w:rsidRDefault="001B6229" w:rsidP="00AD0E2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C61E6D">
        <w:rPr>
          <w:rFonts w:ascii="Arial" w:hAnsi="Arial" w:cs="Arial"/>
          <w:sz w:val="24"/>
          <w:szCs w:val="24"/>
        </w:rPr>
        <w:t>Članak 2.</w:t>
      </w:r>
    </w:p>
    <w:p w:rsidR="00AD0E23" w:rsidRPr="00C61E6D" w:rsidRDefault="00AD0E23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0E23" w:rsidRPr="00C61E6D" w:rsidRDefault="007267D8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61E6D">
        <w:rPr>
          <w:rFonts w:ascii="Arial" w:hAnsi="Arial" w:cs="Arial"/>
          <w:sz w:val="24"/>
          <w:szCs w:val="24"/>
        </w:rPr>
        <w:t xml:space="preserve">U članku 2. </w:t>
      </w:r>
      <w:r w:rsidR="00AD0E23" w:rsidRPr="00C61E6D">
        <w:rPr>
          <w:rFonts w:ascii="Arial" w:hAnsi="Arial" w:cs="Arial"/>
          <w:sz w:val="24"/>
          <w:szCs w:val="24"/>
        </w:rPr>
        <w:t xml:space="preserve">Odluke o granicama naselja na području Grada Ivanić-Grada (Službeni glasnik, br. 8/10 i 8/15) mijenja se </w:t>
      </w:r>
      <w:r w:rsidRPr="00C61E6D">
        <w:rPr>
          <w:rFonts w:ascii="Arial" w:hAnsi="Arial" w:cs="Arial"/>
          <w:sz w:val="24"/>
          <w:szCs w:val="24"/>
        </w:rPr>
        <w:t xml:space="preserve">stavak </w:t>
      </w:r>
      <w:r w:rsidR="00C15C5A" w:rsidRPr="00C61E6D">
        <w:rPr>
          <w:rFonts w:ascii="Arial" w:hAnsi="Arial" w:cs="Arial"/>
          <w:sz w:val="24"/>
          <w:szCs w:val="24"/>
        </w:rPr>
        <w:t xml:space="preserve">6. i glasi: </w:t>
      </w:r>
    </w:p>
    <w:p w:rsidR="00C15C5A" w:rsidRPr="00C61E6D" w:rsidRDefault="00C15C5A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15C5A" w:rsidRPr="00C61E6D" w:rsidRDefault="00C15C5A" w:rsidP="00C15C5A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C61E6D">
        <w:rPr>
          <w:rFonts w:ascii="Arial" w:hAnsi="Arial" w:cs="Arial"/>
          <w:b/>
          <w:sz w:val="24"/>
          <w:szCs w:val="24"/>
          <w:lang w:val="en-GB"/>
        </w:rPr>
        <w:t>IVANIĆ-GRAD</w:t>
      </w:r>
    </w:p>
    <w:p w:rsidR="007267D8" w:rsidRPr="00C61E6D" w:rsidRDefault="00C15C5A" w:rsidP="00DB1856">
      <w:pPr>
        <w:ind w:left="360"/>
        <w:jc w:val="both"/>
        <w:rPr>
          <w:rFonts w:ascii="Arial" w:hAnsi="Arial" w:cs="Arial"/>
          <w:sz w:val="24"/>
          <w:szCs w:val="24"/>
          <w:lang w:val="en-GB"/>
        </w:rPr>
      </w:pP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Granica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počinje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u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dijelu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rijeci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Lonji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u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tromeđi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katastarskih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općina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Ivanić-Grad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Lepšić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granicom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 ide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jugoiostok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4303 k. o.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njenom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južnom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željezničke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pruge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4332 k. o.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Ivanić,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njome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jug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pružnog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prijelaza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odnosno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granice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katastarske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općine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Granicom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 ide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sjeveroistok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br. 105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u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pravcu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jugoistoka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105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99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istočnim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100, 101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103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put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. 3994/1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16, 18, 20, 21/1, 22, 26/25, 26/17, 26/7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26/18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zapadnom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79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79, 77, 76, 75, 74, 60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59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Vulinčeve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ulice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koju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nastavlja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341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>. Ivanić-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Grad ,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istočnim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341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340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Ivanić-Grad,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339, 354/4, 354/3, 353/1, 350, 379, 382, 384, 386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387/2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 ide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jugoistok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potoka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Žeravinec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. 3988/1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Ivanić-Grad. 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ulicu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Petari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4007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Ivanić-Grad,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potokom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Žeravinec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br.793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granice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kojom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sjeveroistok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tromeđe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-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granicom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odnosno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Ulicom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braće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Kalčić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jugoiostok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puta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1366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,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njime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potoka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pritoka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Jožincu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3247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Njime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jugoistok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Ulice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65.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bataljuna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ZNG,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odnosno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ceste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3301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koju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nastavlja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potokom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3247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. 2594/1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. 2594/1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2594/2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dolazi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Ulice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Prkos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3302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koju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nastavlja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istočnim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. 2529/2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2531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3254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Njime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sjeverozapad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granice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-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Šarmpov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produži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granicom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na jug, jugoistok, jug do puta </w:t>
      </w:r>
      <w:proofErr w:type="spellStart"/>
      <w:r w:rsidRPr="00C61E6D">
        <w:rPr>
          <w:rFonts w:ascii="Arial" w:hAnsi="Arial" w:cs="Arial"/>
          <w:sz w:val="24"/>
          <w:szCs w:val="24"/>
        </w:rPr>
        <w:t>kč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br. 808/1 k.o.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Njime ide na sjeverozapad do kanala </w:t>
      </w:r>
      <w:proofErr w:type="spellStart"/>
      <w:r w:rsidRPr="00C61E6D">
        <w:rPr>
          <w:rFonts w:ascii="Arial" w:hAnsi="Arial" w:cs="Arial"/>
          <w:sz w:val="24"/>
          <w:szCs w:val="24"/>
        </w:rPr>
        <w:t>kč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br. 731/1, te istim na jug do </w:t>
      </w:r>
      <w:proofErr w:type="spellStart"/>
      <w:r w:rsidRPr="00C61E6D">
        <w:rPr>
          <w:rFonts w:ascii="Arial" w:hAnsi="Arial" w:cs="Arial"/>
          <w:sz w:val="24"/>
          <w:szCs w:val="24"/>
        </w:rPr>
        <w:t>kč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br. 322/3 </w:t>
      </w:r>
      <w:proofErr w:type="spellStart"/>
      <w:r w:rsidRPr="00C61E6D">
        <w:rPr>
          <w:rFonts w:ascii="Arial" w:hAnsi="Arial" w:cs="Arial"/>
          <w:sz w:val="24"/>
          <w:szCs w:val="24"/>
        </w:rPr>
        <w:t>k.o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, čijom južnom međom nastavlja na istok do </w:t>
      </w:r>
      <w:proofErr w:type="spellStart"/>
      <w:r w:rsidRPr="00C61E6D">
        <w:rPr>
          <w:rFonts w:ascii="Arial" w:hAnsi="Arial" w:cs="Arial"/>
          <w:sz w:val="24"/>
          <w:szCs w:val="24"/>
        </w:rPr>
        <w:t>kč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br. 318/2 </w:t>
      </w:r>
      <w:proofErr w:type="spellStart"/>
      <w:r w:rsidRPr="00C61E6D">
        <w:rPr>
          <w:rFonts w:ascii="Arial" w:hAnsi="Arial" w:cs="Arial"/>
          <w:sz w:val="24"/>
          <w:szCs w:val="24"/>
        </w:rPr>
        <w:t>k.o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</w:rPr>
        <w:lastRenderedPageBreak/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, te zapadnim međama </w:t>
      </w:r>
      <w:proofErr w:type="spellStart"/>
      <w:r w:rsidRPr="00C61E6D">
        <w:rPr>
          <w:rFonts w:ascii="Arial" w:hAnsi="Arial" w:cs="Arial"/>
          <w:sz w:val="24"/>
          <w:szCs w:val="24"/>
        </w:rPr>
        <w:t>kč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br. 318/2 i 321 i južnim međama </w:t>
      </w:r>
      <w:proofErr w:type="spellStart"/>
      <w:r w:rsidRPr="00C61E6D">
        <w:rPr>
          <w:rFonts w:ascii="Arial" w:hAnsi="Arial" w:cs="Arial"/>
          <w:sz w:val="24"/>
          <w:szCs w:val="24"/>
        </w:rPr>
        <w:t>kč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br. 321 i 320 </w:t>
      </w:r>
      <w:proofErr w:type="spellStart"/>
      <w:r w:rsidRPr="00C61E6D">
        <w:rPr>
          <w:rFonts w:ascii="Arial" w:hAnsi="Arial" w:cs="Arial"/>
          <w:sz w:val="24"/>
          <w:szCs w:val="24"/>
        </w:rPr>
        <w:t>k.o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do Ulice Tome </w:t>
      </w:r>
      <w:proofErr w:type="spellStart"/>
      <w:r w:rsidRPr="00C61E6D">
        <w:rPr>
          <w:rFonts w:ascii="Arial" w:hAnsi="Arial" w:cs="Arial"/>
          <w:sz w:val="24"/>
          <w:szCs w:val="24"/>
        </w:rPr>
        <w:t>Ludvaića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u naselju </w:t>
      </w:r>
      <w:proofErr w:type="spellStart"/>
      <w:r w:rsidRPr="00C61E6D">
        <w:rPr>
          <w:rFonts w:ascii="Arial" w:hAnsi="Arial" w:cs="Arial"/>
          <w:sz w:val="24"/>
          <w:szCs w:val="24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</w:rPr>
        <w:t>kč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br. 806/1 </w:t>
      </w:r>
      <w:proofErr w:type="spellStart"/>
      <w:r w:rsidRPr="00C61E6D">
        <w:rPr>
          <w:rFonts w:ascii="Arial" w:hAnsi="Arial" w:cs="Arial"/>
          <w:sz w:val="24"/>
          <w:szCs w:val="24"/>
        </w:rPr>
        <w:t>k.o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Njome ide na jug do </w:t>
      </w:r>
      <w:proofErr w:type="spellStart"/>
      <w:r w:rsidRPr="00C61E6D">
        <w:rPr>
          <w:rFonts w:ascii="Arial" w:hAnsi="Arial" w:cs="Arial"/>
          <w:sz w:val="24"/>
          <w:szCs w:val="24"/>
        </w:rPr>
        <w:t>kč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br. 329 </w:t>
      </w:r>
      <w:proofErr w:type="spellStart"/>
      <w:r w:rsidRPr="00C61E6D">
        <w:rPr>
          <w:rFonts w:ascii="Arial" w:hAnsi="Arial" w:cs="Arial"/>
          <w:sz w:val="24"/>
          <w:szCs w:val="24"/>
        </w:rPr>
        <w:t>k.o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, te njenom zapadnom međom do željezničke pruge </w:t>
      </w:r>
      <w:r w:rsidRPr="00C61E6D">
        <w:rPr>
          <w:rFonts w:ascii="Arial" w:hAnsi="Arial" w:cs="Arial"/>
          <w:sz w:val="24"/>
          <w:szCs w:val="24"/>
          <w:lang w:val="en-GB"/>
        </w:rPr>
        <w:t xml:space="preserve">Zagreb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Novska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Prugom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jugoistok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granice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C61E6D">
        <w:rPr>
          <w:rFonts w:ascii="Arial" w:hAnsi="Arial" w:cs="Arial"/>
          <w:sz w:val="24"/>
          <w:szCs w:val="24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, te njome na jug, jugoistok, jug, istok i sjeveroistok do tromeđe k.o.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C61E6D">
        <w:rPr>
          <w:rFonts w:ascii="Arial" w:hAnsi="Arial" w:cs="Arial"/>
          <w:sz w:val="24"/>
          <w:szCs w:val="24"/>
        </w:rPr>
        <w:t>Caginec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61E6D">
        <w:rPr>
          <w:rFonts w:ascii="Arial" w:hAnsi="Arial" w:cs="Arial"/>
          <w:sz w:val="24"/>
          <w:szCs w:val="24"/>
        </w:rPr>
        <w:t>Širinec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. Granicom k.o.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C61E6D">
        <w:rPr>
          <w:rFonts w:ascii="Arial" w:hAnsi="Arial" w:cs="Arial"/>
          <w:sz w:val="24"/>
          <w:szCs w:val="24"/>
        </w:rPr>
        <w:t>Širinec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r w:rsidRPr="00C61E6D">
        <w:rPr>
          <w:rFonts w:ascii="Arial" w:hAnsi="Arial" w:cs="Arial"/>
          <w:sz w:val="24"/>
          <w:szCs w:val="24"/>
        </w:rPr>
        <w:t xml:space="preserve">ide na jug do tromeđe k.o.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C61E6D">
        <w:rPr>
          <w:rFonts w:ascii="Arial" w:hAnsi="Arial" w:cs="Arial"/>
          <w:sz w:val="24"/>
          <w:szCs w:val="24"/>
        </w:rPr>
        <w:t>Širinec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61E6D">
        <w:rPr>
          <w:rFonts w:ascii="Arial" w:hAnsi="Arial" w:cs="Arial"/>
          <w:sz w:val="24"/>
          <w:szCs w:val="24"/>
        </w:rPr>
        <w:t>Hrastilnica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, te granicom k.o.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– </w:t>
      </w:r>
      <w:proofErr w:type="spellStart"/>
      <w:r w:rsidRPr="00C61E6D">
        <w:rPr>
          <w:rFonts w:ascii="Arial" w:hAnsi="Arial" w:cs="Arial"/>
          <w:sz w:val="24"/>
          <w:szCs w:val="24"/>
        </w:rPr>
        <w:t>Hrastilnica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, odnosno granicom Grada kroz šumu Žuticu na jugozapad do tromeđe k.o.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61E6D">
        <w:rPr>
          <w:rFonts w:ascii="Arial" w:hAnsi="Arial" w:cs="Arial"/>
          <w:sz w:val="24"/>
          <w:szCs w:val="24"/>
        </w:rPr>
        <w:t>Topolje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61E6D">
        <w:rPr>
          <w:rFonts w:ascii="Arial" w:hAnsi="Arial" w:cs="Arial"/>
          <w:sz w:val="24"/>
          <w:szCs w:val="24"/>
        </w:rPr>
        <w:t>Hrastilnica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, odnosno točke zvane „crna humka“. Od „crne humke“ granicom k.o.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61E6D">
        <w:rPr>
          <w:rFonts w:ascii="Arial" w:hAnsi="Arial" w:cs="Arial"/>
          <w:sz w:val="24"/>
          <w:szCs w:val="24"/>
        </w:rPr>
        <w:t>Topolje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 ide na sjeverozapad do utoka rijeke Lonje u kanal Lonja – Strug. Rijekom Lonjom i granicom k.o. </w:t>
      </w:r>
      <w:proofErr w:type="spellStart"/>
      <w:r w:rsidRPr="00C61E6D">
        <w:rPr>
          <w:rFonts w:ascii="Arial" w:hAnsi="Arial" w:cs="Arial"/>
          <w:sz w:val="24"/>
          <w:szCs w:val="24"/>
        </w:rPr>
        <w:t>Šarampov</w:t>
      </w:r>
      <w:proofErr w:type="spellEnd"/>
      <w:r w:rsidRPr="00C61E6D">
        <w:rPr>
          <w:rFonts w:ascii="Arial" w:hAnsi="Arial" w:cs="Arial"/>
          <w:sz w:val="24"/>
          <w:szCs w:val="24"/>
        </w:rPr>
        <w:t xml:space="preserve">- Posavski Bregi ide na sjever </w:t>
      </w:r>
      <w:r w:rsidRPr="00C61E6D">
        <w:rPr>
          <w:rFonts w:ascii="Arial" w:hAnsi="Arial" w:cs="Arial"/>
          <w:sz w:val="24"/>
          <w:szCs w:val="24"/>
          <w:lang w:val="en-GB"/>
        </w:rPr>
        <w:t xml:space="preserve">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autoceste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Zagreb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Lipovac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Autocestom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sjeverozapad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mjesta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gdje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kanal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575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dolazi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autoceste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put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. 603/2,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kanal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576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put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596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pa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zapadnom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, 575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sjeveroistok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puta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595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Njegovom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južnom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zapadnom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puta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588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573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istočnom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368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južnom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572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istočnom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264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južnom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570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put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585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 xml:space="preserve">pa 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istočnom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kč.br.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 xml:space="preserve">72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>.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. 70/2, 68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67/2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istočnim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. 67/1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67/2 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dolazi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ceste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 - Grad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odnosno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ulice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Dolanec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584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ulicu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istočnom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br. 58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dolazi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rijeke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Lonje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proofErr w:type="gramStart"/>
      <w:r w:rsidRPr="00C61E6D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njome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sjeveroistok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prvo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opisane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točke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u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tromeđi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katastarskih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općina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Ivanić-Grad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 xml:space="preserve"> Ivanić – </w:t>
      </w:r>
      <w:proofErr w:type="spellStart"/>
      <w:r w:rsidRPr="00C61E6D">
        <w:rPr>
          <w:rFonts w:ascii="Arial" w:hAnsi="Arial" w:cs="Arial"/>
          <w:sz w:val="24"/>
          <w:szCs w:val="24"/>
          <w:lang w:val="en-GB"/>
        </w:rPr>
        <w:t>Lepšić</w:t>
      </w:r>
      <w:proofErr w:type="spellEnd"/>
      <w:r w:rsidRPr="00C61E6D">
        <w:rPr>
          <w:rFonts w:ascii="Arial" w:hAnsi="Arial" w:cs="Arial"/>
          <w:sz w:val="24"/>
          <w:szCs w:val="24"/>
          <w:lang w:val="en-GB"/>
        </w:rPr>
        <w:t>.</w:t>
      </w:r>
    </w:p>
    <w:p w:rsidR="007267D8" w:rsidRDefault="007267D8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901DD" w:rsidRDefault="00AD0E23" w:rsidP="00DB1856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1B6229" w:rsidRDefault="001B6229" w:rsidP="00B901D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Ostale odredbe ove Odluke ostaju neizmijenjene.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0108" w:rsidRDefault="00AD0E23" w:rsidP="00DB1856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</w:t>
      </w:r>
      <w:r w:rsidR="001B6229">
        <w:rPr>
          <w:rFonts w:ascii="Arial" w:hAnsi="Arial" w:cs="Arial"/>
          <w:sz w:val="24"/>
          <w:szCs w:val="24"/>
        </w:rPr>
        <w:t>.</w:t>
      </w:r>
    </w:p>
    <w:p w:rsidR="001B6229" w:rsidRDefault="00CF0108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Stupanjem na snagu ove Odluke prestaje važiti Odluka o izmjeni Odluke o granicama naselja na području Grada Ivanić-Grada (Službeni glasnik, broj 08/15).</w:t>
      </w:r>
    </w:p>
    <w:p w:rsidR="001B6229" w:rsidRDefault="003B5635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</w:t>
      </w:r>
      <w:r w:rsidR="001B6229">
        <w:rPr>
          <w:rFonts w:ascii="Arial" w:hAnsi="Arial" w:cs="Arial"/>
          <w:sz w:val="24"/>
          <w:szCs w:val="24"/>
        </w:rPr>
        <w:t xml:space="preserve">dluka stupa na snagu </w:t>
      </w:r>
      <w:r w:rsidR="00115466">
        <w:rPr>
          <w:rFonts w:ascii="Arial" w:hAnsi="Arial" w:cs="Arial"/>
          <w:sz w:val="24"/>
          <w:szCs w:val="24"/>
        </w:rPr>
        <w:t>danom</w:t>
      </w:r>
      <w:r w:rsidR="001B6229">
        <w:rPr>
          <w:rFonts w:ascii="Arial" w:hAnsi="Arial" w:cs="Arial"/>
          <w:sz w:val="24"/>
          <w:szCs w:val="24"/>
        </w:rPr>
        <w:t xml:space="preserve"> objave u Službenom glasniku Grada Ivanić-Grada.</w:t>
      </w:r>
    </w:p>
    <w:p w:rsidR="001B6229" w:rsidRDefault="001B6229" w:rsidP="001B622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1B6229" w:rsidRDefault="001B6229" w:rsidP="00DB185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1B6229" w:rsidRDefault="001B6229" w:rsidP="001B622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Predsjednik Gradskog vijeća:</w:t>
      </w:r>
    </w:p>
    <w:p w:rsidR="001B6229" w:rsidRDefault="001B6229" w:rsidP="001B622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B6229" w:rsidRDefault="001B6229" w:rsidP="00DB185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1B6229" w:rsidTr="001B62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29" w:rsidRDefault="001B6229" w:rsidP="001B6229">
            <w:pPr>
              <w:pStyle w:val="Bezproreda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C01766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Odluke o </w:t>
            </w:r>
            <w:r w:rsidRPr="00C01766">
              <w:rPr>
                <w:rFonts w:ascii="Arial" w:hAnsi="Arial" w:cs="Arial"/>
                <w:sz w:val="24"/>
                <w:szCs w:val="24"/>
              </w:rPr>
              <w:t xml:space="preserve">izmjeni </w:t>
            </w:r>
            <w:r w:rsidR="00ED3034">
              <w:rPr>
                <w:rFonts w:ascii="Arial" w:hAnsi="Arial" w:cs="Arial"/>
                <w:sz w:val="24"/>
                <w:szCs w:val="24"/>
              </w:rPr>
              <w:t xml:space="preserve">i dopuni </w:t>
            </w:r>
            <w:r w:rsidRPr="00C01766">
              <w:rPr>
                <w:rFonts w:ascii="Arial" w:hAnsi="Arial" w:cs="Arial"/>
                <w:sz w:val="24"/>
                <w:szCs w:val="24"/>
              </w:rPr>
              <w:t xml:space="preserve">Odluke o </w:t>
            </w:r>
            <w:r w:rsidR="00C01766" w:rsidRPr="00C01766">
              <w:rPr>
                <w:rFonts w:ascii="Arial" w:hAnsi="Arial" w:cs="Arial"/>
                <w:sz w:val="24"/>
                <w:szCs w:val="24"/>
              </w:rPr>
              <w:t>granicama naselja na području Grada Ivanić-Grada</w:t>
            </w:r>
          </w:p>
        </w:tc>
      </w:tr>
      <w:tr w:rsidR="001B6229" w:rsidTr="001B62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29" w:rsidRDefault="00C01766" w:rsidP="00C01766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temelju članka 4. stavka 1. Zakona o naseljima (Narodne novine, br. 54/88) i članka 35. Statuta Grada Ivanić-Grada (Službeni glasnik, broj 02/14) </w:t>
            </w:r>
          </w:p>
        </w:tc>
      </w:tr>
      <w:tr w:rsidR="001B6229" w:rsidTr="001B62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1DD" w:rsidRPr="00B901DD" w:rsidRDefault="001B6229">
            <w:pPr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djelatnosti.</w:t>
            </w:r>
          </w:p>
        </w:tc>
      </w:tr>
      <w:tr w:rsidR="001B6229" w:rsidTr="001B62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1B6229" w:rsidRDefault="001B6229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1B6229" w:rsidRDefault="001B6229" w:rsidP="001B62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B6229" w:rsidRDefault="001B6229" w:rsidP="001B62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1B6229" w:rsidRDefault="001B6229" w:rsidP="001B62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55FB1" w:rsidRDefault="00484EA3" w:rsidP="00484EA3">
      <w:pPr>
        <w:jc w:val="both"/>
        <w:rPr>
          <w:rFonts w:ascii="Arial" w:hAnsi="Arial" w:cs="Arial"/>
          <w:sz w:val="24"/>
          <w:szCs w:val="24"/>
        </w:rPr>
      </w:pPr>
      <w:r w:rsidRPr="00484EA3">
        <w:rPr>
          <w:rFonts w:ascii="Arial" w:hAnsi="Arial" w:cs="Arial"/>
          <w:sz w:val="24"/>
          <w:szCs w:val="24"/>
        </w:rPr>
        <w:t xml:space="preserve">S obzirom da je kao prethodna točka dnevnog reda usvojena Odluka o </w:t>
      </w:r>
      <w:r>
        <w:rPr>
          <w:rFonts w:ascii="Arial" w:hAnsi="Arial" w:cs="Arial"/>
          <w:sz w:val="24"/>
          <w:szCs w:val="24"/>
        </w:rPr>
        <w:t xml:space="preserve">izdvajanju dijela naselja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 i pripajanju naselju Ivanić-Grad potrebno je izmijeniti i Odluku o granicama naselja na način da se dio naselja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 koji je iz njega izdvojen pripoji naselju Ivanić-Grad i da se u ovoj Odluci unese u obuhvat naselj</w:t>
      </w:r>
      <w:r w:rsidR="00F4673B">
        <w:rPr>
          <w:rFonts w:ascii="Arial" w:hAnsi="Arial" w:cs="Arial"/>
          <w:sz w:val="24"/>
          <w:szCs w:val="24"/>
        </w:rPr>
        <w:t>a Ivanić-Grad te da se izdvoji</w:t>
      </w:r>
      <w:r>
        <w:rPr>
          <w:rFonts w:ascii="Arial" w:hAnsi="Arial" w:cs="Arial"/>
          <w:sz w:val="24"/>
          <w:szCs w:val="24"/>
        </w:rPr>
        <w:t xml:space="preserve"> iz dosadašnjeg ob</w:t>
      </w:r>
      <w:r w:rsidR="00F4673B">
        <w:rPr>
          <w:rFonts w:ascii="Arial" w:hAnsi="Arial" w:cs="Arial"/>
          <w:sz w:val="24"/>
          <w:szCs w:val="24"/>
        </w:rPr>
        <w:t xml:space="preserve">uhvata u naselja </w:t>
      </w:r>
      <w:proofErr w:type="spellStart"/>
      <w:r w:rsidR="00F4673B"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484EA3" w:rsidRPr="00484EA3" w:rsidRDefault="00484EA3" w:rsidP="00484EA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navedenog, predlažem usvajanje navedene Odluke.</w:t>
      </w:r>
    </w:p>
    <w:sectPr w:rsidR="00484EA3" w:rsidRPr="00484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2853"/>
    <w:multiLevelType w:val="hybridMultilevel"/>
    <w:tmpl w:val="5846EB9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57BEB"/>
    <w:multiLevelType w:val="hybridMultilevel"/>
    <w:tmpl w:val="D1F2F1E0"/>
    <w:lvl w:ilvl="0" w:tplc="B6AEC42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9E064C0"/>
    <w:multiLevelType w:val="hybridMultilevel"/>
    <w:tmpl w:val="5846EB9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F4"/>
    <w:rsid w:val="00014112"/>
    <w:rsid w:val="0007548D"/>
    <w:rsid w:val="000E4A34"/>
    <w:rsid w:val="000F7476"/>
    <w:rsid w:val="00102B06"/>
    <w:rsid w:val="00115466"/>
    <w:rsid w:val="001B6229"/>
    <w:rsid w:val="00251D5B"/>
    <w:rsid w:val="00266CF4"/>
    <w:rsid w:val="00283254"/>
    <w:rsid w:val="003B5635"/>
    <w:rsid w:val="00405ADB"/>
    <w:rsid w:val="00442839"/>
    <w:rsid w:val="004804C1"/>
    <w:rsid w:val="00484EA3"/>
    <w:rsid w:val="00506D95"/>
    <w:rsid w:val="00517D2D"/>
    <w:rsid w:val="005236CE"/>
    <w:rsid w:val="007267D8"/>
    <w:rsid w:val="00744A33"/>
    <w:rsid w:val="007919DE"/>
    <w:rsid w:val="007A3DFF"/>
    <w:rsid w:val="007B3A48"/>
    <w:rsid w:val="007C08D3"/>
    <w:rsid w:val="007C1F2F"/>
    <w:rsid w:val="007D5A46"/>
    <w:rsid w:val="007D6ED9"/>
    <w:rsid w:val="00862105"/>
    <w:rsid w:val="008847D1"/>
    <w:rsid w:val="008A345D"/>
    <w:rsid w:val="00922C8F"/>
    <w:rsid w:val="009A4796"/>
    <w:rsid w:val="009A72B9"/>
    <w:rsid w:val="009D0284"/>
    <w:rsid w:val="00A23D49"/>
    <w:rsid w:val="00A60070"/>
    <w:rsid w:val="00A6499B"/>
    <w:rsid w:val="00AD0E23"/>
    <w:rsid w:val="00AE1318"/>
    <w:rsid w:val="00B66E20"/>
    <w:rsid w:val="00B901DD"/>
    <w:rsid w:val="00BD0AF1"/>
    <w:rsid w:val="00C01766"/>
    <w:rsid w:val="00C15C5A"/>
    <w:rsid w:val="00C61E6D"/>
    <w:rsid w:val="00CC0F75"/>
    <w:rsid w:val="00CE6CB0"/>
    <w:rsid w:val="00CF0108"/>
    <w:rsid w:val="00D12517"/>
    <w:rsid w:val="00D52558"/>
    <w:rsid w:val="00D55FB1"/>
    <w:rsid w:val="00DB1856"/>
    <w:rsid w:val="00DD58FE"/>
    <w:rsid w:val="00E0095E"/>
    <w:rsid w:val="00E02638"/>
    <w:rsid w:val="00E26382"/>
    <w:rsid w:val="00ED3034"/>
    <w:rsid w:val="00F4673B"/>
    <w:rsid w:val="00F563CF"/>
    <w:rsid w:val="00F63CDC"/>
    <w:rsid w:val="00F65D36"/>
    <w:rsid w:val="00F829A4"/>
    <w:rsid w:val="00FA0501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22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B6229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B6229"/>
    <w:pPr>
      <w:ind w:left="720"/>
      <w:contextualSpacing/>
    </w:pPr>
  </w:style>
  <w:style w:type="table" w:styleId="Reetkatablice">
    <w:name w:val="Table Grid"/>
    <w:basedOn w:val="Obinatablica"/>
    <w:uiPriority w:val="59"/>
    <w:rsid w:val="001B6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22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B6229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B6229"/>
    <w:pPr>
      <w:ind w:left="720"/>
      <w:contextualSpacing/>
    </w:pPr>
  </w:style>
  <w:style w:type="table" w:styleId="Reetkatablice">
    <w:name w:val="Table Grid"/>
    <w:basedOn w:val="Obinatablica"/>
    <w:uiPriority w:val="59"/>
    <w:rsid w:val="001B6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73</cp:revision>
  <dcterms:created xsi:type="dcterms:W3CDTF">2015-09-10T07:16:00Z</dcterms:created>
  <dcterms:modified xsi:type="dcterms:W3CDTF">2018-01-19T12:09:00Z</dcterms:modified>
</cp:coreProperties>
</file>