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B" w:rsidRDefault="00952508" w:rsidP="00952508">
      <w:pPr>
        <w:jc w:val="center"/>
        <w:rPr>
          <w:b/>
        </w:rPr>
      </w:pPr>
      <w:r w:rsidRPr="00952508">
        <w:rPr>
          <w:b/>
        </w:rPr>
        <w:t xml:space="preserve">OBRAZLOŽENJE </w:t>
      </w:r>
    </w:p>
    <w:p w:rsidR="009658C8" w:rsidRPr="00952508" w:rsidRDefault="00952508" w:rsidP="00952508">
      <w:pPr>
        <w:jc w:val="center"/>
        <w:rPr>
          <w:b/>
        </w:rPr>
      </w:pPr>
      <w:r w:rsidRPr="00952508">
        <w:rPr>
          <w:b/>
        </w:rPr>
        <w:t>UZ I IZMJENE PRORAČUNA GRADA IVANIĆ-GRADA</w:t>
      </w:r>
    </w:p>
    <w:p w:rsidR="00952508" w:rsidRPr="00952508" w:rsidRDefault="005651AA" w:rsidP="00952508">
      <w:pPr>
        <w:jc w:val="center"/>
        <w:rPr>
          <w:b/>
        </w:rPr>
      </w:pPr>
      <w:r>
        <w:rPr>
          <w:b/>
        </w:rPr>
        <w:t>ZA 201</w:t>
      </w:r>
      <w:r w:rsidR="009D62F0">
        <w:rPr>
          <w:b/>
        </w:rPr>
        <w:t>8</w:t>
      </w:r>
      <w:r w:rsidR="00952508" w:rsidRPr="00952508">
        <w:rPr>
          <w:b/>
        </w:rPr>
        <w:t>. godinu</w:t>
      </w:r>
    </w:p>
    <w:p w:rsidR="00952508" w:rsidRDefault="00952508"/>
    <w:p w:rsidR="00952508" w:rsidRPr="00964998" w:rsidRDefault="00952508" w:rsidP="00952508">
      <w:pPr>
        <w:rPr>
          <w:b/>
        </w:rPr>
      </w:pPr>
      <w:r w:rsidRPr="00964998">
        <w:rPr>
          <w:b/>
        </w:rPr>
        <w:t xml:space="preserve">RAZLOZI ZA </w:t>
      </w:r>
      <w:r w:rsidR="005651AA">
        <w:rPr>
          <w:b/>
        </w:rPr>
        <w:t>I</w:t>
      </w:r>
      <w:r w:rsidR="00D71361">
        <w:rPr>
          <w:b/>
        </w:rPr>
        <w:t xml:space="preserve"> </w:t>
      </w:r>
      <w:r w:rsidR="005651AA">
        <w:rPr>
          <w:b/>
        </w:rPr>
        <w:t xml:space="preserve"> </w:t>
      </w:r>
      <w:r w:rsidRPr="00964998">
        <w:rPr>
          <w:b/>
        </w:rPr>
        <w:t>IZMJENE PRORAČUNA</w:t>
      </w:r>
      <w:r w:rsidR="005651AA">
        <w:rPr>
          <w:b/>
        </w:rPr>
        <w:t xml:space="preserve"> GRADA su: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>Usklađenje pojedin</w:t>
      </w:r>
      <w:r w:rsidR="00813320">
        <w:t>ih</w:t>
      </w:r>
      <w:r>
        <w:t xml:space="preserve"> vrst</w:t>
      </w:r>
      <w:r w:rsidR="00813320">
        <w:t>a</w:t>
      </w:r>
      <w:r>
        <w:t xml:space="preserve"> prihoda sa </w:t>
      </w:r>
      <w:r w:rsidR="0000148A">
        <w:t>mogućnošću realnog ostvarenja</w:t>
      </w:r>
      <w:r w:rsidR="00FB034B">
        <w:t xml:space="preserve"> za 201</w:t>
      </w:r>
      <w:r w:rsidR="009D62F0">
        <w:t>8</w:t>
      </w:r>
      <w:r w:rsidR="00FB034B">
        <w:t>. godinu</w:t>
      </w:r>
      <w:r>
        <w:t>,</w:t>
      </w:r>
      <w:r w:rsidR="00810115">
        <w:t xml:space="preserve"> </w:t>
      </w:r>
    </w:p>
    <w:p w:rsidR="00810115" w:rsidRDefault="00810115" w:rsidP="00FB034B">
      <w:pPr>
        <w:pStyle w:val="Odlomakpopisa"/>
        <w:numPr>
          <w:ilvl w:val="0"/>
          <w:numId w:val="1"/>
        </w:numPr>
        <w:jc w:val="both"/>
      </w:pPr>
      <w:r>
        <w:t>prihodi od potpora koje se ostvaruju iz županijskih i državnog proračuna, te trgovačkih društava</w:t>
      </w:r>
      <w:r w:rsidR="00C367FF">
        <w:t xml:space="preserve"> – usklađenje</w:t>
      </w:r>
      <w:r w:rsidR="00171A22">
        <w:t xml:space="preserve"> prema procjeni ostvarenja</w:t>
      </w:r>
      <w:r w:rsidR="009D62F0">
        <w:t>,</w:t>
      </w:r>
    </w:p>
    <w:p w:rsidR="00813320" w:rsidRDefault="00813320" w:rsidP="00FB034B">
      <w:pPr>
        <w:pStyle w:val="Odlomakpopisa"/>
        <w:numPr>
          <w:ilvl w:val="0"/>
          <w:numId w:val="1"/>
        </w:numPr>
        <w:jc w:val="both"/>
      </w:pPr>
      <w:r>
        <w:t xml:space="preserve">nove vrste prihoda i rashoda zbog prijave na natječaje Ministarstava, </w:t>
      </w:r>
    </w:p>
    <w:p w:rsidR="007C6D15" w:rsidRDefault="007C6D15" w:rsidP="00FB034B">
      <w:pPr>
        <w:pStyle w:val="Odlomakpopisa"/>
        <w:numPr>
          <w:ilvl w:val="0"/>
          <w:numId w:val="1"/>
        </w:numPr>
        <w:jc w:val="both"/>
      </w:pPr>
      <w:r>
        <w:t xml:space="preserve">početak rada novog proračunskog korisnika Visoka škola Ivanić-Grad od 16.05.2018. godine, </w:t>
      </w:r>
    </w:p>
    <w:p w:rsidR="00C367FF" w:rsidRDefault="00C367FF" w:rsidP="00FB034B">
      <w:pPr>
        <w:pStyle w:val="Odlomakpopisa"/>
        <w:numPr>
          <w:ilvl w:val="0"/>
          <w:numId w:val="1"/>
        </w:numPr>
        <w:jc w:val="both"/>
      </w:pPr>
      <w:r>
        <w:t>smanjenje rashoda radi uravnoteženja proračuna zbog pokrića prenesenog manjka prihoda nad rashodima u 201</w:t>
      </w:r>
      <w:r w:rsidR="009D62F0">
        <w:t>7</w:t>
      </w:r>
      <w:r>
        <w:t>. godini</w:t>
      </w:r>
      <w:r w:rsidR="00317F14">
        <w:t>, u iznosu 1</w:t>
      </w:r>
      <w:r>
        <w:t>.</w:t>
      </w:r>
      <w:r w:rsidR="00317F14">
        <w:t>806.334 kuna na razini 22. odnosno  1.790.294 na razni 23.</w:t>
      </w:r>
      <w:bookmarkStart w:id="0" w:name="_GoBack"/>
      <w:bookmarkEnd w:id="0"/>
      <w:r>
        <w:t xml:space="preserve"> </w:t>
      </w:r>
    </w:p>
    <w:p w:rsidR="00952508" w:rsidRDefault="00952508" w:rsidP="00FB034B">
      <w:pPr>
        <w:pStyle w:val="Odlomakpopisa"/>
        <w:jc w:val="both"/>
      </w:pPr>
    </w:p>
    <w:p w:rsidR="00952508" w:rsidRDefault="00952508" w:rsidP="00952508"/>
    <w:p w:rsidR="00952508" w:rsidRDefault="00952508" w:rsidP="00952508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D71361" w:rsidRPr="0017671D" w:rsidRDefault="00D71361" w:rsidP="00952508">
      <w:pPr>
        <w:rPr>
          <w:b/>
          <w:sz w:val="28"/>
          <w:szCs w:val="28"/>
        </w:rPr>
      </w:pPr>
    </w:p>
    <w:p w:rsidR="00952F5F" w:rsidRDefault="00813320" w:rsidP="00952508">
      <w:pPr>
        <w:rPr>
          <w:b/>
        </w:rPr>
      </w:pPr>
      <w:r>
        <w:rPr>
          <w:b/>
        </w:rPr>
        <w:t>Prihodi od poreza i prireza od nesamostalnog rada</w:t>
      </w:r>
    </w:p>
    <w:p w:rsidR="00813320" w:rsidRPr="00813320" w:rsidRDefault="00813320" w:rsidP="00D71361">
      <w:pPr>
        <w:ind w:firstLine="708"/>
      </w:pPr>
      <w:r w:rsidRPr="00813320">
        <w:t>Povećavaju se prihodi od poreza na dohodak od kapitala</w:t>
      </w:r>
      <w:r w:rsidR="00D71361">
        <w:t xml:space="preserve">, zbog većih isplata dobiti od strane poduzetnika. </w:t>
      </w:r>
    </w:p>
    <w:p w:rsidR="00813320" w:rsidRDefault="00813320" w:rsidP="00F56DE1">
      <w:pPr>
        <w:rPr>
          <w:b/>
        </w:rPr>
      </w:pPr>
    </w:p>
    <w:p w:rsidR="00952508" w:rsidRDefault="006A659A" w:rsidP="00952508">
      <w:pPr>
        <w:rPr>
          <w:b/>
        </w:rPr>
      </w:pPr>
      <w:r>
        <w:rPr>
          <w:b/>
        </w:rPr>
        <w:t>Pomoći iz inozemstva i od subjekata unutar općeg proračuna</w:t>
      </w:r>
      <w:r w:rsidR="00952F5F">
        <w:rPr>
          <w:b/>
        </w:rPr>
        <w:t xml:space="preserve"> </w:t>
      </w:r>
    </w:p>
    <w:p w:rsidR="001E5D5A" w:rsidRDefault="001E5D5A" w:rsidP="00D71361">
      <w:pPr>
        <w:ind w:firstLine="360"/>
      </w:pPr>
      <w:r w:rsidRPr="001E5D5A">
        <w:t>odnose se na:</w:t>
      </w:r>
    </w:p>
    <w:p w:rsidR="00E40EFB" w:rsidRPr="00E40EFB" w:rsidRDefault="00E40EFB" w:rsidP="00D71361">
      <w:pPr>
        <w:ind w:firstLine="360"/>
        <w:rPr>
          <w:b/>
        </w:rPr>
      </w:pPr>
      <w:r w:rsidRPr="00E40EFB">
        <w:rPr>
          <w:b/>
        </w:rPr>
        <w:t xml:space="preserve">Tekuće  pomoći </w:t>
      </w:r>
    </w:p>
    <w:p w:rsidR="009D5040" w:rsidRDefault="009D5040" w:rsidP="001E5D5A">
      <w:pPr>
        <w:pStyle w:val="Odlomakpopisa"/>
        <w:numPr>
          <w:ilvl w:val="0"/>
          <w:numId w:val="1"/>
        </w:numPr>
      </w:pPr>
      <w:r>
        <w:t xml:space="preserve">smanjenje tekućih pomoći na ime Programa </w:t>
      </w:r>
      <w:proofErr w:type="spellStart"/>
      <w:r>
        <w:t>Cromakers</w:t>
      </w:r>
      <w:proofErr w:type="spellEnd"/>
      <w:r>
        <w:t xml:space="preserve"> za darovitu djecu na ime sredstava koja su se već realizirala u prethodnoj godini, </w:t>
      </w:r>
    </w:p>
    <w:p w:rsidR="009D5040" w:rsidRDefault="009D5040" w:rsidP="001E5D5A">
      <w:pPr>
        <w:pStyle w:val="Odlomakpopisa"/>
        <w:numPr>
          <w:ilvl w:val="0"/>
          <w:numId w:val="1"/>
        </w:numPr>
      </w:pPr>
      <w:r>
        <w:t>povećanje za program ZAŽELI,</w:t>
      </w:r>
    </w:p>
    <w:p w:rsidR="001E5D5A" w:rsidRPr="001E5D5A" w:rsidRDefault="000F145D" w:rsidP="001E5D5A">
      <w:pPr>
        <w:pStyle w:val="Odlomakpopisa"/>
        <w:numPr>
          <w:ilvl w:val="0"/>
          <w:numId w:val="1"/>
        </w:numPr>
      </w:pPr>
      <w:r>
        <w:t>povećanje na ime potpore za elementarne nepogode, te potpore iz Državnog proračuna za javne radove</w:t>
      </w:r>
      <w:r w:rsidR="009D5040">
        <w:t xml:space="preserve">, </w:t>
      </w:r>
    </w:p>
    <w:p w:rsidR="00F252E3" w:rsidRDefault="00F252E3" w:rsidP="00952508">
      <w:pPr>
        <w:rPr>
          <w:b/>
          <w:sz w:val="28"/>
          <w:szCs w:val="28"/>
        </w:rPr>
      </w:pPr>
    </w:p>
    <w:p w:rsidR="00F30636" w:rsidRPr="00E40EFB" w:rsidRDefault="00E40EFB" w:rsidP="00952508">
      <w:pPr>
        <w:rPr>
          <w:b/>
          <w:sz w:val="24"/>
          <w:szCs w:val="24"/>
        </w:rPr>
      </w:pPr>
      <w:r w:rsidRPr="00E40EFB">
        <w:rPr>
          <w:b/>
          <w:sz w:val="24"/>
          <w:szCs w:val="24"/>
        </w:rPr>
        <w:t>Kapitalne p</w:t>
      </w:r>
      <w:r w:rsidR="00F30636" w:rsidRPr="00E40EFB">
        <w:rPr>
          <w:b/>
          <w:sz w:val="24"/>
          <w:szCs w:val="24"/>
        </w:rPr>
        <w:t xml:space="preserve">omoći </w:t>
      </w:r>
    </w:p>
    <w:p w:rsidR="00F30636" w:rsidRDefault="00F30636" w:rsidP="00E40EFB">
      <w:pPr>
        <w:pStyle w:val="Odlomakpopisa"/>
        <w:numPr>
          <w:ilvl w:val="0"/>
          <w:numId w:val="1"/>
        </w:numPr>
        <w:jc w:val="both"/>
      </w:pPr>
      <w:r w:rsidRPr="00F30636">
        <w:lastRenderedPageBreak/>
        <w:t xml:space="preserve">smanjenje su za kapitalne potpore za Uređenje trga u Posavskim </w:t>
      </w:r>
      <w:proofErr w:type="spellStart"/>
      <w:r w:rsidRPr="00F30636">
        <w:t>Bregima</w:t>
      </w:r>
      <w:proofErr w:type="spellEnd"/>
      <w:r w:rsidRPr="00F30636">
        <w:t xml:space="preserve">, </w:t>
      </w:r>
      <w:r w:rsidR="00E40EFB">
        <w:t xml:space="preserve">Fond za zaštitu okoliša za projekte gospodarenja otpadom </w:t>
      </w:r>
    </w:p>
    <w:p w:rsidR="00E40EFB" w:rsidRDefault="00E40EFB" w:rsidP="00E40EFB">
      <w:pPr>
        <w:pStyle w:val="Odlomakpopisa"/>
        <w:numPr>
          <w:ilvl w:val="0"/>
          <w:numId w:val="1"/>
        </w:numPr>
        <w:jc w:val="both"/>
      </w:pPr>
      <w:r>
        <w:t xml:space="preserve">smanjenje za pomoći od izvanproračunskih korisnika za izgradnju </w:t>
      </w:r>
      <w:r w:rsidRPr="00F30636">
        <w:t>kanalizacij</w:t>
      </w:r>
      <w:r>
        <w:t>e</w:t>
      </w:r>
      <w:r w:rsidRPr="00F30636">
        <w:t xml:space="preserve"> i nogostup Šumećani, te rekonstrukciju ulica </w:t>
      </w:r>
      <w:proofErr w:type="spellStart"/>
      <w:r w:rsidRPr="00F30636">
        <w:t>Šarampovska</w:t>
      </w:r>
      <w:proofErr w:type="spellEnd"/>
      <w:r w:rsidRPr="00F30636">
        <w:t xml:space="preserve">, Matoševa </w:t>
      </w:r>
      <w:r>
        <w:t xml:space="preserve">i  Cvjetna, </w:t>
      </w:r>
    </w:p>
    <w:p w:rsidR="00F30636" w:rsidRPr="00F30636" w:rsidRDefault="00F30636" w:rsidP="00E40EFB">
      <w:pPr>
        <w:pStyle w:val="Odlomakpopisa"/>
        <w:numPr>
          <w:ilvl w:val="0"/>
          <w:numId w:val="1"/>
        </w:numPr>
        <w:jc w:val="both"/>
      </w:pPr>
      <w:r>
        <w:t>uvećane su za projekte energetske obnove Dječjeg vrtića, društvenog doma i objekta Vatrogasne postrojbe</w:t>
      </w:r>
      <w:r w:rsidR="009974D5">
        <w:t>.</w:t>
      </w:r>
    </w:p>
    <w:p w:rsidR="00E40EFB" w:rsidRPr="00E40EFB" w:rsidRDefault="00E40EFB" w:rsidP="00952508">
      <w:pPr>
        <w:rPr>
          <w:b/>
          <w:sz w:val="24"/>
          <w:szCs w:val="24"/>
        </w:rPr>
      </w:pPr>
      <w:r w:rsidRPr="00E40EFB">
        <w:rPr>
          <w:b/>
          <w:sz w:val="24"/>
          <w:szCs w:val="24"/>
        </w:rPr>
        <w:t>Prihodi od nefinancijske imovine</w:t>
      </w:r>
    </w:p>
    <w:p w:rsidR="00E40EFB" w:rsidRPr="00CE34F7" w:rsidRDefault="00E40EFB" w:rsidP="00E40EFB">
      <w:pPr>
        <w:pStyle w:val="Odlomakpopisa"/>
        <w:numPr>
          <w:ilvl w:val="0"/>
          <w:numId w:val="1"/>
        </w:numPr>
      </w:pPr>
      <w:r w:rsidRPr="00CE34F7">
        <w:t xml:space="preserve">uvećavaju se zbog povećanja prihoda od zakupa Državnog poljoprivrednog zemljišta </w:t>
      </w:r>
    </w:p>
    <w:p w:rsidR="00E40EFB" w:rsidRDefault="00E40EFB" w:rsidP="00952508">
      <w:pPr>
        <w:rPr>
          <w:b/>
          <w:sz w:val="28"/>
          <w:szCs w:val="28"/>
        </w:rPr>
      </w:pPr>
    </w:p>
    <w:p w:rsidR="00CE34F7" w:rsidRPr="00CE34F7" w:rsidRDefault="00CE34F7" w:rsidP="00952508">
      <w:pPr>
        <w:rPr>
          <w:b/>
          <w:sz w:val="24"/>
          <w:szCs w:val="24"/>
        </w:rPr>
      </w:pPr>
      <w:r w:rsidRPr="00CE34F7">
        <w:rPr>
          <w:b/>
          <w:sz w:val="24"/>
          <w:szCs w:val="24"/>
        </w:rPr>
        <w:t>Ostali nespomenuti prihodi</w:t>
      </w:r>
    </w:p>
    <w:p w:rsidR="00CE34F7" w:rsidRPr="00CE34F7" w:rsidRDefault="00CE34F7" w:rsidP="00CE34F7">
      <w:pPr>
        <w:pStyle w:val="Odlomakpopisa"/>
        <w:numPr>
          <w:ilvl w:val="0"/>
          <w:numId w:val="1"/>
        </w:numPr>
      </w:pPr>
      <w:r w:rsidRPr="00CE34F7">
        <w:t xml:space="preserve">uvećavaju se </w:t>
      </w:r>
      <w:r>
        <w:t>zbog povećanih prihoda od rudne rente, zbog povećane cijene nafte na svjetskom tržištu</w:t>
      </w:r>
    </w:p>
    <w:p w:rsidR="004B1725" w:rsidRDefault="004B1725" w:rsidP="00952508">
      <w:pPr>
        <w:rPr>
          <w:b/>
          <w:sz w:val="28"/>
          <w:szCs w:val="28"/>
        </w:rPr>
      </w:pPr>
    </w:p>
    <w:p w:rsidR="00E40EFB" w:rsidRPr="004B1725" w:rsidRDefault="00887EFF" w:rsidP="00952508">
      <w:pPr>
        <w:rPr>
          <w:b/>
          <w:sz w:val="24"/>
          <w:szCs w:val="24"/>
        </w:rPr>
      </w:pPr>
      <w:r w:rsidRPr="004B1725">
        <w:rPr>
          <w:b/>
          <w:sz w:val="24"/>
          <w:szCs w:val="24"/>
        </w:rPr>
        <w:t>Prihodi od pruženih usluga</w:t>
      </w:r>
    </w:p>
    <w:p w:rsidR="00887EFF" w:rsidRPr="00887EFF" w:rsidRDefault="00887EFF" w:rsidP="00887EFF">
      <w:pPr>
        <w:pStyle w:val="Odlomakpopisa"/>
        <w:numPr>
          <w:ilvl w:val="0"/>
          <w:numId w:val="1"/>
        </w:numPr>
      </w:pPr>
      <w:r w:rsidRPr="00887EFF">
        <w:t>odnosi se na povećane prihode proračunskih korisnika</w:t>
      </w:r>
    </w:p>
    <w:p w:rsidR="005A03A0" w:rsidRDefault="005A03A0" w:rsidP="005A03A0">
      <w:pPr>
        <w:pStyle w:val="Odlomakpopisa"/>
        <w:rPr>
          <w:b/>
          <w:sz w:val="28"/>
          <w:szCs w:val="28"/>
        </w:rPr>
      </w:pPr>
    </w:p>
    <w:p w:rsidR="005A03A0" w:rsidRPr="005A03A0" w:rsidRDefault="005A03A0" w:rsidP="005A03A0">
      <w:pPr>
        <w:rPr>
          <w:sz w:val="24"/>
          <w:szCs w:val="24"/>
        </w:rPr>
      </w:pPr>
      <w:r w:rsidRPr="005A03A0">
        <w:rPr>
          <w:sz w:val="24"/>
          <w:szCs w:val="24"/>
        </w:rPr>
        <w:t xml:space="preserve">Kapitalne donacije </w:t>
      </w:r>
    </w:p>
    <w:p w:rsidR="004B1725" w:rsidRPr="005A03A0" w:rsidRDefault="005A03A0" w:rsidP="005A03A0">
      <w:pPr>
        <w:pStyle w:val="Odlomakpopisa"/>
        <w:numPr>
          <w:ilvl w:val="0"/>
          <w:numId w:val="1"/>
        </w:numPr>
        <w:rPr>
          <w:b/>
        </w:rPr>
      </w:pPr>
      <w:r w:rsidRPr="005A03A0">
        <w:rPr>
          <w:b/>
        </w:rPr>
        <w:t xml:space="preserve">smanjuju se na ime </w:t>
      </w:r>
      <w:r w:rsidRPr="005A03A0">
        <w:t xml:space="preserve">rekonstrukciju ulica </w:t>
      </w:r>
      <w:proofErr w:type="spellStart"/>
      <w:r w:rsidRPr="005A03A0">
        <w:t>Šarampovska</w:t>
      </w:r>
      <w:proofErr w:type="spellEnd"/>
      <w:r w:rsidRPr="005A03A0">
        <w:t>, Matoševa i  Cvjetna,</w:t>
      </w:r>
    </w:p>
    <w:p w:rsidR="005A03A0" w:rsidRDefault="005A03A0" w:rsidP="00952508">
      <w:pPr>
        <w:rPr>
          <w:b/>
          <w:sz w:val="24"/>
          <w:szCs w:val="24"/>
        </w:rPr>
      </w:pPr>
    </w:p>
    <w:p w:rsidR="005A03A0" w:rsidRDefault="005A03A0" w:rsidP="00952508">
      <w:pPr>
        <w:rPr>
          <w:b/>
          <w:sz w:val="24"/>
          <w:szCs w:val="24"/>
        </w:rPr>
      </w:pPr>
    </w:p>
    <w:p w:rsidR="00887EFF" w:rsidRPr="004B1725" w:rsidRDefault="003A5CCB" w:rsidP="00952508">
      <w:pPr>
        <w:rPr>
          <w:b/>
          <w:sz w:val="24"/>
          <w:szCs w:val="24"/>
        </w:rPr>
      </w:pPr>
      <w:r w:rsidRPr="004B1725">
        <w:rPr>
          <w:b/>
          <w:sz w:val="24"/>
          <w:szCs w:val="24"/>
        </w:rPr>
        <w:t>Prihodi od prodaje materijalne imovine</w:t>
      </w:r>
    </w:p>
    <w:p w:rsidR="003A5CCB" w:rsidRPr="003A5CCB" w:rsidRDefault="003A5CCB" w:rsidP="003A5CCB">
      <w:pPr>
        <w:pStyle w:val="Odlomakpopisa"/>
        <w:numPr>
          <w:ilvl w:val="0"/>
          <w:numId w:val="1"/>
        </w:numPr>
      </w:pPr>
      <w:r w:rsidRPr="003A5CCB">
        <w:t xml:space="preserve">odnosi se na </w:t>
      </w:r>
      <w:r>
        <w:t xml:space="preserve">povećane prihode od </w:t>
      </w:r>
      <w:r w:rsidRPr="003A5CCB">
        <w:t>prodaj</w:t>
      </w:r>
      <w:r>
        <w:t>e</w:t>
      </w:r>
      <w:r w:rsidRPr="003A5CCB">
        <w:t xml:space="preserve"> građevinskog zemljišta </w:t>
      </w:r>
    </w:p>
    <w:p w:rsidR="00887EFF" w:rsidRDefault="00887EFF" w:rsidP="00952508">
      <w:pPr>
        <w:rPr>
          <w:b/>
          <w:sz w:val="28"/>
          <w:szCs w:val="28"/>
        </w:rPr>
      </w:pPr>
    </w:p>
    <w:p w:rsidR="004B1725" w:rsidRDefault="005A03A0" w:rsidP="00952508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Prihodi od prodaje prijevoznih sredstava</w:t>
      </w:r>
    </w:p>
    <w:p w:rsidR="005A03A0" w:rsidRPr="005A03A0" w:rsidRDefault="005A03A0" w:rsidP="005A03A0">
      <w:pPr>
        <w:pStyle w:val="Odlomakpopisa"/>
        <w:numPr>
          <w:ilvl w:val="0"/>
          <w:numId w:val="1"/>
        </w:numPr>
      </w:pPr>
      <w:r w:rsidRPr="005A03A0">
        <w:t>povećava se radi  prodanog osobnog  službenog vozila.</w:t>
      </w:r>
    </w:p>
    <w:p w:rsidR="005A03A0" w:rsidRDefault="005A03A0" w:rsidP="00952508">
      <w:pPr>
        <w:rPr>
          <w:b/>
          <w:sz w:val="28"/>
          <w:szCs w:val="28"/>
        </w:rPr>
      </w:pPr>
    </w:p>
    <w:p w:rsidR="005A03A0" w:rsidRDefault="005A03A0" w:rsidP="00952508">
      <w:pPr>
        <w:rPr>
          <w:b/>
          <w:sz w:val="28"/>
          <w:szCs w:val="28"/>
        </w:rPr>
      </w:pPr>
    </w:p>
    <w:p w:rsidR="005A03A0" w:rsidRDefault="005A03A0" w:rsidP="00952508">
      <w:pPr>
        <w:rPr>
          <w:b/>
          <w:sz w:val="28"/>
          <w:szCs w:val="28"/>
        </w:rPr>
      </w:pPr>
    </w:p>
    <w:p w:rsidR="005A03A0" w:rsidRDefault="005A03A0" w:rsidP="00952508">
      <w:pPr>
        <w:rPr>
          <w:b/>
          <w:sz w:val="28"/>
          <w:szCs w:val="28"/>
        </w:rPr>
      </w:pPr>
    </w:p>
    <w:p w:rsidR="00406CBE" w:rsidRDefault="00406CBE" w:rsidP="00952508">
      <w:pPr>
        <w:rPr>
          <w:b/>
          <w:sz w:val="28"/>
          <w:szCs w:val="28"/>
        </w:rPr>
      </w:pPr>
      <w:r w:rsidRPr="00406CBE">
        <w:rPr>
          <w:b/>
          <w:sz w:val="28"/>
          <w:szCs w:val="28"/>
        </w:rPr>
        <w:t>RASHODI</w:t>
      </w:r>
    </w:p>
    <w:p w:rsidR="00EF168A" w:rsidRDefault="005A03A0" w:rsidP="00952508">
      <w:pPr>
        <w:rPr>
          <w:b/>
          <w:sz w:val="28"/>
          <w:szCs w:val="28"/>
        </w:rPr>
      </w:pPr>
      <w:r>
        <w:rPr>
          <w:b/>
          <w:sz w:val="28"/>
          <w:szCs w:val="28"/>
        </w:rPr>
        <w:t>Posebni dio</w:t>
      </w:r>
    </w:p>
    <w:p w:rsidR="005A03A0" w:rsidRDefault="005A03A0" w:rsidP="00952508">
      <w:pPr>
        <w:rPr>
          <w:b/>
          <w:sz w:val="24"/>
          <w:szCs w:val="24"/>
        </w:rPr>
      </w:pPr>
    </w:p>
    <w:p w:rsidR="00406CBE" w:rsidRDefault="00406CBE" w:rsidP="00952508">
      <w:pPr>
        <w:rPr>
          <w:b/>
          <w:sz w:val="24"/>
          <w:szCs w:val="24"/>
        </w:rPr>
      </w:pPr>
      <w:r w:rsidRPr="00FB034B">
        <w:rPr>
          <w:b/>
          <w:sz w:val="24"/>
          <w:szCs w:val="24"/>
        </w:rPr>
        <w:t>Razdjel 1.</w:t>
      </w:r>
    </w:p>
    <w:p w:rsidR="00DA40DF" w:rsidRDefault="00DA40DF" w:rsidP="00952508">
      <w:r w:rsidRPr="00DA40DF">
        <w:tab/>
        <w:t xml:space="preserve">U razdjelu 1. izvršene su manje korekcije odnosno usklađivanja stavaka rashoda za planiranim utroškom. </w:t>
      </w:r>
    </w:p>
    <w:p w:rsidR="00887EFF" w:rsidRPr="00DA40DF" w:rsidRDefault="00887EFF" w:rsidP="00952508"/>
    <w:p w:rsidR="00406CBE" w:rsidRPr="00784582" w:rsidRDefault="00406CBE" w:rsidP="00952508">
      <w:pPr>
        <w:rPr>
          <w:b/>
        </w:rPr>
      </w:pPr>
      <w:r>
        <w:tab/>
      </w:r>
      <w:r w:rsidRPr="00784582">
        <w:rPr>
          <w:b/>
        </w:rPr>
        <w:t>Javna uprava i administracija – gradska uprava</w:t>
      </w:r>
    </w:p>
    <w:p w:rsidR="0034385E" w:rsidRDefault="0034385E" w:rsidP="007C6D15">
      <w:pPr>
        <w:jc w:val="both"/>
      </w:pPr>
    </w:p>
    <w:p w:rsidR="00FB034B" w:rsidRPr="00F252E3" w:rsidRDefault="00406CBE" w:rsidP="007C6D15">
      <w:pPr>
        <w:jc w:val="both"/>
      </w:pPr>
      <w:r>
        <w:tab/>
      </w:r>
      <w:r w:rsidR="007C6D15">
        <w:t>Uveden</w:t>
      </w:r>
      <w:r w:rsidR="0034385E">
        <w:t>e</w:t>
      </w:r>
      <w:r w:rsidR="007C6D15">
        <w:t xml:space="preserve"> </w:t>
      </w:r>
      <w:r w:rsidR="0034385E">
        <w:t xml:space="preserve">su </w:t>
      </w:r>
      <w:r w:rsidR="007C6D15">
        <w:t xml:space="preserve"> nov</w:t>
      </w:r>
      <w:r w:rsidR="0034385E">
        <w:t>e</w:t>
      </w:r>
      <w:r w:rsidR="007C6D15">
        <w:t xml:space="preserve"> stavk</w:t>
      </w:r>
      <w:r w:rsidR="0034385E">
        <w:t>e</w:t>
      </w:r>
      <w:r w:rsidR="007C6D15">
        <w:t xml:space="preserve"> – nabava komunalne opreme za Komunalni centar</w:t>
      </w:r>
      <w:r w:rsidR="0034385E">
        <w:t xml:space="preserve">, te provođenja programa javnih radova. </w:t>
      </w:r>
      <w:r w:rsidR="007C6D15">
        <w:t xml:space="preserve"> </w:t>
      </w:r>
      <w:r w:rsidR="00F252E3">
        <w:t xml:space="preserve"> </w:t>
      </w:r>
    </w:p>
    <w:p w:rsidR="00F252E3" w:rsidRDefault="003F7402" w:rsidP="00952508">
      <w:r>
        <w:tab/>
      </w:r>
      <w:r w:rsidR="00080544">
        <w:t xml:space="preserve">Smanjuju se sredstva za provođenje izbora za Mjesne odbore. </w:t>
      </w:r>
    </w:p>
    <w:p w:rsidR="00EB6041" w:rsidRDefault="007C6D15" w:rsidP="00952508">
      <w:r>
        <w:tab/>
        <w:t xml:space="preserve">Povećane su stavke za usluge promidžbe  i informiranja,  te  nabavu programa i  video nadzora za gradsku upravu. </w:t>
      </w:r>
    </w:p>
    <w:p w:rsidR="00EB6041" w:rsidRDefault="00EB6041" w:rsidP="00952508"/>
    <w:p w:rsidR="0021268D" w:rsidRPr="00EB6041" w:rsidRDefault="00EB6041" w:rsidP="00EB6041">
      <w:pPr>
        <w:ind w:firstLine="708"/>
        <w:rPr>
          <w:b/>
        </w:rPr>
      </w:pPr>
      <w:r w:rsidRPr="00EB6041">
        <w:rPr>
          <w:b/>
        </w:rPr>
        <w:t xml:space="preserve">Program </w:t>
      </w:r>
      <w:r w:rsidR="000B21E2">
        <w:rPr>
          <w:b/>
        </w:rPr>
        <w:t>razvoj sporta</w:t>
      </w:r>
    </w:p>
    <w:p w:rsidR="00EB6041" w:rsidRDefault="00EB6041" w:rsidP="00952508">
      <w:r>
        <w:tab/>
      </w:r>
      <w:r w:rsidR="000B21E2">
        <w:t>Uvodi se nova stavka sportske igre mladih 20.000 kuna.</w:t>
      </w:r>
    </w:p>
    <w:p w:rsidR="00EB6041" w:rsidRDefault="00EB6041" w:rsidP="00952508"/>
    <w:p w:rsidR="005E55CD" w:rsidRPr="005E55CD" w:rsidRDefault="005E55CD" w:rsidP="005E55CD">
      <w:pPr>
        <w:ind w:firstLine="708"/>
        <w:rPr>
          <w:b/>
        </w:rPr>
      </w:pPr>
      <w:r w:rsidRPr="005E55CD">
        <w:rPr>
          <w:b/>
        </w:rPr>
        <w:t>Projekti i programi Udruga civilnog društva</w:t>
      </w:r>
    </w:p>
    <w:p w:rsidR="005E55CD" w:rsidRDefault="005E55CD" w:rsidP="005E55CD">
      <w:pPr>
        <w:ind w:firstLine="708"/>
      </w:pPr>
      <w:r>
        <w:t xml:space="preserve">povećavaju  se sredstva za udruge civilnog društva. </w:t>
      </w:r>
    </w:p>
    <w:p w:rsidR="005E55CD" w:rsidRDefault="005E55CD" w:rsidP="005E55CD">
      <w:pPr>
        <w:pStyle w:val="Odlomakpopisa"/>
        <w:jc w:val="both"/>
      </w:pPr>
    </w:p>
    <w:p w:rsidR="005E55CD" w:rsidRDefault="005E55CD" w:rsidP="005E55CD">
      <w:pPr>
        <w:pStyle w:val="Odlomakpopisa"/>
        <w:jc w:val="both"/>
      </w:pPr>
    </w:p>
    <w:p w:rsidR="005E55CD" w:rsidRDefault="005E55CD" w:rsidP="005E55CD">
      <w:pPr>
        <w:pStyle w:val="Odlomakpopisa"/>
        <w:jc w:val="both"/>
        <w:rPr>
          <w:b/>
        </w:rPr>
      </w:pPr>
      <w:r w:rsidRPr="005E55CD">
        <w:rPr>
          <w:b/>
        </w:rPr>
        <w:t>Socijalni program u obrazovanju</w:t>
      </w:r>
    </w:p>
    <w:p w:rsidR="005E55CD" w:rsidRPr="005E55CD" w:rsidRDefault="005E55CD" w:rsidP="005E55CD">
      <w:pPr>
        <w:pStyle w:val="Odlomakpopisa"/>
        <w:jc w:val="both"/>
        <w:rPr>
          <w:b/>
        </w:rPr>
      </w:pPr>
    </w:p>
    <w:p w:rsidR="005E55CD" w:rsidRDefault="005E55CD" w:rsidP="005E55CD">
      <w:pPr>
        <w:pStyle w:val="Odlomakpopisa"/>
        <w:numPr>
          <w:ilvl w:val="0"/>
          <w:numId w:val="1"/>
        </w:numPr>
        <w:jc w:val="both"/>
      </w:pPr>
      <w:r>
        <w:t>smanjuju se sredstva za nabavu udžbenika osnovnih škola.</w:t>
      </w:r>
    </w:p>
    <w:p w:rsidR="00AB343E" w:rsidRDefault="00AB343E" w:rsidP="0034385E"/>
    <w:p w:rsidR="00EB6041" w:rsidRDefault="000B21E2" w:rsidP="00406CBE">
      <w:pPr>
        <w:ind w:firstLine="708"/>
      </w:pPr>
      <w:r>
        <w:t xml:space="preserve">Umanjuje </w:t>
      </w:r>
      <w:r w:rsidR="00EB6041">
        <w:t xml:space="preserve"> stavka u Proračunu Grada je Projekt </w:t>
      </w:r>
      <w:proofErr w:type="spellStart"/>
      <w:r w:rsidR="00EB6041">
        <w:t>Croatian</w:t>
      </w:r>
      <w:proofErr w:type="spellEnd"/>
      <w:r w:rsidR="00EB6041">
        <w:t xml:space="preserve"> </w:t>
      </w:r>
      <w:proofErr w:type="spellStart"/>
      <w:r w:rsidR="00EB6041">
        <w:t>makers</w:t>
      </w:r>
      <w:proofErr w:type="spellEnd"/>
      <w:r w:rsidR="00EB6041">
        <w:t xml:space="preserve"> plus – Program za darovitu </w:t>
      </w:r>
      <w:r>
        <w:t xml:space="preserve">, </w:t>
      </w:r>
      <w:r w:rsidR="00EB6041">
        <w:t>djecu</w:t>
      </w:r>
      <w:r>
        <w:t xml:space="preserve"> odnosno usklađuje sa procjenom realizacije projekta. </w:t>
      </w:r>
    </w:p>
    <w:p w:rsidR="00E370A7" w:rsidRDefault="00813320" w:rsidP="00E370A7">
      <w:pPr>
        <w:pStyle w:val="Odlomakpopisa"/>
        <w:spacing w:after="0" w:line="240" w:lineRule="auto"/>
        <w:contextualSpacing w:val="0"/>
        <w:rPr>
          <w:rFonts w:ascii="Calibri" w:hAnsi="Calibri"/>
          <w:color w:val="1F497D"/>
        </w:rPr>
      </w:pPr>
      <w:r>
        <w:rPr>
          <w:rFonts w:ascii="Calibri" w:hAnsi="Calibri"/>
          <w:color w:val="1F497D"/>
        </w:rPr>
        <w:t>Uvodi se novi Program ZAŽELI,  koji je sufinanciran iz EU fondova</w:t>
      </w:r>
      <w:r w:rsidR="000B21E2">
        <w:rPr>
          <w:rFonts w:ascii="Calibri" w:hAnsi="Calibri"/>
          <w:color w:val="1F497D"/>
        </w:rPr>
        <w:t xml:space="preserve"> </w:t>
      </w:r>
      <w:r w:rsidR="005E55CD">
        <w:rPr>
          <w:rFonts w:ascii="Calibri" w:hAnsi="Calibri"/>
          <w:color w:val="1F497D"/>
        </w:rPr>
        <w:t xml:space="preserve"> u iznosu 3.250.000 kuna</w:t>
      </w:r>
      <w:r>
        <w:rPr>
          <w:rFonts w:ascii="Calibri" w:hAnsi="Calibri"/>
          <w:color w:val="1F497D"/>
        </w:rPr>
        <w:t>.</w:t>
      </w:r>
    </w:p>
    <w:p w:rsidR="00E370A7" w:rsidRDefault="00E370A7" w:rsidP="00406CBE">
      <w:pPr>
        <w:ind w:firstLine="708"/>
      </w:pPr>
    </w:p>
    <w:p w:rsidR="005E55CD" w:rsidRDefault="005E55CD" w:rsidP="005E55CD">
      <w:pPr>
        <w:pStyle w:val="Odlomakpopisa"/>
        <w:jc w:val="both"/>
      </w:pPr>
    </w:p>
    <w:p w:rsidR="00EB6041" w:rsidRDefault="00DA40DF" w:rsidP="001A0521">
      <w:pPr>
        <w:pStyle w:val="Odlomakpopisa"/>
        <w:jc w:val="both"/>
      </w:pPr>
      <w:r>
        <w:t>Turizam</w:t>
      </w:r>
    </w:p>
    <w:p w:rsidR="00DA40DF" w:rsidRDefault="00DA40DF" w:rsidP="001A0521">
      <w:pPr>
        <w:pStyle w:val="Odlomakpopisa"/>
        <w:jc w:val="both"/>
      </w:pPr>
    </w:p>
    <w:p w:rsidR="00DA40DF" w:rsidRDefault="00DA40DF" w:rsidP="00DA40DF">
      <w:pPr>
        <w:pStyle w:val="Odlomakpopisa"/>
        <w:numPr>
          <w:ilvl w:val="0"/>
          <w:numId w:val="1"/>
        </w:numPr>
        <w:jc w:val="both"/>
      </w:pPr>
      <w:r>
        <w:t xml:space="preserve">povećavaju se sredstva za gradske manifestacije za </w:t>
      </w:r>
      <w:r w:rsidR="005E55CD">
        <w:t>6</w:t>
      </w:r>
      <w:r>
        <w:t>0.000 kuna</w:t>
      </w:r>
      <w:r w:rsidR="00813320">
        <w:t xml:space="preserve">, te unapređenje rada </w:t>
      </w:r>
      <w:r w:rsidR="005E55CD">
        <w:t>U</w:t>
      </w:r>
      <w:r w:rsidR="00813320">
        <w:t>reda</w:t>
      </w:r>
      <w:r w:rsidR="005E55CD">
        <w:t xml:space="preserve"> turističke zajednice</w:t>
      </w:r>
      <w:r w:rsidR="00813320">
        <w:t xml:space="preserve">. </w:t>
      </w:r>
    </w:p>
    <w:p w:rsidR="00813320" w:rsidRDefault="00813320" w:rsidP="00813320">
      <w:pPr>
        <w:pStyle w:val="Odlomakpopisa"/>
        <w:jc w:val="both"/>
      </w:pPr>
    </w:p>
    <w:p w:rsidR="00EB6041" w:rsidRDefault="00EB6041" w:rsidP="001A0521">
      <w:pPr>
        <w:pStyle w:val="Odlomakpopisa"/>
        <w:jc w:val="both"/>
      </w:pPr>
    </w:p>
    <w:p w:rsidR="00DA40DF" w:rsidRPr="00DA40DF" w:rsidRDefault="005E55CD" w:rsidP="00DA40DF">
      <w:pPr>
        <w:pStyle w:val="Odlomakpopisa"/>
        <w:ind w:left="142" w:firstLine="218"/>
        <w:jc w:val="both"/>
      </w:pPr>
      <w:r>
        <w:t xml:space="preserve">  Uveden je novi proračunski korisnik Visoka škola Ivanić-Grad sa ukupnim sredstvima 1.164.000 kuna, od čega 900.00 kuna iz Proračuna, te 264.000 kuna vlastitih sredstava. </w:t>
      </w:r>
    </w:p>
    <w:p w:rsidR="00DA40DF" w:rsidRDefault="00DA40DF" w:rsidP="001A0521">
      <w:pPr>
        <w:pStyle w:val="Odlomakpopisa"/>
        <w:jc w:val="both"/>
      </w:pPr>
    </w:p>
    <w:p w:rsidR="005E55CD" w:rsidRDefault="005E55CD" w:rsidP="001A0521">
      <w:pPr>
        <w:pStyle w:val="Odlomakpopisa"/>
        <w:jc w:val="both"/>
      </w:pPr>
    </w:p>
    <w:p w:rsidR="00840A8D" w:rsidRDefault="00840A8D" w:rsidP="009F324C">
      <w:pPr>
        <w:ind w:firstLine="708"/>
        <w:jc w:val="both"/>
        <w:rPr>
          <w:b/>
        </w:rPr>
      </w:pPr>
      <w:r>
        <w:rPr>
          <w:b/>
        </w:rPr>
        <w:t>Pučko otvoreno učilište</w:t>
      </w:r>
    </w:p>
    <w:p w:rsidR="00840A8D" w:rsidRPr="00840A8D" w:rsidRDefault="00DA40DF" w:rsidP="009F324C">
      <w:pPr>
        <w:ind w:firstLine="708"/>
        <w:jc w:val="both"/>
      </w:pPr>
      <w:r>
        <w:t>Povećavaju</w:t>
      </w:r>
      <w:r w:rsidR="00C926C3">
        <w:t xml:space="preserve"> </w:t>
      </w:r>
      <w:r w:rsidR="00840A8D" w:rsidRPr="00840A8D">
        <w:t xml:space="preserve"> se sredstva  za </w:t>
      </w:r>
      <w:r w:rsidR="005E55CD">
        <w:t xml:space="preserve">uređenje Amfiteatra na </w:t>
      </w:r>
      <w:proofErr w:type="spellStart"/>
      <w:r w:rsidR="005E55CD">
        <w:t>Zelenjaku</w:t>
      </w:r>
      <w:proofErr w:type="spellEnd"/>
      <w:r w:rsidR="00C926C3">
        <w:t xml:space="preserve">. </w:t>
      </w:r>
    </w:p>
    <w:p w:rsidR="00C926C3" w:rsidRDefault="00C926C3" w:rsidP="009F324C">
      <w:pPr>
        <w:ind w:firstLine="708"/>
        <w:jc w:val="both"/>
        <w:rPr>
          <w:b/>
          <w:sz w:val="28"/>
          <w:szCs w:val="28"/>
        </w:rPr>
      </w:pPr>
    </w:p>
    <w:p w:rsidR="00EF168A" w:rsidRPr="005E55CD" w:rsidRDefault="005E55CD" w:rsidP="009F324C">
      <w:pPr>
        <w:ind w:firstLine="708"/>
        <w:jc w:val="both"/>
        <w:rPr>
          <w:b/>
          <w:sz w:val="24"/>
          <w:szCs w:val="24"/>
        </w:rPr>
      </w:pPr>
      <w:r w:rsidRPr="005E55CD">
        <w:rPr>
          <w:b/>
          <w:sz w:val="24"/>
          <w:szCs w:val="24"/>
        </w:rPr>
        <w:t>Gradska knjižnica</w:t>
      </w:r>
    </w:p>
    <w:p w:rsidR="005E55CD" w:rsidRDefault="005E55CD" w:rsidP="005E55CD">
      <w:pPr>
        <w:pStyle w:val="Odlomakpopisa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E55CD">
        <w:t>povećavaju se sredstva</w:t>
      </w:r>
      <w:r>
        <w:t xml:space="preserve"> za uređenje i proširenje Gradske knjižnice i to 400.000 iz sredstava Ministarstva kulture te 520.000 kuna iz sredstava gradskog proračuna. </w:t>
      </w:r>
      <w:r>
        <w:rPr>
          <w:b/>
          <w:sz w:val="28"/>
          <w:szCs w:val="28"/>
        </w:rPr>
        <w:t xml:space="preserve"> </w:t>
      </w:r>
    </w:p>
    <w:p w:rsidR="005E55CD" w:rsidRPr="005E55CD" w:rsidRDefault="005E55CD" w:rsidP="005E55CD">
      <w:pPr>
        <w:jc w:val="both"/>
        <w:rPr>
          <w:b/>
          <w:sz w:val="28"/>
          <w:szCs w:val="28"/>
        </w:rPr>
      </w:pPr>
      <w:r w:rsidRPr="005E55CD">
        <w:rPr>
          <w:b/>
          <w:sz w:val="28"/>
          <w:szCs w:val="28"/>
        </w:rPr>
        <w:t xml:space="preserve"> 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  <w:r w:rsidRPr="001A0521">
        <w:rPr>
          <w:b/>
          <w:sz w:val="28"/>
          <w:szCs w:val="28"/>
        </w:rPr>
        <w:t>Razdjel 2.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</w:p>
    <w:p w:rsidR="001A0521" w:rsidRPr="001A0521" w:rsidRDefault="001A0521" w:rsidP="009F324C">
      <w:pPr>
        <w:ind w:firstLine="708"/>
        <w:jc w:val="both"/>
        <w:rPr>
          <w:b/>
          <w:sz w:val="24"/>
          <w:szCs w:val="24"/>
        </w:rPr>
      </w:pPr>
      <w:r w:rsidRPr="001A0521">
        <w:rPr>
          <w:b/>
          <w:sz w:val="24"/>
          <w:szCs w:val="24"/>
        </w:rPr>
        <w:t>Javna uprava i administracija</w:t>
      </w:r>
    </w:p>
    <w:p w:rsidR="000F3CA5" w:rsidRDefault="004F6877" w:rsidP="009F324C">
      <w:pPr>
        <w:ind w:firstLine="708"/>
        <w:jc w:val="both"/>
      </w:pPr>
      <w:r>
        <w:t xml:space="preserve">Uvodi se nova </w:t>
      </w:r>
      <w:r w:rsidR="001A0521" w:rsidRPr="001A0521">
        <w:t xml:space="preserve">stavka </w:t>
      </w:r>
      <w:r>
        <w:t>otkup kuća u starom Ivaniću</w:t>
      </w:r>
      <w:r w:rsidR="006D6AAA">
        <w:t xml:space="preserve"> i ostale gradske </w:t>
      </w:r>
      <w:proofErr w:type="spellStart"/>
      <w:r w:rsidR="006D6AAA">
        <w:t>objete</w:t>
      </w:r>
      <w:proofErr w:type="spellEnd"/>
      <w:r>
        <w:t>.</w:t>
      </w:r>
      <w:r w:rsidR="00F57E79">
        <w:t xml:space="preserve">  </w:t>
      </w:r>
      <w:r w:rsidR="000F3CA5">
        <w:t>Povećava se stavka usluge platnog prometa i banaka za 1</w:t>
      </w:r>
      <w:r w:rsidR="006D6AAA">
        <w:t>5</w:t>
      </w:r>
      <w:r w:rsidR="000F3CA5">
        <w:t xml:space="preserve">0.000 kuna radi povećanih troškova </w:t>
      </w:r>
      <w:r>
        <w:t>Poreznu upravu</w:t>
      </w:r>
      <w:r w:rsidR="006D6AAA">
        <w:t>, sukladno zakonima o poreznoj reformi</w:t>
      </w:r>
      <w:r>
        <w:t>.</w:t>
      </w:r>
    </w:p>
    <w:p w:rsidR="00F57E79" w:rsidRDefault="006D6AAA" w:rsidP="009F324C">
      <w:pPr>
        <w:ind w:firstLine="708"/>
        <w:jc w:val="both"/>
      </w:pPr>
      <w:r>
        <w:t xml:space="preserve">Uvedena je nova stavka rashoda - naknade za štete uzrokovane prirodnim katastrofama. </w:t>
      </w:r>
    </w:p>
    <w:p w:rsidR="001A0521" w:rsidRDefault="001A0521" w:rsidP="009F324C">
      <w:pPr>
        <w:ind w:firstLine="708"/>
        <w:jc w:val="both"/>
        <w:rPr>
          <w:b/>
        </w:rPr>
      </w:pPr>
    </w:p>
    <w:p w:rsidR="00840A8D" w:rsidRDefault="00AD2D78" w:rsidP="009F324C">
      <w:pPr>
        <w:ind w:firstLine="708"/>
        <w:jc w:val="both"/>
        <w:rPr>
          <w:b/>
        </w:rPr>
      </w:pPr>
      <w:r>
        <w:rPr>
          <w:b/>
        </w:rPr>
        <w:t>Subvencioniranje projekata energetske učinkovitosti</w:t>
      </w:r>
    </w:p>
    <w:p w:rsidR="00DA1A47" w:rsidRDefault="00DA1A47" w:rsidP="009F324C">
      <w:pPr>
        <w:ind w:firstLine="708"/>
        <w:jc w:val="both"/>
        <w:rPr>
          <w:b/>
        </w:rPr>
      </w:pPr>
    </w:p>
    <w:p w:rsidR="004F6877" w:rsidRDefault="00F57E79" w:rsidP="00AD2D78">
      <w:pPr>
        <w:pStyle w:val="Odlomakpopisa"/>
        <w:numPr>
          <w:ilvl w:val="0"/>
          <w:numId w:val="1"/>
        </w:numPr>
        <w:jc w:val="both"/>
      </w:pPr>
      <w:r>
        <w:t xml:space="preserve">povećavaju se </w:t>
      </w:r>
      <w:r w:rsidR="000F3CA5">
        <w:t xml:space="preserve">sredstva za </w:t>
      </w:r>
      <w:r w:rsidR="00AD2D78" w:rsidRPr="00AD2D78">
        <w:t>sufinancir</w:t>
      </w:r>
      <w:r w:rsidR="000F3CA5">
        <w:t>anje</w:t>
      </w:r>
      <w:r w:rsidR="00AD2D78" w:rsidRPr="00AD2D78">
        <w:t xml:space="preserve"> </w:t>
      </w:r>
      <w:r w:rsidR="000F3CA5">
        <w:t xml:space="preserve"> projekata </w:t>
      </w:r>
      <w:r w:rsidR="00AD2D78">
        <w:t xml:space="preserve"> energetske učinkovitosti</w:t>
      </w:r>
      <w:r w:rsidR="004F6877">
        <w:t>:</w:t>
      </w:r>
    </w:p>
    <w:p w:rsidR="004A5727" w:rsidRDefault="004A5727" w:rsidP="004A5727">
      <w:pPr>
        <w:pStyle w:val="Odlomakpopisa"/>
        <w:jc w:val="both"/>
      </w:pPr>
    </w:p>
    <w:p w:rsidR="004F6877" w:rsidRDefault="001E0EDD" w:rsidP="004A5727">
      <w:pPr>
        <w:pStyle w:val="Odlomakpopisa"/>
        <w:jc w:val="both"/>
      </w:pPr>
      <w:r>
        <w:t xml:space="preserve">Uvode se nove stavke radi </w:t>
      </w:r>
      <w:r w:rsidR="004F6877">
        <w:t xml:space="preserve"> prijave na javne natječaje</w:t>
      </w:r>
      <w:r>
        <w:t xml:space="preserve">, a iz kojih sredstava </w:t>
      </w:r>
      <w:r w:rsidR="004F6877">
        <w:t xml:space="preserve"> obnoviti će se:</w:t>
      </w:r>
    </w:p>
    <w:p w:rsidR="004F6877" w:rsidRDefault="00C25A35" w:rsidP="00AD2D78">
      <w:pPr>
        <w:pStyle w:val="Odlomakpopisa"/>
        <w:numPr>
          <w:ilvl w:val="0"/>
          <w:numId w:val="1"/>
        </w:numPr>
        <w:jc w:val="both"/>
      </w:pPr>
      <w:r>
        <w:t>objekt D</w:t>
      </w:r>
      <w:r w:rsidR="004A5727">
        <w:t>ječj</w:t>
      </w:r>
      <w:r>
        <w:t>eg</w:t>
      </w:r>
      <w:r w:rsidR="004A5727">
        <w:t xml:space="preserve"> vrtić</w:t>
      </w:r>
      <w:r>
        <w:t>a</w:t>
      </w:r>
      <w:r w:rsidR="004A5727">
        <w:t xml:space="preserve"> u Ivanićkom </w:t>
      </w:r>
      <w:proofErr w:type="spellStart"/>
      <w:r w:rsidR="004A5727">
        <w:t>Graberju</w:t>
      </w:r>
      <w:proofErr w:type="spellEnd"/>
    </w:p>
    <w:p w:rsidR="004F6877" w:rsidRDefault="004A5727" w:rsidP="00AD2D78">
      <w:pPr>
        <w:pStyle w:val="Odlomakpopisa"/>
        <w:numPr>
          <w:ilvl w:val="0"/>
          <w:numId w:val="1"/>
        </w:numPr>
        <w:jc w:val="both"/>
      </w:pPr>
      <w:r>
        <w:t xml:space="preserve">društveni dom u </w:t>
      </w:r>
      <w:proofErr w:type="spellStart"/>
      <w:r>
        <w:t>Cagincu</w:t>
      </w:r>
      <w:proofErr w:type="spellEnd"/>
    </w:p>
    <w:p w:rsidR="004A5727" w:rsidRDefault="004A5727" w:rsidP="00AD2D78">
      <w:pPr>
        <w:pStyle w:val="Odlomakpopisa"/>
        <w:numPr>
          <w:ilvl w:val="0"/>
          <w:numId w:val="1"/>
        </w:numPr>
        <w:jc w:val="both"/>
      </w:pPr>
      <w:r>
        <w:t>Zgrada  Vatrogasne postrojbe</w:t>
      </w:r>
    </w:p>
    <w:p w:rsidR="004A5727" w:rsidRDefault="00C25A35" w:rsidP="00AD2D78">
      <w:pPr>
        <w:pStyle w:val="Odlomakpopisa"/>
        <w:numPr>
          <w:ilvl w:val="0"/>
          <w:numId w:val="1"/>
        </w:numPr>
        <w:jc w:val="both"/>
      </w:pPr>
      <w:r>
        <w:lastRenderedPageBreak/>
        <w:t>Objekt Dječje</w:t>
      </w:r>
      <w:r w:rsidR="001E0EDD">
        <w:t>g</w:t>
      </w:r>
      <w:r>
        <w:t xml:space="preserve"> vrtića u  Posavski </w:t>
      </w:r>
      <w:proofErr w:type="spellStart"/>
      <w:r>
        <w:t>Bregima</w:t>
      </w:r>
      <w:proofErr w:type="spellEnd"/>
    </w:p>
    <w:p w:rsidR="00E370A7" w:rsidRDefault="00E370A7" w:rsidP="00E370A7">
      <w:pPr>
        <w:pStyle w:val="Odlomakpopisa"/>
        <w:spacing w:after="0" w:line="240" w:lineRule="auto"/>
        <w:contextualSpacing w:val="0"/>
        <w:rPr>
          <w:rFonts w:ascii="Calibri" w:hAnsi="Calibri"/>
          <w:color w:val="1F497D"/>
        </w:rPr>
      </w:pPr>
      <w:r>
        <w:rPr>
          <w:rFonts w:ascii="Calibri" w:hAnsi="Calibri"/>
          <w:i/>
          <w:iCs/>
          <w:color w:val="1F497D"/>
        </w:rPr>
        <w:t>.</w:t>
      </w:r>
    </w:p>
    <w:p w:rsidR="00F57E79" w:rsidRDefault="00F57E79" w:rsidP="002F6538">
      <w:pPr>
        <w:pStyle w:val="Odlomakpopisa"/>
        <w:jc w:val="both"/>
      </w:pPr>
    </w:p>
    <w:p w:rsidR="008C01E1" w:rsidRPr="00AD2D78" w:rsidRDefault="00E5437F" w:rsidP="00E5437F">
      <w:pPr>
        <w:pStyle w:val="Odlomakpopisa"/>
        <w:tabs>
          <w:tab w:val="left" w:pos="8070"/>
        </w:tabs>
        <w:jc w:val="both"/>
      </w:pPr>
      <w:r>
        <w:tab/>
      </w:r>
    </w:p>
    <w:p w:rsidR="007A3F63" w:rsidRPr="00784582" w:rsidRDefault="007E7C8B" w:rsidP="009F324C">
      <w:pPr>
        <w:ind w:firstLine="708"/>
        <w:jc w:val="both"/>
        <w:rPr>
          <w:b/>
        </w:rPr>
      </w:pPr>
      <w:r>
        <w:rPr>
          <w:b/>
        </w:rPr>
        <w:t>O</w:t>
      </w:r>
      <w:r w:rsidR="00784582" w:rsidRPr="00784582">
        <w:rPr>
          <w:b/>
        </w:rPr>
        <w:t>državanje</w:t>
      </w:r>
      <w:r>
        <w:rPr>
          <w:b/>
        </w:rPr>
        <w:t xml:space="preserve"> komunalne infrastrukture</w:t>
      </w:r>
    </w:p>
    <w:p w:rsidR="00784582" w:rsidRDefault="0015329F" w:rsidP="00784582">
      <w:pPr>
        <w:pStyle w:val="Odlomakpopisa"/>
        <w:numPr>
          <w:ilvl w:val="0"/>
          <w:numId w:val="1"/>
        </w:numPr>
        <w:jc w:val="both"/>
      </w:pPr>
      <w:r>
        <w:t>sve stavke obrazložene su detaljno u Programu održavanja komunalne infrastrukture koji se donosi u</w:t>
      </w:r>
      <w:r w:rsidR="004F6877">
        <w:t xml:space="preserve">z </w:t>
      </w:r>
      <w:r>
        <w:t xml:space="preserve"> Izmjene proračuna Grada,</w:t>
      </w:r>
      <w:r w:rsidR="000F3CA5">
        <w:t xml:space="preserve"> povećavaju se sredstva za </w:t>
      </w:r>
      <w:r w:rsidR="004F6877">
        <w:t>zimsku službu</w:t>
      </w:r>
      <w:r w:rsidR="00C072DE">
        <w:t>, a smanjuju sredstva za asfaltiranje ulica</w:t>
      </w:r>
      <w:r w:rsidR="004A5727">
        <w:t>,</w:t>
      </w:r>
    </w:p>
    <w:p w:rsidR="004A5727" w:rsidRDefault="004A5727" w:rsidP="00784582">
      <w:pPr>
        <w:pStyle w:val="Odlomakpopisa"/>
        <w:numPr>
          <w:ilvl w:val="0"/>
          <w:numId w:val="1"/>
        </w:numPr>
        <w:jc w:val="both"/>
      </w:pPr>
      <w:r>
        <w:t>također se povećavaju sredstva za održavanje društvenih domova na području Grada</w:t>
      </w:r>
      <w:r w:rsidR="00A14EFC">
        <w:t xml:space="preserve"> i </w:t>
      </w:r>
      <w:r>
        <w:t xml:space="preserve"> održavanje nerazvrstanih cesta</w:t>
      </w:r>
      <w:r w:rsidR="000B261D">
        <w:t>.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</w:pPr>
    </w:p>
    <w:p w:rsidR="00784582" w:rsidRDefault="00784582" w:rsidP="009F324C">
      <w:pPr>
        <w:ind w:firstLine="708"/>
        <w:jc w:val="both"/>
        <w:rPr>
          <w:b/>
        </w:rPr>
      </w:pPr>
      <w:r w:rsidRPr="00784582">
        <w:rPr>
          <w:b/>
        </w:rPr>
        <w:t xml:space="preserve">Izgradnja </w:t>
      </w:r>
      <w:r w:rsidR="007E7C8B">
        <w:rPr>
          <w:b/>
        </w:rPr>
        <w:t>komunalne infrastrukture</w:t>
      </w:r>
    </w:p>
    <w:p w:rsidR="007642E5" w:rsidRPr="00784582" w:rsidRDefault="007642E5" w:rsidP="009F324C">
      <w:pPr>
        <w:ind w:firstLine="708"/>
        <w:jc w:val="both"/>
        <w:rPr>
          <w:b/>
        </w:rPr>
      </w:pPr>
    </w:p>
    <w:p w:rsidR="007A3F63" w:rsidRDefault="007E26DC" w:rsidP="00406CBE">
      <w:pPr>
        <w:ind w:firstLine="708"/>
      </w:pPr>
      <w:r>
        <w:t>D</w:t>
      </w:r>
      <w:r w:rsidR="00D77B72">
        <w:t>etaljno prikazan</w:t>
      </w:r>
      <w:r>
        <w:t>a</w:t>
      </w:r>
      <w:r w:rsidR="00D77B72">
        <w:t xml:space="preserve"> u Programu građenja objekata komunalne infrastrukture. </w:t>
      </w:r>
    </w:p>
    <w:p w:rsidR="001B5EB1" w:rsidRDefault="000B261D" w:rsidP="000B261D">
      <w:pPr>
        <w:ind w:firstLine="708"/>
        <w:jc w:val="both"/>
      </w:pPr>
      <w:r>
        <w:t>Uvedeni su novi programi - energetske učinkovitosti javnih objekata Dječjih vrtića, društvenih domova,  vatrogasnih domova.</w:t>
      </w:r>
    </w:p>
    <w:p w:rsidR="000B261D" w:rsidRDefault="000B261D" w:rsidP="000B261D">
      <w:pPr>
        <w:ind w:firstLine="708"/>
        <w:jc w:val="both"/>
      </w:pPr>
      <w:r>
        <w:t xml:space="preserve">Umanjuju se stavke kanalizacija i nogostup Šumećani i rekonstrukcija Matoševe i </w:t>
      </w:r>
      <w:proofErr w:type="spellStart"/>
      <w:r>
        <w:t>Šarampovske</w:t>
      </w:r>
      <w:proofErr w:type="spellEnd"/>
      <w:r>
        <w:t xml:space="preserve"> ulice. </w:t>
      </w:r>
    </w:p>
    <w:p w:rsidR="00B7724B" w:rsidRDefault="00A85D5D" w:rsidP="00B7724B">
      <w:pPr>
        <w:ind w:firstLine="708"/>
        <w:jc w:val="both"/>
      </w:pPr>
      <w:r>
        <w:t xml:space="preserve">Ukida se stavka Uređenje Trga u Posavskim </w:t>
      </w:r>
      <w:proofErr w:type="spellStart"/>
      <w:r>
        <w:t>Bregima</w:t>
      </w:r>
      <w:proofErr w:type="spellEnd"/>
      <w:r>
        <w:t>.</w:t>
      </w:r>
    </w:p>
    <w:p w:rsidR="001B5EB1" w:rsidRDefault="00B7724B" w:rsidP="00B7724B">
      <w:pPr>
        <w:ind w:firstLine="708"/>
        <w:jc w:val="both"/>
      </w:pPr>
      <w:r>
        <w:t xml:space="preserve">Uvećava se stavka Zgrada Crvenog križa, temeljem sporazuma sa Ministarstvom socijalne skrbi. </w:t>
      </w:r>
      <w:r w:rsidR="00A85D5D">
        <w:t xml:space="preserve"> </w:t>
      </w:r>
    </w:p>
    <w:p w:rsidR="007642E5" w:rsidRDefault="007642E5" w:rsidP="00B7724B">
      <w:pPr>
        <w:ind w:firstLine="348"/>
        <w:jc w:val="both"/>
      </w:pPr>
      <w:r>
        <w:t>Sredstva po pojedinim programima odnosno investicijama usklađuju se u skladu sa sklopljenim ugovorima, izvedenim radovima, dobivenim</w:t>
      </w:r>
      <w:r w:rsidR="008F6856">
        <w:t xml:space="preserve"> odnosno prijavljenim </w:t>
      </w:r>
      <w:r>
        <w:t xml:space="preserve"> potporama te kreditnom zaduženju. </w:t>
      </w:r>
    </w:p>
    <w:p w:rsidR="00BC2D7D" w:rsidRDefault="00BC2D7D" w:rsidP="00BC2D7D">
      <w:pPr>
        <w:pStyle w:val="Odlomakpopisa"/>
      </w:pPr>
    </w:p>
    <w:p w:rsidR="00BD01FB" w:rsidRDefault="00BD01FB" w:rsidP="00BC2D7D">
      <w:pPr>
        <w:pStyle w:val="Odlomakpopisa"/>
      </w:pPr>
    </w:p>
    <w:p w:rsidR="004A2811" w:rsidRDefault="004A2811" w:rsidP="004A2811">
      <w:pPr>
        <w:jc w:val="both"/>
      </w:pPr>
    </w:p>
    <w:p w:rsidR="00406CBE" w:rsidRDefault="00406CBE" w:rsidP="00952508"/>
    <w:p w:rsidR="00406CBE" w:rsidRDefault="00406CBE" w:rsidP="00952508"/>
    <w:p w:rsidR="00406CBE" w:rsidRDefault="00406CBE" w:rsidP="00952508"/>
    <w:p w:rsidR="00952508" w:rsidRDefault="00952508"/>
    <w:p w:rsidR="00952508" w:rsidRDefault="00952508"/>
    <w:sectPr w:rsidR="0095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35291"/>
    <w:rsid w:val="000467E2"/>
    <w:rsid w:val="00080544"/>
    <w:rsid w:val="000A1D9C"/>
    <w:rsid w:val="000B21E2"/>
    <w:rsid w:val="000B261D"/>
    <w:rsid w:val="000F145D"/>
    <w:rsid w:val="000F3CA5"/>
    <w:rsid w:val="000F7F3C"/>
    <w:rsid w:val="001109F2"/>
    <w:rsid w:val="001337A9"/>
    <w:rsid w:val="001340F4"/>
    <w:rsid w:val="0015329F"/>
    <w:rsid w:val="0017010E"/>
    <w:rsid w:val="00171A22"/>
    <w:rsid w:val="001A0521"/>
    <w:rsid w:val="001B5EB1"/>
    <w:rsid w:val="001E0EDD"/>
    <w:rsid w:val="001E5D5A"/>
    <w:rsid w:val="0021268D"/>
    <w:rsid w:val="002B2209"/>
    <w:rsid w:val="002B7E48"/>
    <w:rsid w:val="002D0A4D"/>
    <w:rsid w:val="002F6538"/>
    <w:rsid w:val="00317F14"/>
    <w:rsid w:val="00325A98"/>
    <w:rsid w:val="00326C89"/>
    <w:rsid w:val="00332E46"/>
    <w:rsid w:val="0034385E"/>
    <w:rsid w:val="003948C2"/>
    <w:rsid w:val="003A5CCB"/>
    <w:rsid w:val="003B6089"/>
    <w:rsid w:val="003E26D0"/>
    <w:rsid w:val="003F381F"/>
    <w:rsid w:val="003F7402"/>
    <w:rsid w:val="00406CBE"/>
    <w:rsid w:val="0041605A"/>
    <w:rsid w:val="004244E8"/>
    <w:rsid w:val="00456D6F"/>
    <w:rsid w:val="004A215E"/>
    <w:rsid w:val="004A2811"/>
    <w:rsid w:val="004A5727"/>
    <w:rsid w:val="004B1725"/>
    <w:rsid w:val="004C7FEB"/>
    <w:rsid w:val="004E7DBD"/>
    <w:rsid w:val="004F6877"/>
    <w:rsid w:val="00542901"/>
    <w:rsid w:val="005651AA"/>
    <w:rsid w:val="005653A9"/>
    <w:rsid w:val="00567FFB"/>
    <w:rsid w:val="005749D8"/>
    <w:rsid w:val="005A03A0"/>
    <w:rsid w:val="005E55CD"/>
    <w:rsid w:val="00665AA0"/>
    <w:rsid w:val="00694696"/>
    <w:rsid w:val="006A5006"/>
    <w:rsid w:val="006A659A"/>
    <w:rsid w:val="006C58A2"/>
    <w:rsid w:val="006D6AAA"/>
    <w:rsid w:val="006D7DAB"/>
    <w:rsid w:val="006F2EB8"/>
    <w:rsid w:val="006F2EFA"/>
    <w:rsid w:val="00721236"/>
    <w:rsid w:val="007642E5"/>
    <w:rsid w:val="00784582"/>
    <w:rsid w:val="007A3F63"/>
    <w:rsid w:val="007A599B"/>
    <w:rsid w:val="007A7E66"/>
    <w:rsid w:val="007B57C1"/>
    <w:rsid w:val="007C6D15"/>
    <w:rsid w:val="007E26DC"/>
    <w:rsid w:val="007E7C8B"/>
    <w:rsid w:val="007F164F"/>
    <w:rsid w:val="007F195B"/>
    <w:rsid w:val="00810115"/>
    <w:rsid w:val="00813320"/>
    <w:rsid w:val="00840A8D"/>
    <w:rsid w:val="00863FB0"/>
    <w:rsid w:val="00877481"/>
    <w:rsid w:val="008860D9"/>
    <w:rsid w:val="00887EFF"/>
    <w:rsid w:val="008C01E1"/>
    <w:rsid w:val="008C4D52"/>
    <w:rsid w:val="008F6856"/>
    <w:rsid w:val="009119AA"/>
    <w:rsid w:val="0093438B"/>
    <w:rsid w:val="00952508"/>
    <w:rsid w:val="00952F5F"/>
    <w:rsid w:val="00953C2C"/>
    <w:rsid w:val="0096475D"/>
    <w:rsid w:val="009658C8"/>
    <w:rsid w:val="009974D5"/>
    <w:rsid w:val="009A2756"/>
    <w:rsid w:val="009D5040"/>
    <w:rsid w:val="009D62F0"/>
    <w:rsid w:val="009F324C"/>
    <w:rsid w:val="00A1207C"/>
    <w:rsid w:val="00A120C0"/>
    <w:rsid w:val="00A13F23"/>
    <w:rsid w:val="00A14EFC"/>
    <w:rsid w:val="00A46A41"/>
    <w:rsid w:val="00A47EAF"/>
    <w:rsid w:val="00A658A0"/>
    <w:rsid w:val="00A85D5D"/>
    <w:rsid w:val="00AA3E3E"/>
    <w:rsid w:val="00AA463F"/>
    <w:rsid w:val="00AB343E"/>
    <w:rsid w:val="00AC4FF3"/>
    <w:rsid w:val="00AD20CA"/>
    <w:rsid w:val="00AD2D78"/>
    <w:rsid w:val="00AF127B"/>
    <w:rsid w:val="00B37848"/>
    <w:rsid w:val="00B47DA6"/>
    <w:rsid w:val="00B7724B"/>
    <w:rsid w:val="00B82F38"/>
    <w:rsid w:val="00B841F2"/>
    <w:rsid w:val="00BB5AA0"/>
    <w:rsid w:val="00BC2D7D"/>
    <w:rsid w:val="00BD01FB"/>
    <w:rsid w:val="00C072DE"/>
    <w:rsid w:val="00C25A35"/>
    <w:rsid w:val="00C266D4"/>
    <w:rsid w:val="00C367FF"/>
    <w:rsid w:val="00C76EDA"/>
    <w:rsid w:val="00C81A53"/>
    <w:rsid w:val="00C926C3"/>
    <w:rsid w:val="00C95CB4"/>
    <w:rsid w:val="00CC3703"/>
    <w:rsid w:val="00CE34F7"/>
    <w:rsid w:val="00CF0AAC"/>
    <w:rsid w:val="00CF3B2B"/>
    <w:rsid w:val="00D00F89"/>
    <w:rsid w:val="00D1346C"/>
    <w:rsid w:val="00D71361"/>
    <w:rsid w:val="00D77B72"/>
    <w:rsid w:val="00DA1A47"/>
    <w:rsid w:val="00DA40DF"/>
    <w:rsid w:val="00DC3960"/>
    <w:rsid w:val="00DC41E6"/>
    <w:rsid w:val="00DF4074"/>
    <w:rsid w:val="00E370A7"/>
    <w:rsid w:val="00E40EFB"/>
    <w:rsid w:val="00E5437F"/>
    <w:rsid w:val="00E9213E"/>
    <w:rsid w:val="00EA783F"/>
    <w:rsid w:val="00EB6041"/>
    <w:rsid w:val="00EF168A"/>
    <w:rsid w:val="00EF4675"/>
    <w:rsid w:val="00EF54F2"/>
    <w:rsid w:val="00F1265E"/>
    <w:rsid w:val="00F252E3"/>
    <w:rsid w:val="00F30636"/>
    <w:rsid w:val="00F364AE"/>
    <w:rsid w:val="00F5304C"/>
    <w:rsid w:val="00F56DE1"/>
    <w:rsid w:val="00F57E79"/>
    <w:rsid w:val="00F763B5"/>
    <w:rsid w:val="00F86DC4"/>
    <w:rsid w:val="00FA49A8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3825-B737-4983-BA2F-CA80904B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3</cp:revision>
  <cp:lastPrinted>2015-05-12T09:25:00Z</cp:lastPrinted>
  <dcterms:created xsi:type="dcterms:W3CDTF">2018-05-28T09:38:00Z</dcterms:created>
  <dcterms:modified xsi:type="dcterms:W3CDTF">2018-05-28T09:39:00Z</dcterms:modified>
</cp:coreProperties>
</file>