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B0B5" w14:textId="1DF24E53" w:rsidR="004E08DB" w:rsidRDefault="004E08DB" w:rsidP="00AA48B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3B375BB" wp14:editId="1AE68A62">
            <wp:simplePos x="0" y="0"/>
            <wp:positionH relativeFrom="margin">
              <wp:align>left</wp:align>
            </wp:positionH>
            <wp:positionV relativeFrom="paragraph">
              <wp:posOffset>293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7498D" w14:textId="77777777" w:rsidR="004E08DB" w:rsidRPr="009D7113" w:rsidRDefault="004E08DB" w:rsidP="004E08DB">
      <w:pPr>
        <w:pStyle w:val="Bezproreda"/>
        <w:rPr>
          <w:rFonts w:ascii="Arial" w:hAnsi="Arial" w:cs="Arial"/>
          <w:sz w:val="24"/>
          <w:szCs w:val="24"/>
          <w:lang w:eastAsia="hr-HR"/>
        </w:rPr>
      </w:pPr>
      <w:bookmarkStart w:id="0" w:name="_Hlk107747093"/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C3D854F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F2FEE6E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CDADDC8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237B2A2F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0E0F89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0176D909" w14:textId="638A6517" w:rsidR="004E08DB" w:rsidRPr="009E6259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0C67F3">
        <w:rPr>
          <w:rFonts w:ascii="Arial" w:eastAsia="Times New Roman" w:hAnsi="Arial" w:cs="Arial"/>
          <w:sz w:val="24"/>
          <w:szCs w:val="24"/>
          <w:lang w:val="en-US"/>
        </w:rPr>
        <w:t>35</w:t>
      </w:r>
    </w:p>
    <w:p w14:paraId="4770CEB7" w14:textId="7505E15E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 w:rsidR="000C67F3">
        <w:rPr>
          <w:rFonts w:ascii="Arial" w:eastAsia="Times New Roman" w:hAnsi="Arial" w:cs="Arial"/>
          <w:sz w:val="24"/>
          <w:szCs w:val="24"/>
          <w:lang w:val="en-US"/>
        </w:rPr>
        <w:t>04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r w:rsidR="000C67F3">
        <w:rPr>
          <w:rFonts w:ascii="Arial" w:eastAsia="Times New Roman" w:hAnsi="Arial" w:cs="Arial"/>
          <w:sz w:val="24"/>
          <w:szCs w:val="24"/>
          <w:lang w:val="en-US"/>
        </w:rPr>
        <w:t>srpnja</w:t>
      </w:r>
      <w:proofErr w:type="spellEnd"/>
      <w:r w:rsidR="000C67F3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4DB70EE8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2C3CA14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C2C150B" w14:textId="77777777" w:rsidR="004E08DB" w:rsidRPr="009D7113" w:rsidRDefault="004E08DB" w:rsidP="004E08D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2300E2E" w14:textId="77777777" w:rsidR="004E08DB" w:rsidRPr="009D7113" w:rsidRDefault="004E08DB" w:rsidP="004E08D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89CDA9E" w14:textId="77777777" w:rsidR="004E08DB" w:rsidRPr="009D7113" w:rsidRDefault="004E08DB" w:rsidP="004E08D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347BCC6C" w14:textId="77777777" w:rsidR="004E08DB" w:rsidRPr="009D7113" w:rsidRDefault="004E08DB" w:rsidP="004E08D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0C5E09CE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3D686BD" w14:textId="77777777" w:rsidR="000C67F3" w:rsidRDefault="004E08DB" w:rsidP="004E08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</w:t>
      </w:r>
      <w:bookmarkStart w:id="1" w:name="_Hlk107662858"/>
      <w:r w:rsidR="000C67F3">
        <w:rPr>
          <w:rFonts w:ascii="Arial" w:eastAsia="Times New Roman" w:hAnsi="Arial" w:cs="Arial"/>
          <w:b/>
          <w:sz w:val="24"/>
          <w:szCs w:val="24"/>
        </w:rPr>
        <w:t xml:space="preserve">og Programa poticanja poduzetništva Grada Ivanić-Grada u </w:t>
      </w:r>
    </w:p>
    <w:p w14:paraId="0EAACAA7" w14:textId="333773B4" w:rsidR="004E08DB" w:rsidRPr="009D7113" w:rsidRDefault="000C67F3" w:rsidP="004E08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2022. godini</w:t>
      </w:r>
    </w:p>
    <w:p w14:paraId="492D1F97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6321C32A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2148FDE6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84119A7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4481DEE1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5034F4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0C5EF7" w14:textId="32BF2CD7" w:rsidR="004E08DB" w:rsidRPr="009D7113" w:rsidRDefault="000C67F3" w:rsidP="000C67F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 R O G R A M A</w:t>
      </w:r>
    </w:p>
    <w:p w14:paraId="41C1C3EB" w14:textId="56C8DC65" w:rsidR="000C67F3" w:rsidRPr="009D7113" w:rsidRDefault="000C67F3" w:rsidP="000C67F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2" w:name="_Hlk107663943"/>
      <w:r>
        <w:rPr>
          <w:rFonts w:ascii="Arial" w:eastAsia="Times New Roman" w:hAnsi="Arial" w:cs="Arial"/>
          <w:b/>
          <w:sz w:val="24"/>
          <w:szCs w:val="24"/>
        </w:rPr>
        <w:t>poticanja poduzetništva Grada Ivanić-Grada</w:t>
      </w:r>
      <w:r>
        <w:rPr>
          <w:rFonts w:ascii="Arial" w:eastAsia="Times New Roman" w:hAnsi="Arial" w:cs="Arial"/>
          <w:b/>
          <w:sz w:val="24"/>
          <w:szCs w:val="24"/>
        </w:rPr>
        <w:t xml:space="preserve"> u </w:t>
      </w:r>
      <w:r>
        <w:rPr>
          <w:rFonts w:ascii="Arial" w:eastAsia="Times New Roman" w:hAnsi="Arial" w:cs="Arial"/>
          <w:b/>
          <w:sz w:val="24"/>
          <w:szCs w:val="24"/>
        </w:rPr>
        <w:t>2022. godini</w:t>
      </w:r>
    </w:p>
    <w:p w14:paraId="42A3F9E7" w14:textId="4225A1E0" w:rsidR="004E08DB" w:rsidRPr="009D7113" w:rsidRDefault="004E08DB" w:rsidP="000C67F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2"/>
    <w:p w14:paraId="4F758EEC" w14:textId="77777777" w:rsidR="00956408" w:rsidRDefault="00956408" w:rsidP="004E08D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60CF34B" w14:textId="5E326C67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19DE704C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586C43E" w14:textId="44C68F14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lj</w:t>
      </w:r>
      <w:r w:rsidR="009564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 w:rsidR="009564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Dražen Hlad, pročelnik Upravnog odjela za komunalno gospodarstvo, prostorno planiranje, gospodarstvo i poljoprivredu.</w:t>
      </w:r>
    </w:p>
    <w:p w14:paraId="1E232D95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698634D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F266753" w14:textId="77777777" w:rsidR="004E08DB" w:rsidRPr="009D7113" w:rsidRDefault="004E08DB" w:rsidP="004E08D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5F56B9A3" w14:textId="77777777" w:rsidR="004E08DB" w:rsidRPr="009D7113" w:rsidRDefault="004E08DB" w:rsidP="004E08DB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1D1C7DEE" w14:textId="77777777" w:rsidR="004E08DB" w:rsidRPr="009D7113" w:rsidRDefault="004E08DB" w:rsidP="004E08DB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917D386" w14:textId="77777777" w:rsidR="004E08DB" w:rsidRDefault="004E08DB" w:rsidP="004E08DB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bookmarkEnd w:id="0"/>
    <w:p w14:paraId="020D46AA" w14:textId="77777777" w:rsidR="00956408" w:rsidRDefault="00956408" w:rsidP="00AA48B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33F6FB5" w14:textId="77777777" w:rsidR="00956408" w:rsidRDefault="00956408" w:rsidP="00AA48B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89E2D46" w14:textId="50C9DF60" w:rsidR="00AA48B9" w:rsidRPr="00AA48B9" w:rsidRDefault="00AA48B9" w:rsidP="00AA48B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lastRenderedPageBreak/>
        <w:t>Na temelju</w:t>
      </w:r>
      <w:r w:rsidR="00956408">
        <w:rPr>
          <w:rFonts w:ascii="Arial" w:eastAsia="Calibri" w:hAnsi="Arial" w:cs="Arial"/>
          <w:sz w:val="24"/>
          <w:szCs w:val="24"/>
        </w:rPr>
        <w:t xml:space="preserve"> </w:t>
      </w:r>
      <w:r w:rsidR="00956408" w:rsidRPr="00AA48B9">
        <w:rPr>
          <w:rFonts w:ascii="Arial" w:eastAsia="Calibri" w:hAnsi="Arial" w:cs="Arial"/>
          <w:sz w:val="24"/>
          <w:szCs w:val="24"/>
        </w:rPr>
        <w:t>član</w:t>
      </w:r>
      <w:r w:rsidR="00956408">
        <w:rPr>
          <w:rFonts w:ascii="Arial" w:eastAsia="Calibri" w:hAnsi="Arial" w:cs="Arial"/>
          <w:sz w:val="24"/>
          <w:szCs w:val="24"/>
        </w:rPr>
        <w:t xml:space="preserve">ka 35. </w:t>
      </w:r>
      <w:r w:rsidR="00956408" w:rsidRPr="00AA48B9">
        <w:rPr>
          <w:rFonts w:ascii="Arial" w:eastAsia="Calibri" w:hAnsi="Arial" w:cs="Arial"/>
          <w:sz w:val="24"/>
          <w:szCs w:val="24"/>
        </w:rPr>
        <w:t>Zakona o lokalnoj i područnoj (regionalnoj) samoupravi (Narodne novine</w:t>
      </w:r>
      <w:r w:rsidR="00956408">
        <w:rPr>
          <w:rFonts w:ascii="Arial" w:eastAsia="Calibri" w:hAnsi="Arial" w:cs="Arial"/>
          <w:sz w:val="24"/>
          <w:szCs w:val="24"/>
        </w:rPr>
        <w:t xml:space="preserve">, broj </w:t>
      </w:r>
      <w:r w:rsidR="00956408" w:rsidRPr="00AA48B9">
        <w:rPr>
          <w:rFonts w:ascii="Arial" w:eastAsia="Calibri" w:hAnsi="Arial" w:cs="Arial"/>
          <w:sz w:val="24"/>
          <w:szCs w:val="24"/>
        </w:rPr>
        <w:t>33/01, 60/01, 129/05, 109/07, 125/08, 36/09, 150/11, 144/12, 19/13, 137/15, 123/17, 98/19</w:t>
      </w:r>
      <w:r w:rsidR="00956408">
        <w:rPr>
          <w:rFonts w:ascii="Arial" w:eastAsia="Calibri" w:hAnsi="Arial" w:cs="Arial"/>
          <w:sz w:val="24"/>
          <w:szCs w:val="24"/>
        </w:rPr>
        <w:t xml:space="preserve">, </w:t>
      </w:r>
      <w:r w:rsidR="00956408" w:rsidRPr="00AA48B9">
        <w:rPr>
          <w:rFonts w:ascii="Arial" w:eastAsia="Calibri" w:hAnsi="Arial" w:cs="Arial"/>
          <w:sz w:val="24"/>
          <w:szCs w:val="24"/>
        </w:rPr>
        <w:t>144/20),</w:t>
      </w:r>
      <w:r w:rsidR="00956408">
        <w:rPr>
          <w:rFonts w:ascii="Arial" w:eastAsia="Calibri" w:hAnsi="Arial" w:cs="Arial"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sz w:val="24"/>
          <w:szCs w:val="24"/>
        </w:rPr>
        <w:t>članka 11. stavka 2. Zakona o poticanju razvoja malog gospodarstva (Narodne novine</w:t>
      </w:r>
      <w:r w:rsidR="00956408">
        <w:rPr>
          <w:rFonts w:ascii="Arial" w:eastAsia="Calibri" w:hAnsi="Arial" w:cs="Arial"/>
          <w:sz w:val="24"/>
          <w:szCs w:val="24"/>
        </w:rPr>
        <w:t xml:space="preserve">, broj </w:t>
      </w:r>
      <w:r w:rsidRPr="00AA48B9">
        <w:rPr>
          <w:rFonts w:ascii="Arial" w:eastAsia="Calibri" w:hAnsi="Arial" w:cs="Arial"/>
          <w:sz w:val="24"/>
          <w:szCs w:val="24"/>
        </w:rPr>
        <w:t>29/02, 63/07, 53/12, 56/13</w:t>
      </w:r>
      <w:r w:rsidR="00956408">
        <w:rPr>
          <w:rFonts w:ascii="Arial" w:eastAsia="Calibri" w:hAnsi="Arial" w:cs="Arial"/>
          <w:sz w:val="24"/>
          <w:szCs w:val="24"/>
        </w:rPr>
        <w:t xml:space="preserve">, </w:t>
      </w:r>
      <w:r w:rsidRPr="00AA48B9">
        <w:rPr>
          <w:rFonts w:ascii="Arial" w:eastAsia="Calibri" w:hAnsi="Arial" w:cs="Arial"/>
          <w:sz w:val="24"/>
          <w:szCs w:val="24"/>
        </w:rPr>
        <w:t>121/16),</w:t>
      </w:r>
      <w:r w:rsidR="00956408">
        <w:rPr>
          <w:rFonts w:ascii="Arial" w:eastAsia="Calibri" w:hAnsi="Arial" w:cs="Arial"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sz w:val="24"/>
          <w:szCs w:val="24"/>
        </w:rPr>
        <w:t>članka 35. Statuta Grada Ivanić-Grada (Službeni glasn</w:t>
      </w:r>
      <w:r w:rsidR="00956408">
        <w:rPr>
          <w:rFonts w:ascii="Arial" w:eastAsia="Calibri" w:hAnsi="Arial" w:cs="Arial"/>
          <w:sz w:val="24"/>
          <w:szCs w:val="24"/>
        </w:rPr>
        <w:t>ik Grada Ivanić-Grada</w:t>
      </w:r>
      <w:r w:rsidRPr="00AA48B9">
        <w:rPr>
          <w:rFonts w:ascii="Arial" w:eastAsia="Calibri" w:hAnsi="Arial" w:cs="Arial"/>
          <w:sz w:val="24"/>
          <w:szCs w:val="24"/>
        </w:rPr>
        <w:t>, broj 01/21</w:t>
      </w:r>
      <w:r w:rsidR="00956408">
        <w:rPr>
          <w:rFonts w:ascii="Arial" w:eastAsia="Calibri" w:hAnsi="Arial" w:cs="Arial"/>
          <w:sz w:val="24"/>
          <w:szCs w:val="24"/>
        </w:rPr>
        <w:t xml:space="preserve">,  </w:t>
      </w:r>
      <w:r w:rsidRPr="00AA48B9">
        <w:rPr>
          <w:rFonts w:ascii="Arial" w:eastAsia="Calibri" w:hAnsi="Arial" w:cs="Arial"/>
          <w:sz w:val="24"/>
          <w:szCs w:val="24"/>
        </w:rPr>
        <w:t>04/22)</w:t>
      </w:r>
      <w:r w:rsidR="00956408">
        <w:rPr>
          <w:rFonts w:ascii="Arial" w:eastAsia="Calibri" w:hAnsi="Arial" w:cs="Arial"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sz w:val="24"/>
          <w:szCs w:val="24"/>
        </w:rPr>
        <w:t>te Plana razvoja Grada Ivanić-Grada za razdoblje od 2021. do 2027. godine</w:t>
      </w:r>
      <w:r w:rsidRPr="00AA48B9">
        <w:rPr>
          <w:rFonts w:ascii="Arial" w:eastAsia="Calibri" w:hAnsi="Arial" w:cs="Arial"/>
          <w:sz w:val="24"/>
          <w:szCs w:val="24"/>
          <w:highlight w:val="yellow"/>
        </w:rPr>
        <w:t xml:space="preserve">  </w:t>
      </w:r>
      <w:r w:rsidRPr="00AA48B9">
        <w:rPr>
          <w:rFonts w:ascii="Arial" w:eastAsia="Calibri" w:hAnsi="Arial" w:cs="Arial"/>
          <w:sz w:val="24"/>
          <w:szCs w:val="24"/>
        </w:rPr>
        <w:t>(Službeni glasnik</w:t>
      </w:r>
      <w:r w:rsidR="00956408" w:rsidRPr="002532D7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AA48B9">
        <w:rPr>
          <w:rFonts w:ascii="Arial" w:eastAsia="Calibri" w:hAnsi="Arial" w:cs="Arial"/>
          <w:sz w:val="24"/>
          <w:szCs w:val="24"/>
        </w:rPr>
        <w:t xml:space="preserve">, broj </w:t>
      </w:r>
      <w:r w:rsidR="00956408" w:rsidRPr="002532D7">
        <w:rPr>
          <w:rFonts w:ascii="Arial" w:eastAsia="Calibri" w:hAnsi="Arial" w:cs="Arial"/>
          <w:sz w:val="24"/>
          <w:szCs w:val="24"/>
        </w:rPr>
        <w:t>04</w:t>
      </w:r>
      <w:r w:rsidRPr="00AA48B9">
        <w:rPr>
          <w:rFonts w:ascii="Arial" w:eastAsia="Calibri" w:hAnsi="Arial" w:cs="Arial"/>
          <w:sz w:val="24"/>
          <w:szCs w:val="24"/>
        </w:rPr>
        <w:t>/</w:t>
      </w:r>
      <w:r w:rsidR="00956408" w:rsidRPr="002532D7">
        <w:rPr>
          <w:rFonts w:ascii="Arial" w:eastAsia="Calibri" w:hAnsi="Arial" w:cs="Arial"/>
          <w:sz w:val="24"/>
          <w:szCs w:val="24"/>
        </w:rPr>
        <w:t>22</w:t>
      </w:r>
      <w:r w:rsidRPr="00AA48B9">
        <w:rPr>
          <w:rFonts w:ascii="Arial" w:eastAsia="Calibri" w:hAnsi="Arial" w:cs="Arial"/>
          <w:sz w:val="24"/>
          <w:szCs w:val="24"/>
        </w:rPr>
        <w:t>)</w:t>
      </w:r>
      <w:r w:rsidR="002532D7">
        <w:rPr>
          <w:rFonts w:ascii="Arial" w:eastAsia="Calibri" w:hAnsi="Arial" w:cs="Arial"/>
          <w:sz w:val="24"/>
          <w:szCs w:val="24"/>
        </w:rPr>
        <w:t>, Gradsko vijeće Grada Ivanić-Grada na svojoj ___. sjednici održanoj dana __________ 2022. godine donijelo je sljedeći</w:t>
      </w:r>
      <w:r w:rsidR="00956408">
        <w:rPr>
          <w:rFonts w:ascii="Arial" w:eastAsia="Calibri" w:hAnsi="Arial" w:cs="Arial"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sz w:val="24"/>
          <w:szCs w:val="24"/>
        </w:rPr>
        <w:t xml:space="preserve"> </w:t>
      </w:r>
    </w:p>
    <w:p w14:paraId="773BB0CA" w14:textId="77777777" w:rsidR="00AA48B9" w:rsidRPr="00AA48B9" w:rsidRDefault="00AA48B9" w:rsidP="00AA48B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7FA37D5" w14:textId="5783058D" w:rsid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br/>
      </w:r>
      <w:r w:rsidRPr="00AA48B9">
        <w:rPr>
          <w:rFonts w:ascii="Arial" w:eastAsia="Calibri" w:hAnsi="Arial" w:cs="Arial"/>
          <w:b/>
          <w:bCs/>
          <w:sz w:val="24"/>
          <w:szCs w:val="24"/>
        </w:rPr>
        <w:t>P</w:t>
      </w:r>
      <w:r w:rsidR="00B22D2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/>
          <w:bCs/>
          <w:sz w:val="24"/>
          <w:szCs w:val="24"/>
        </w:rPr>
        <w:t>R</w:t>
      </w:r>
      <w:r w:rsidR="00B22D2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/>
          <w:bCs/>
          <w:sz w:val="24"/>
          <w:szCs w:val="24"/>
        </w:rPr>
        <w:t>O</w:t>
      </w:r>
      <w:r w:rsidR="00B22D2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/>
          <w:bCs/>
          <w:sz w:val="24"/>
          <w:szCs w:val="24"/>
        </w:rPr>
        <w:t>G</w:t>
      </w:r>
      <w:r w:rsidR="00B22D2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/>
          <w:bCs/>
          <w:sz w:val="24"/>
          <w:szCs w:val="24"/>
        </w:rPr>
        <w:t>R</w:t>
      </w:r>
      <w:r w:rsidR="00B22D2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/>
          <w:bCs/>
          <w:sz w:val="24"/>
          <w:szCs w:val="24"/>
        </w:rPr>
        <w:t>A</w:t>
      </w:r>
      <w:r w:rsidR="00B22D2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/>
          <w:bCs/>
          <w:sz w:val="24"/>
          <w:szCs w:val="24"/>
        </w:rPr>
        <w:t>M</w:t>
      </w:r>
      <w:r w:rsidRPr="00AA48B9">
        <w:rPr>
          <w:rFonts w:ascii="Arial" w:eastAsia="Calibri" w:hAnsi="Arial" w:cs="Arial"/>
          <w:sz w:val="24"/>
          <w:szCs w:val="24"/>
        </w:rPr>
        <w:t xml:space="preserve"> </w:t>
      </w:r>
    </w:p>
    <w:p w14:paraId="09B94DA3" w14:textId="77777777" w:rsidR="00B22D24" w:rsidRDefault="00B22D24" w:rsidP="00AA48B9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POTICANJA PODUZETNIŠTVA GRADA IVANIĆ-GRADA </w:t>
      </w:r>
    </w:p>
    <w:p w14:paraId="00306889" w14:textId="5C270B69" w:rsidR="00443740" w:rsidRPr="00AA48B9" w:rsidRDefault="00B22D24" w:rsidP="00443740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U 2022. GODINI</w:t>
      </w:r>
    </w:p>
    <w:p w14:paraId="3121A67B" w14:textId="77777777" w:rsidR="00B22D24" w:rsidRPr="00AA48B9" w:rsidRDefault="00B22D24" w:rsidP="00AA48B9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43EA676F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A48B9">
        <w:rPr>
          <w:rFonts w:ascii="Arial" w:eastAsia="Calibri" w:hAnsi="Arial" w:cs="Arial"/>
          <w:b/>
          <w:bCs/>
          <w:sz w:val="24"/>
          <w:szCs w:val="24"/>
        </w:rPr>
        <w:t>I. Uvod</w:t>
      </w:r>
    </w:p>
    <w:p w14:paraId="128EEB70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bCs/>
          <w:sz w:val="24"/>
          <w:szCs w:val="24"/>
        </w:rPr>
      </w:pPr>
    </w:p>
    <w:p w14:paraId="0FEAE090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Članak 1.</w:t>
      </w:r>
    </w:p>
    <w:p w14:paraId="40B5A29E" w14:textId="042102F7" w:rsidR="00AA48B9" w:rsidRPr="00AA48B9" w:rsidRDefault="00AA48B9" w:rsidP="00AA48B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3" w:name="_Hlk34135601"/>
      <w:r w:rsidRPr="00AA48B9">
        <w:rPr>
          <w:rFonts w:ascii="Arial" w:eastAsia="Calibri" w:hAnsi="Arial" w:cs="Arial"/>
          <w:sz w:val="24"/>
          <w:szCs w:val="24"/>
        </w:rPr>
        <w:t>Ovim</w:t>
      </w:r>
      <w:r w:rsidR="00B22D24">
        <w:rPr>
          <w:rFonts w:ascii="Arial" w:eastAsia="Calibri" w:hAnsi="Arial" w:cs="Arial"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sz w:val="24"/>
          <w:szCs w:val="24"/>
        </w:rPr>
        <w:t>Programom propisuju se opći uvjeti, kriteriji i postupak dodjele bespovratnih potpora Grada Ivanić-Grada za poticanje razvoja poduzetništva te obveze korisnika potpore</w:t>
      </w:r>
      <w:bookmarkEnd w:id="3"/>
      <w:r w:rsidRPr="00AA48B9">
        <w:rPr>
          <w:rFonts w:ascii="Arial" w:eastAsia="Calibri" w:hAnsi="Arial" w:cs="Arial"/>
          <w:sz w:val="24"/>
          <w:szCs w:val="24"/>
        </w:rPr>
        <w:t xml:space="preserve">. </w:t>
      </w:r>
    </w:p>
    <w:p w14:paraId="1DACA0D5" w14:textId="77777777" w:rsidR="00443740" w:rsidRDefault="00443740" w:rsidP="00443740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132C6AFB" w14:textId="311F6D30" w:rsidR="00AA48B9" w:rsidRPr="00AA48B9" w:rsidRDefault="00AA48B9" w:rsidP="00443740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2.</w:t>
      </w:r>
    </w:p>
    <w:p w14:paraId="2A10E205" w14:textId="77777777" w:rsidR="00AA48B9" w:rsidRPr="00AA48B9" w:rsidRDefault="00AA48B9" w:rsidP="00AA48B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 xml:space="preserve">Grad Ivanić-Grad u cilju poticanja razvoja poduzetništva osigurava financijska sredstva  u obliku bespovratnih potpora za poticanje razvoja poduzetništva u visini od 200.000,00 kuna u I. izmjenama i dopunama Proračuna Grada Ivanić-Grada za 2022. godinu, </w:t>
      </w:r>
      <w:bookmarkStart w:id="4" w:name="_Hlk107919867"/>
      <w:r w:rsidRPr="00AA48B9">
        <w:rPr>
          <w:rFonts w:ascii="Arial" w:eastAsia="Calibri" w:hAnsi="Arial" w:cs="Arial"/>
          <w:sz w:val="24"/>
          <w:szCs w:val="24"/>
        </w:rPr>
        <w:t>razdjel 2. Upravni odjel za komunalno gospodarstvo, prostorno planiranje, gospodarstvo i poljoprivredu, Program „Poticanje gospodarstva“, Aktivnost „Subvencioniranje poduzetništva“, Pozicija R0021-8, „Subvencije poduzetnicima – prema Programu“.</w:t>
      </w:r>
    </w:p>
    <w:p w14:paraId="3AFBECA6" w14:textId="77777777" w:rsidR="00443740" w:rsidRDefault="00443740" w:rsidP="00443740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bookmarkEnd w:id="4"/>
    <w:p w14:paraId="7E7C9A77" w14:textId="02A2CF6B" w:rsidR="00AA48B9" w:rsidRPr="00AA48B9" w:rsidRDefault="00AA48B9" w:rsidP="00443740">
      <w:pPr>
        <w:spacing w:after="0" w:line="240" w:lineRule="auto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AA48B9">
        <w:rPr>
          <w:rFonts w:ascii="Arial" w:eastAsia="Calibri" w:hAnsi="Arial" w:cs="Arial"/>
          <w:b/>
          <w:sz w:val="24"/>
          <w:szCs w:val="24"/>
        </w:rPr>
        <w:t>II. Opći uvjeti</w:t>
      </w:r>
    </w:p>
    <w:p w14:paraId="0D3EC051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3B64AB48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3.</w:t>
      </w:r>
    </w:p>
    <w:p w14:paraId="200BCA6A" w14:textId="1782D60E" w:rsidR="00AA48B9" w:rsidRPr="00AA48B9" w:rsidRDefault="00AA48B9" w:rsidP="00AA48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bookmarkStart w:id="5" w:name="_Hlk518561774"/>
      <w:bookmarkStart w:id="6" w:name="_Hlk107918425"/>
      <w:r w:rsidRPr="00AA48B9">
        <w:rPr>
          <w:rFonts w:ascii="Arial" w:eastAsia="Calibri" w:hAnsi="Arial" w:cs="Arial"/>
          <w:bCs/>
          <w:sz w:val="24"/>
          <w:szCs w:val="24"/>
        </w:rPr>
        <w:t xml:space="preserve">Korisnici potpora iz ovog Programa mogu biti pravne i fizičke osobe koje su </w:t>
      </w:r>
      <w:r w:rsidRPr="00AA48B9">
        <w:rPr>
          <w:rFonts w:ascii="Arial" w:eastAsia="Calibri" w:hAnsi="Arial" w:cs="Arial"/>
          <w:b/>
          <w:bCs/>
          <w:sz w:val="24"/>
          <w:szCs w:val="24"/>
        </w:rPr>
        <w:t>mikro ili mali</w:t>
      </w:r>
      <w:r w:rsidRPr="00AA48B9">
        <w:rPr>
          <w:rFonts w:ascii="Arial" w:eastAsia="Calibri" w:hAnsi="Arial" w:cs="Arial"/>
          <w:bCs/>
          <w:sz w:val="24"/>
          <w:szCs w:val="24"/>
        </w:rPr>
        <w:t xml:space="preserve"> poduzetnici sukladno Zakonu o poticanju razvoja malog gospodarstva (N</w:t>
      </w:r>
      <w:r w:rsidR="00B22D24">
        <w:rPr>
          <w:rFonts w:ascii="Arial" w:eastAsia="Calibri" w:hAnsi="Arial" w:cs="Arial"/>
          <w:bCs/>
          <w:sz w:val="24"/>
          <w:szCs w:val="24"/>
        </w:rPr>
        <w:t xml:space="preserve">arodne novine, broj </w:t>
      </w:r>
      <w:r w:rsidRPr="00AA48B9">
        <w:rPr>
          <w:rFonts w:ascii="Arial" w:eastAsia="Calibri" w:hAnsi="Arial" w:cs="Arial"/>
          <w:bCs/>
          <w:sz w:val="24"/>
          <w:szCs w:val="24"/>
        </w:rPr>
        <w:t xml:space="preserve">29/02, 63/07, 53/12, 56/13, 121/16) registrirani kao trgovačka društva, obrti i slobodna zanimanja u sustavu poreza na dobit ili poreza na dohodak. </w:t>
      </w:r>
      <w:bookmarkStart w:id="7" w:name="_Hlk34136611"/>
      <w:bookmarkEnd w:id="5"/>
    </w:p>
    <w:p w14:paraId="7F611580" w14:textId="77777777" w:rsidR="00AA48B9" w:rsidRPr="00AA48B9" w:rsidRDefault="00AA48B9" w:rsidP="00AA48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Svi korisnici potpore moraju ispunjavati sljedeće uvjete:</w:t>
      </w:r>
    </w:p>
    <w:p w14:paraId="4A82DD44" w14:textId="6BB3E921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Pravne</w:t>
      </w:r>
      <w:r w:rsidR="00B22D24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Cs/>
          <w:sz w:val="24"/>
          <w:szCs w:val="24"/>
        </w:rPr>
        <w:t>osobe</w:t>
      </w:r>
      <w:r w:rsidR="00B22D24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Cs/>
          <w:sz w:val="24"/>
          <w:szCs w:val="24"/>
        </w:rPr>
        <w:t>moraju imati sjedište, a fizičke osobe prebivalište na području Grada Ivanić-Grada.</w:t>
      </w:r>
    </w:p>
    <w:p w14:paraId="196F46A8" w14:textId="77777777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U cijelosti su u privatnom vlasništvu.</w:t>
      </w:r>
    </w:p>
    <w:p w14:paraId="5CF66369" w14:textId="77777777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Ulaganje su izvršili na području Grada Ivanić-Grada.</w:t>
      </w:r>
    </w:p>
    <w:p w14:paraId="73509ED0" w14:textId="70038B20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Imaju podmirene obveze poreza, prireza, doprinos</w:t>
      </w:r>
      <w:r w:rsidR="00B22D24">
        <w:rPr>
          <w:rFonts w:ascii="Arial" w:eastAsia="Calibri" w:hAnsi="Arial" w:cs="Arial"/>
          <w:bCs/>
          <w:sz w:val="24"/>
          <w:szCs w:val="24"/>
        </w:rPr>
        <w:t>a</w:t>
      </w:r>
      <w:r w:rsidRPr="00AA48B9">
        <w:rPr>
          <w:rFonts w:ascii="Arial" w:eastAsia="Calibri" w:hAnsi="Arial" w:cs="Arial"/>
          <w:bCs/>
          <w:sz w:val="24"/>
          <w:szCs w:val="24"/>
        </w:rPr>
        <w:t xml:space="preserve"> i drugih obveza o kojima evidenciju vodi Porezna uprava.</w:t>
      </w:r>
    </w:p>
    <w:p w14:paraId="5616D3A5" w14:textId="0B385A1E" w:rsidR="00B22D24" w:rsidRPr="00022676" w:rsidRDefault="00AA48B9" w:rsidP="0002267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bookmarkStart w:id="8" w:name="_Hlk107912417"/>
      <w:r w:rsidRPr="00AA48B9">
        <w:rPr>
          <w:rFonts w:ascii="Arial" w:eastAsia="Calibri" w:hAnsi="Arial" w:cs="Arial"/>
          <w:bCs/>
          <w:sz w:val="24"/>
          <w:szCs w:val="24"/>
        </w:rPr>
        <w:t>Imaju podmirene sve obveze prema Gradu Ivanić-Gradu, uključujući i trgovačka društva povezana s korisnikom u smislu članka 473. Zakona o trgovačkim društvima (Narodne novine, broj 111/93, 34/99, 121/99, 52/00, 118/03, 107/07, 146/08, 137/09,</w:t>
      </w:r>
      <w:r w:rsidR="0002267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Cs/>
          <w:sz w:val="24"/>
          <w:szCs w:val="24"/>
        </w:rPr>
        <w:t xml:space="preserve">125/11, </w:t>
      </w:r>
      <w:r w:rsidR="00022676">
        <w:rPr>
          <w:rFonts w:ascii="Arial" w:eastAsia="Calibri" w:hAnsi="Arial" w:cs="Arial"/>
          <w:bCs/>
          <w:sz w:val="24"/>
          <w:szCs w:val="24"/>
        </w:rPr>
        <w:t xml:space="preserve">152/11, 111/12, </w:t>
      </w:r>
      <w:r w:rsidRPr="00AA48B9">
        <w:rPr>
          <w:rFonts w:ascii="Arial" w:eastAsia="Calibri" w:hAnsi="Arial" w:cs="Arial"/>
          <w:bCs/>
          <w:sz w:val="24"/>
          <w:szCs w:val="24"/>
        </w:rPr>
        <w:t xml:space="preserve">68/13, </w:t>
      </w:r>
      <w:r w:rsidRPr="00AA48B9">
        <w:rPr>
          <w:rFonts w:ascii="Arial" w:eastAsia="Calibri" w:hAnsi="Arial" w:cs="Arial"/>
          <w:bCs/>
          <w:sz w:val="24"/>
          <w:szCs w:val="24"/>
        </w:rPr>
        <w:lastRenderedPageBreak/>
        <w:t>110/15</w:t>
      </w:r>
      <w:r w:rsidR="00022676"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AA48B9">
        <w:rPr>
          <w:rFonts w:ascii="Arial" w:eastAsia="Calibri" w:hAnsi="Arial" w:cs="Arial"/>
          <w:bCs/>
          <w:sz w:val="24"/>
          <w:szCs w:val="24"/>
        </w:rPr>
        <w:t>40/19</w:t>
      </w:r>
      <w:r w:rsidR="00022676">
        <w:rPr>
          <w:rFonts w:ascii="Arial" w:eastAsia="Calibri" w:hAnsi="Arial" w:cs="Arial"/>
          <w:bCs/>
          <w:sz w:val="24"/>
          <w:szCs w:val="24"/>
        </w:rPr>
        <w:t>, 34/22</w:t>
      </w:r>
      <w:r w:rsidRPr="00AA48B9">
        <w:rPr>
          <w:rFonts w:ascii="Arial" w:eastAsia="Calibri" w:hAnsi="Arial" w:cs="Arial"/>
          <w:bCs/>
          <w:sz w:val="24"/>
          <w:szCs w:val="24"/>
        </w:rPr>
        <w:t>), kao i osobe ovlaštene za zastupanje korisnika i povezanih trgovačkih društava u smislu č</w:t>
      </w:r>
      <w:r w:rsidR="00B22D24">
        <w:rPr>
          <w:rFonts w:ascii="Arial" w:eastAsia="Calibri" w:hAnsi="Arial" w:cs="Arial"/>
          <w:bCs/>
          <w:sz w:val="24"/>
          <w:szCs w:val="24"/>
        </w:rPr>
        <w:t xml:space="preserve">lanka </w:t>
      </w:r>
      <w:r w:rsidRPr="00AA48B9">
        <w:rPr>
          <w:rFonts w:ascii="Arial" w:eastAsia="Calibri" w:hAnsi="Arial" w:cs="Arial"/>
          <w:bCs/>
          <w:sz w:val="24"/>
          <w:szCs w:val="24"/>
        </w:rPr>
        <w:t>41. - 43. istoga Zakona.</w:t>
      </w:r>
    </w:p>
    <w:bookmarkEnd w:id="8"/>
    <w:p w14:paraId="79A3BCB5" w14:textId="77777777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Imaju najmanje jednog zaposlenog u prethodnoj poslovnoj godini (broj zaposlenih krajem razdoblja) ili u mjesecu koji prethodi mjesecu prijave ako se radi o poduzetniku početniku.</w:t>
      </w:r>
    </w:p>
    <w:p w14:paraId="198B6CDC" w14:textId="77777777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Ne nalaze se u stečajnom postupku, postupku predstečajne nagodbe ili likvidacije te nisu u blokadi.</w:t>
      </w:r>
    </w:p>
    <w:p w14:paraId="14DBE634" w14:textId="77777777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Nisu primili potporu za isti trošak iz drugih javnih izvora.</w:t>
      </w:r>
      <w:bookmarkEnd w:id="7"/>
    </w:p>
    <w:p w14:paraId="531B07CB" w14:textId="09F8E470" w:rsidR="00AA48B9" w:rsidRPr="00AA48B9" w:rsidRDefault="00AA48B9" w:rsidP="00AA48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Po ovom Programu potpora se ne može dodijeliti za sljedeće djelatnosti iz Odluke o Nacionalnoj klasifikaciji djelatnosti 2007 – NKD 2007 (N</w:t>
      </w:r>
      <w:r w:rsidR="00022676">
        <w:rPr>
          <w:rFonts w:ascii="Arial" w:eastAsia="Calibri" w:hAnsi="Arial" w:cs="Arial"/>
          <w:bCs/>
          <w:sz w:val="24"/>
          <w:szCs w:val="24"/>
        </w:rPr>
        <w:t xml:space="preserve">arodne novine, broj </w:t>
      </w:r>
      <w:r w:rsidRPr="00AA48B9">
        <w:rPr>
          <w:rFonts w:ascii="Arial" w:eastAsia="Calibri" w:hAnsi="Arial" w:cs="Arial"/>
          <w:bCs/>
          <w:sz w:val="24"/>
          <w:szCs w:val="24"/>
        </w:rPr>
        <w:t>58/07</w:t>
      </w:r>
      <w:r w:rsidR="00022676"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AA48B9">
        <w:rPr>
          <w:rFonts w:ascii="Arial" w:eastAsia="Calibri" w:hAnsi="Arial" w:cs="Arial"/>
          <w:bCs/>
          <w:sz w:val="24"/>
          <w:szCs w:val="24"/>
        </w:rPr>
        <w:t>72/07):</w:t>
      </w:r>
    </w:p>
    <w:p w14:paraId="4F06EBB5" w14:textId="77777777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Područje A Poljoprivreda, šumarstvo i ribarstvo.</w:t>
      </w:r>
    </w:p>
    <w:p w14:paraId="578D6D59" w14:textId="77777777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Područje K Financijske djelatnosti i djelatnosti osiguranja.</w:t>
      </w:r>
    </w:p>
    <w:p w14:paraId="67A8CD11" w14:textId="77777777" w:rsidR="00AA48B9" w:rsidRPr="00AA48B9" w:rsidRDefault="00AA48B9" w:rsidP="00AA48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Odjeljak 92 Djelatnosti kockanja i klađenja.</w:t>
      </w:r>
    </w:p>
    <w:p w14:paraId="51CFE7EE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30017EBD" w14:textId="77777777" w:rsidR="00AA48B9" w:rsidRPr="00AA48B9" w:rsidRDefault="00AA48B9" w:rsidP="00443740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4.</w:t>
      </w:r>
    </w:p>
    <w:p w14:paraId="4467D401" w14:textId="77777777" w:rsidR="00AA48B9" w:rsidRPr="00AA48B9" w:rsidRDefault="00AA48B9" w:rsidP="00AA48B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 xml:space="preserve">Pravo na bespovratnu potporu iz ovog Programa ostvaruje se kroz provedbu sljedećih mjera: </w:t>
      </w:r>
    </w:p>
    <w:p w14:paraId="5E3CFECE" w14:textId="77777777" w:rsidR="00AA48B9" w:rsidRPr="00AA48B9" w:rsidRDefault="00AA48B9" w:rsidP="00AA48B9">
      <w:pPr>
        <w:numPr>
          <w:ilvl w:val="1"/>
          <w:numId w:val="11"/>
        </w:numPr>
        <w:spacing w:before="240" w:after="20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Potpore poduzetnicima početnicima koji prvi put otvaraju obrt ili trgovačko društvo;</w:t>
      </w:r>
    </w:p>
    <w:p w14:paraId="650819DF" w14:textId="77777777" w:rsidR="00AA48B9" w:rsidRPr="00AA48B9" w:rsidRDefault="00AA48B9" w:rsidP="00AA48B9">
      <w:pPr>
        <w:numPr>
          <w:ilvl w:val="1"/>
          <w:numId w:val="11"/>
        </w:numPr>
        <w:spacing w:before="240" w:after="20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Potpore za povećanje konkurentnosti.</w:t>
      </w:r>
    </w:p>
    <w:p w14:paraId="02D57594" w14:textId="0C19044C" w:rsidR="00AA48B9" w:rsidRPr="00AA48B9" w:rsidRDefault="00AA48B9" w:rsidP="00AA48B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Kriteriji, uvjeti i pravila za ostvarivanje potpore po svakoj od navedenih mjera</w:t>
      </w:r>
      <w:r w:rsidR="00022676">
        <w:rPr>
          <w:rFonts w:ascii="Arial" w:eastAsia="Calibri" w:hAnsi="Arial" w:cs="Arial"/>
          <w:sz w:val="24"/>
          <w:szCs w:val="24"/>
        </w:rPr>
        <w:t xml:space="preserve"> biti </w:t>
      </w:r>
      <w:r w:rsidR="005C0F31">
        <w:rPr>
          <w:rFonts w:ascii="Arial" w:eastAsia="Calibri" w:hAnsi="Arial" w:cs="Arial"/>
          <w:sz w:val="24"/>
          <w:szCs w:val="24"/>
        </w:rPr>
        <w:t xml:space="preserve">će </w:t>
      </w:r>
      <w:r w:rsidRPr="00AA48B9">
        <w:rPr>
          <w:rFonts w:ascii="Arial" w:eastAsia="Calibri" w:hAnsi="Arial" w:cs="Arial"/>
          <w:sz w:val="24"/>
          <w:szCs w:val="24"/>
        </w:rPr>
        <w:t>definirani tekstom Javnog poziva.</w:t>
      </w:r>
    </w:p>
    <w:p w14:paraId="520C6204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bookmarkEnd w:id="6"/>
    <w:p w14:paraId="40191696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5.</w:t>
      </w:r>
    </w:p>
    <w:p w14:paraId="1D844EE3" w14:textId="77777777" w:rsidR="00AA48B9" w:rsidRPr="00AA48B9" w:rsidRDefault="00AA48B9" w:rsidP="00AA48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9" w:name="_Hlk107919458"/>
      <w:r w:rsidRPr="00AA48B9">
        <w:rPr>
          <w:rFonts w:ascii="Arial" w:eastAsia="Calibri" w:hAnsi="Arial" w:cs="Arial"/>
          <w:sz w:val="24"/>
          <w:szCs w:val="24"/>
        </w:rPr>
        <w:t xml:space="preserve">Prihvatljivi su troškovi nastali nakon 01. siječnja 2022. godine izuzev mjera za koje je odredbama Javnog poziva drugačije propisano. </w:t>
      </w:r>
    </w:p>
    <w:p w14:paraId="77D31E7F" w14:textId="77777777" w:rsidR="00AA48B9" w:rsidRPr="00AA48B9" w:rsidRDefault="00AA48B9" w:rsidP="00AA48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Trošak poreza na dodanu vrijednost nije prihvatljiv trošak kod odobrenja potpore za obveznike koji su u sustavu PDV-a na dan dostave prijave.</w:t>
      </w:r>
    </w:p>
    <w:p w14:paraId="7945EBA3" w14:textId="77777777" w:rsidR="00AA48B9" w:rsidRPr="00AA48B9" w:rsidRDefault="00AA48B9" w:rsidP="00AA48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Podnositelj zahtjeva nema pravo na potporu temeljem ovog Programa ako je za isti trošak primio potporu iz drugih izvora.</w:t>
      </w:r>
    </w:p>
    <w:p w14:paraId="0A6DD603" w14:textId="158D0F3F" w:rsidR="00AA48B9" w:rsidRPr="00AA48B9" w:rsidRDefault="00AA48B9" w:rsidP="00AA48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Jednom</w:t>
      </w:r>
      <w:r w:rsidR="0002267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Cs/>
          <w:sz w:val="24"/>
          <w:szCs w:val="24"/>
        </w:rPr>
        <w:t>gospodarskom subjektu može biti odobrena samo jedna potpora u okviru ovog Programa.</w:t>
      </w:r>
    </w:p>
    <w:p w14:paraId="32B7E611" w14:textId="2BA4F96E" w:rsidR="00AA48B9" w:rsidRPr="00AA48B9" w:rsidRDefault="00AA48B9" w:rsidP="00AA48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Sva oprema sufinancirana temeljem ovog Programa mora ostati u vlasništvu korisnika najmanje</w:t>
      </w:r>
      <w:r w:rsidR="00022676">
        <w:rPr>
          <w:rFonts w:ascii="Arial" w:eastAsia="Calibri" w:hAnsi="Arial" w:cs="Arial"/>
          <w:bCs/>
          <w:sz w:val="24"/>
          <w:szCs w:val="24"/>
        </w:rPr>
        <w:t xml:space="preserve"> dvije </w:t>
      </w:r>
      <w:r w:rsidRPr="00AA48B9">
        <w:rPr>
          <w:rFonts w:ascii="Arial" w:eastAsia="Calibri" w:hAnsi="Arial" w:cs="Arial"/>
          <w:bCs/>
          <w:sz w:val="24"/>
          <w:szCs w:val="24"/>
        </w:rPr>
        <w:t>godine nakon isplate potpore, a u protivnom se isplaćena potpora mora vratiti u</w:t>
      </w:r>
      <w:r w:rsidR="005C0F31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bCs/>
          <w:sz w:val="24"/>
          <w:szCs w:val="24"/>
        </w:rPr>
        <w:t>proračun</w:t>
      </w:r>
      <w:r w:rsidR="005C0F31">
        <w:rPr>
          <w:rFonts w:ascii="Arial" w:eastAsia="Calibri" w:hAnsi="Arial" w:cs="Arial"/>
          <w:bCs/>
          <w:sz w:val="24"/>
          <w:szCs w:val="24"/>
        </w:rPr>
        <w:t xml:space="preserve"> Grada Ivanić-Grada.</w:t>
      </w:r>
    </w:p>
    <w:p w14:paraId="5401DDC3" w14:textId="77777777" w:rsidR="00AA48B9" w:rsidRPr="00AA48B9" w:rsidRDefault="00AA48B9" w:rsidP="00AA48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Upravni odjel za komunalno gospodarstvo, prostorno planiranje, gospodarstvo i poljoprivredu može zatražiti i dodatnu dokumentaciju, koju su prijavitelji dužni dostaviti u roku od 5 radnih dana, u protivnom će se takav zahtjev smatrati nepotpunim i biti će odbijen</w:t>
      </w:r>
      <w:r w:rsidRPr="00AA48B9">
        <w:rPr>
          <w:rFonts w:ascii="Arial" w:eastAsia="Calibri" w:hAnsi="Arial" w:cs="Arial"/>
          <w:sz w:val="24"/>
          <w:szCs w:val="24"/>
        </w:rPr>
        <w:t>.</w:t>
      </w:r>
    </w:p>
    <w:p w14:paraId="66A55588" w14:textId="77777777" w:rsidR="00AA48B9" w:rsidRPr="00AA48B9" w:rsidRDefault="00AA48B9" w:rsidP="00AA48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Korisnik potpore je dužan omogućiti davatelju potpore kontrolu namjenskog utroška dobivene potpore.</w:t>
      </w:r>
    </w:p>
    <w:p w14:paraId="6FCF3E7C" w14:textId="4C68F9D7" w:rsidR="00AA48B9" w:rsidRPr="00AA48B9" w:rsidRDefault="00AA48B9" w:rsidP="00AA48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Ako je korisni</w:t>
      </w:r>
      <w:r w:rsidR="005C0F31">
        <w:rPr>
          <w:rFonts w:ascii="Arial" w:eastAsia="Calibri" w:hAnsi="Arial" w:cs="Arial"/>
          <w:bCs/>
          <w:sz w:val="24"/>
          <w:szCs w:val="24"/>
        </w:rPr>
        <w:t xml:space="preserve">k </w:t>
      </w:r>
      <w:r w:rsidRPr="00AA48B9">
        <w:rPr>
          <w:rFonts w:ascii="Arial" w:eastAsia="Calibri" w:hAnsi="Arial" w:cs="Arial"/>
          <w:bCs/>
          <w:sz w:val="24"/>
          <w:szCs w:val="24"/>
        </w:rPr>
        <w:t>potpore odnosno podnositelj zahtjeva priložio neistinitu dokumentaciju ili prijavljeno stanje u zahtjev</w:t>
      </w:r>
      <w:r w:rsidR="005C0F31">
        <w:rPr>
          <w:rFonts w:ascii="Arial" w:eastAsia="Calibri" w:hAnsi="Arial" w:cs="Arial"/>
          <w:bCs/>
          <w:sz w:val="24"/>
          <w:szCs w:val="24"/>
        </w:rPr>
        <w:t xml:space="preserve">u i </w:t>
      </w:r>
      <w:r w:rsidRPr="00AA48B9">
        <w:rPr>
          <w:rFonts w:ascii="Arial" w:eastAsia="Calibri" w:hAnsi="Arial" w:cs="Arial"/>
          <w:bCs/>
          <w:sz w:val="24"/>
          <w:szCs w:val="24"/>
        </w:rPr>
        <w:t>dokumentaciji ne odgovara stvarnom stan</w:t>
      </w:r>
      <w:r w:rsidR="00457768">
        <w:rPr>
          <w:rFonts w:ascii="Arial" w:eastAsia="Calibri" w:hAnsi="Arial" w:cs="Arial"/>
          <w:bCs/>
          <w:sz w:val="24"/>
          <w:szCs w:val="24"/>
        </w:rPr>
        <w:t xml:space="preserve">ju, korisnik potpore odnosno </w:t>
      </w:r>
      <w:r w:rsidRPr="00AA48B9">
        <w:rPr>
          <w:rFonts w:ascii="Arial" w:eastAsia="Calibri" w:hAnsi="Arial" w:cs="Arial"/>
          <w:bCs/>
          <w:sz w:val="24"/>
          <w:szCs w:val="24"/>
        </w:rPr>
        <w:t xml:space="preserve">podnositelj zahtjeva dobivena sredstva za tu godinu mora vratiti u </w:t>
      </w:r>
      <w:r w:rsidR="005C0F31">
        <w:rPr>
          <w:rFonts w:ascii="Arial" w:eastAsia="Calibri" w:hAnsi="Arial" w:cs="Arial"/>
          <w:bCs/>
          <w:sz w:val="24"/>
          <w:szCs w:val="24"/>
        </w:rPr>
        <w:t>p</w:t>
      </w:r>
      <w:r w:rsidRPr="00AA48B9">
        <w:rPr>
          <w:rFonts w:ascii="Arial" w:eastAsia="Calibri" w:hAnsi="Arial" w:cs="Arial"/>
          <w:bCs/>
          <w:sz w:val="24"/>
          <w:szCs w:val="24"/>
        </w:rPr>
        <w:t>roračun Grada Ivanić-Grada te će biti isključen iz svih gradskih potpora u sljedećih</w:t>
      </w:r>
      <w:r w:rsidR="005C0F31">
        <w:rPr>
          <w:rFonts w:ascii="Arial" w:eastAsia="Calibri" w:hAnsi="Arial" w:cs="Arial"/>
          <w:bCs/>
          <w:sz w:val="24"/>
          <w:szCs w:val="24"/>
        </w:rPr>
        <w:t xml:space="preserve"> pet </w:t>
      </w:r>
      <w:r w:rsidRPr="00AA48B9">
        <w:rPr>
          <w:rFonts w:ascii="Arial" w:eastAsia="Calibri" w:hAnsi="Arial" w:cs="Arial"/>
          <w:bCs/>
          <w:sz w:val="24"/>
          <w:szCs w:val="24"/>
        </w:rPr>
        <w:t>godina.</w:t>
      </w:r>
    </w:p>
    <w:p w14:paraId="48D35976" w14:textId="6F1BEC51" w:rsidR="00443740" w:rsidRDefault="00443740" w:rsidP="00AA48B9">
      <w:pPr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D45C136" w14:textId="1811E9BE" w:rsidR="00443740" w:rsidRDefault="00443740" w:rsidP="00AA48B9">
      <w:pPr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14:paraId="0240EF8D" w14:textId="77777777" w:rsidR="00443740" w:rsidRPr="00AA48B9" w:rsidRDefault="00443740" w:rsidP="00AA48B9">
      <w:pPr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bookmarkEnd w:id="9"/>
    <w:p w14:paraId="31004573" w14:textId="77777777" w:rsidR="00AA48B9" w:rsidRPr="00AA48B9" w:rsidRDefault="00AA48B9" w:rsidP="005C0F31">
      <w:pPr>
        <w:spacing w:after="0" w:line="240" w:lineRule="auto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AA48B9">
        <w:rPr>
          <w:rFonts w:ascii="Arial" w:eastAsia="Calibri" w:hAnsi="Arial" w:cs="Arial"/>
          <w:b/>
          <w:sz w:val="24"/>
          <w:szCs w:val="24"/>
        </w:rPr>
        <w:lastRenderedPageBreak/>
        <w:t>III. Ostale odredbe</w:t>
      </w:r>
    </w:p>
    <w:p w14:paraId="72750D70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0F917887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6.</w:t>
      </w:r>
    </w:p>
    <w:p w14:paraId="5AC989D0" w14:textId="77777777" w:rsidR="00AA48B9" w:rsidRPr="00AA48B9" w:rsidRDefault="00AA48B9" w:rsidP="00AA48B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 xml:space="preserve">Bespovratne potpore koje su predmet ovog Programa dodjeljuju se na temelju provedenog postupka i kriterija propisanih ovim Programom i Javnim pozivom. </w:t>
      </w:r>
    </w:p>
    <w:p w14:paraId="00B8E84D" w14:textId="77777777" w:rsidR="00AA48B9" w:rsidRPr="00AA48B9" w:rsidRDefault="00AA48B9" w:rsidP="00AA48B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Zahtjevi za potpore se dostavljaju na posebnom obrascu zahtjeva uz pripadajuću dokumentaciju, a rješavaju se redom zaprimanja i do iskorištenja iznosa sredstava iz članka 2. ovog Programa, a najkasnije do 31. listopada 2022. godine.</w:t>
      </w:r>
    </w:p>
    <w:p w14:paraId="50B48F7D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39F18D1F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7.</w:t>
      </w:r>
    </w:p>
    <w:p w14:paraId="02BFB3FC" w14:textId="4B90A5DE" w:rsidR="00AA48B9" w:rsidRPr="00AA48B9" w:rsidRDefault="00AA48B9" w:rsidP="00AA48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Bespovratne potpore dodjeljuju se na temelju Javnog poziva koji raspisuje gradonačelnik, a objavljuje se</w:t>
      </w:r>
      <w:r w:rsidR="0097645F">
        <w:rPr>
          <w:rFonts w:ascii="Arial" w:eastAsia="Calibri" w:hAnsi="Arial" w:cs="Arial"/>
          <w:sz w:val="24"/>
          <w:szCs w:val="24"/>
        </w:rPr>
        <w:t xml:space="preserve"> na mrežnoj </w:t>
      </w:r>
      <w:r w:rsidRPr="00AA48B9">
        <w:rPr>
          <w:rFonts w:ascii="Arial" w:eastAsia="Calibri" w:hAnsi="Arial" w:cs="Arial"/>
          <w:sz w:val="24"/>
          <w:szCs w:val="24"/>
        </w:rPr>
        <w:t>stranici Grada Ivanić-Grada.</w:t>
      </w:r>
    </w:p>
    <w:p w14:paraId="0F68763C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358C8B4E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8.</w:t>
      </w:r>
    </w:p>
    <w:p w14:paraId="6BC8FFF5" w14:textId="6ADEDE11" w:rsidR="00AA48B9" w:rsidRPr="00AA48B9" w:rsidRDefault="00AA48B9" w:rsidP="00AA48B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 xml:space="preserve">Potpore iz ovog Programa državne su potpore male vrijednosti i na njih se odnose pravila sadržana u </w:t>
      </w:r>
      <w:r w:rsidRPr="00AA48B9">
        <w:rPr>
          <w:rFonts w:ascii="Arial" w:eastAsia="Calibri" w:hAnsi="Arial" w:cs="Arial"/>
          <w:bCs/>
          <w:sz w:val="24"/>
          <w:szCs w:val="24"/>
        </w:rPr>
        <w:t>članku 10. Zakona o državnim potporama (</w:t>
      </w:r>
      <w:r w:rsidRPr="00AA48B9">
        <w:rPr>
          <w:rFonts w:ascii="Arial" w:eastAsia="Calibri" w:hAnsi="Arial" w:cs="Arial"/>
          <w:sz w:val="24"/>
          <w:szCs w:val="24"/>
        </w:rPr>
        <w:t>Narodne novine</w:t>
      </w:r>
      <w:r w:rsidR="0097645F">
        <w:rPr>
          <w:rFonts w:ascii="Arial" w:eastAsia="Calibri" w:hAnsi="Arial" w:cs="Arial"/>
          <w:sz w:val="24"/>
          <w:szCs w:val="24"/>
        </w:rPr>
        <w:t xml:space="preserve">, broj </w:t>
      </w:r>
      <w:r w:rsidRPr="00AA48B9">
        <w:rPr>
          <w:rFonts w:ascii="Arial" w:eastAsia="Calibri" w:hAnsi="Arial" w:cs="Arial"/>
          <w:bCs/>
          <w:sz w:val="24"/>
          <w:szCs w:val="24"/>
        </w:rPr>
        <w:t>47/14, 69/17).</w:t>
      </w:r>
      <w:r w:rsidRPr="00AA48B9">
        <w:rPr>
          <w:rFonts w:ascii="Arial" w:eastAsia="Calibri" w:hAnsi="Arial" w:cs="Arial"/>
          <w:sz w:val="24"/>
          <w:szCs w:val="24"/>
        </w:rPr>
        <w:t xml:space="preserve"> </w:t>
      </w:r>
    </w:p>
    <w:p w14:paraId="191044EE" w14:textId="534D3894" w:rsidR="00AA48B9" w:rsidRPr="00AA48B9" w:rsidRDefault="00AA48B9" w:rsidP="00AA48B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Upravni odje</w:t>
      </w:r>
      <w:r w:rsidR="0097645F">
        <w:rPr>
          <w:rFonts w:ascii="Arial" w:eastAsia="Calibri" w:hAnsi="Arial" w:cs="Arial"/>
          <w:sz w:val="24"/>
          <w:szCs w:val="24"/>
        </w:rPr>
        <w:t xml:space="preserve">l za komunalno gospodarstvo, prostorno planiranje, gospodarstvo i poljoprivredu </w:t>
      </w:r>
      <w:r w:rsidRPr="00AA48B9">
        <w:rPr>
          <w:rFonts w:ascii="Arial" w:eastAsia="Calibri" w:hAnsi="Arial" w:cs="Arial"/>
          <w:sz w:val="24"/>
          <w:szCs w:val="24"/>
        </w:rPr>
        <w:t>vodi evidenciju dodijeljenih potpora po korisnicima, vrstama potpora i namjenama za koje je odobrena potpora. O dodijeljenoj potpori male vrijednosti izvješćuje se Ministarstvo financija sukladno Zakonu o državnim potporama (Narodne novine</w:t>
      </w:r>
      <w:r w:rsidR="0097645F">
        <w:rPr>
          <w:rFonts w:ascii="Arial" w:eastAsia="Calibri" w:hAnsi="Arial" w:cs="Arial"/>
          <w:sz w:val="24"/>
          <w:szCs w:val="24"/>
        </w:rPr>
        <w:t xml:space="preserve">, broj </w:t>
      </w:r>
      <w:r w:rsidRPr="00AA48B9">
        <w:rPr>
          <w:rFonts w:ascii="Arial" w:eastAsia="Calibri" w:hAnsi="Arial" w:cs="Arial"/>
          <w:sz w:val="24"/>
          <w:szCs w:val="24"/>
        </w:rPr>
        <w:t>47/14, 69/17) i Pravilniku o dostavi prijedloga državnih potpora i podataka o državnim potporama (Narodne novine</w:t>
      </w:r>
      <w:r w:rsidR="0097645F">
        <w:rPr>
          <w:rFonts w:ascii="Arial" w:eastAsia="Calibri" w:hAnsi="Arial" w:cs="Arial"/>
          <w:sz w:val="24"/>
          <w:szCs w:val="24"/>
        </w:rPr>
        <w:t xml:space="preserve">, broj </w:t>
      </w:r>
      <w:r w:rsidRPr="00AA48B9">
        <w:rPr>
          <w:rFonts w:ascii="Arial" w:eastAsia="Calibri" w:hAnsi="Arial" w:cs="Arial"/>
          <w:sz w:val="24"/>
          <w:szCs w:val="24"/>
        </w:rPr>
        <w:t>125/17).</w:t>
      </w:r>
    </w:p>
    <w:p w14:paraId="203119BB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16B4E86A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9.</w:t>
      </w:r>
    </w:p>
    <w:p w14:paraId="3544D6F1" w14:textId="7FB4F40F" w:rsidR="00AA48B9" w:rsidRPr="00AA48B9" w:rsidRDefault="00AA48B9" w:rsidP="00AA48B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Za provedbu ovog Programa i Javnog poziva zadužuje se Upravni odjel za komunalno gospodarstvo, prostorno planiranje, gospodarstvo i poljoprivredu koji provodi postupak dodjele potpor</w:t>
      </w:r>
      <w:r w:rsidR="0097645F">
        <w:rPr>
          <w:rFonts w:ascii="Arial" w:eastAsia="Calibri" w:hAnsi="Arial" w:cs="Arial"/>
          <w:sz w:val="24"/>
          <w:szCs w:val="24"/>
        </w:rPr>
        <w:t>e</w:t>
      </w:r>
      <w:r w:rsidRPr="00AA48B9">
        <w:rPr>
          <w:rFonts w:ascii="Arial" w:eastAsia="Calibri" w:hAnsi="Arial" w:cs="Arial"/>
          <w:sz w:val="24"/>
          <w:szCs w:val="24"/>
        </w:rPr>
        <w:t xml:space="preserve">. </w:t>
      </w:r>
    </w:p>
    <w:p w14:paraId="2CF6AA60" w14:textId="6E170B13" w:rsidR="00AA48B9" w:rsidRPr="00AA48B9" w:rsidRDefault="00AA48B9" w:rsidP="00AA48B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Upravni odjel nakon provjere dostavljene dokumentacije, izrađuje Zapisnik o dodjeli potpore kojeg potpisuje</w:t>
      </w:r>
      <w:r w:rsidR="0097645F">
        <w:rPr>
          <w:rFonts w:ascii="Arial" w:eastAsia="Calibri" w:hAnsi="Arial" w:cs="Arial"/>
          <w:sz w:val="24"/>
          <w:szCs w:val="24"/>
        </w:rPr>
        <w:t xml:space="preserve"> službenik </w:t>
      </w:r>
      <w:r w:rsidRPr="00AA48B9">
        <w:rPr>
          <w:rFonts w:ascii="Arial" w:eastAsia="Calibri" w:hAnsi="Arial" w:cs="Arial"/>
          <w:sz w:val="24"/>
          <w:szCs w:val="24"/>
        </w:rPr>
        <w:t>Upravnog odjela i izrađuje prijedlog zaključka o dodjeli bespovratne potpore u kojem se navodi iznos i namjena potpore te ga dostavlja Gradonačelniku na donošenje. Po donošenju Zaključka, Upravni odjel obavještava korisnika o iznosu odobrenog sufinanciranja i načinu ostvarenja novčanih sredstava. Odobrena novčana sredstva doznačuju se na žiro račun korisnika gradske potpore odnosno podnositelja zahtjeva.</w:t>
      </w:r>
    </w:p>
    <w:p w14:paraId="0DF30204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3EA0FE76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10.</w:t>
      </w:r>
    </w:p>
    <w:p w14:paraId="414ED8BF" w14:textId="2EC5D0DE" w:rsidR="00AA48B9" w:rsidRPr="00AA48B9" w:rsidRDefault="00AA48B9" w:rsidP="00AA48B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Dostavljanjem dokumentacij</w:t>
      </w:r>
      <w:r w:rsidR="00457768">
        <w:rPr>
          <w:rFonts w:ascii="Arial" w:eastAsia="Calibri" w:hAnsi="Arial" w:cs="Arial"/>
          <w:sz w:val="24"/>
          <w:szCs w:val="24"/>
        </w:rPr>
        <w:t xml:space="preserve">e </w:t>
      </w:r>
      <w:r w:rsidRPr="00AA48B9">
        <w:rPr>
          <w:rFonts w:ascii="Arial" w:eastAsia="Calibri" w:hAnsi="Arial" w:cs="Arial"/>
          <w:sz w:val="24"/>
          <w:szCs w:val="24"/>
        </w:rPr>
        <w:t>na Javni poziv i donošenjem Zaključka o dodjeli bespovratne potpore, korisnik</w:t>
      </w:r>
      <w:r w:rsidR="00457768">
        <w:rPr>
          <w:rFonts w:ascii="Arial" w:eastAsia="Calibri" w:hAnsi="Arial" w:cs="Arial"/>
          <w:sz w:val="24"/>
          <w:szCs w:val="24"/>
        </w:rPr>
        <w:t xml:space="preserve"> potpore </w:t>
      </w:r>
      <w:r w:rsidRPr="00AA48B9">
        <w:rPr>
          <w:rFonts w:ascii="Arial" w:eastAsia="Calibri" w:hAnsi="Arial" w:cs="Arial"/>
          <w:sz w:val="24"/>
          <w:szCs w:val="24"/>
        </w:rPr>
        <w:t>daje odobrenje Gradu Ivanić-Gradu da osnovne podatke o korisniku i odobrenoj potpori objavi</w:t>
      </w:r>
      <w:r w:rsidR="00457768">
        <w:rPr>
          <w:rFonts w:ascii="Arial" w:eastAsia="Calibri" w:hAnsi="Arial" w:cs="Arial"/>
          <w:sz w:val="24"/>
          <w:szCs w:val="24"/>
        </w:rPr>
        <w:t xml:space="preserve"> na mrežnoj </w:t>
      </w:r>
      <w:r w:rsidRPr="00AA48B9">
        <w:rPr>
          <w:rFonts w:ascii="Arial" w:eastAsia="Calibri" w:hAnsi="Arial" w:cs="Arial"/>
          <w:sz w:val="24"/>
          <w:szCs w:val="24"/>
        </w:rPr>
        <w:t>stranici Grada Ivanić-Grada te u drugim izvještajima.</w:t>
      </w:r>
    </w:p>
    <w:p w14:paraId="08DDF61A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4636E756" w14:textId="77777777" w:rsidR="00AA48B9" w:rsidRPr="00AA48B9" w:rsidRDefault="00AA48B9" w:rsidP="00AA48B9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Članak 11.</w:t>
      </w:r>
    </w:p>
    <w:p w14:paraId="4355A84E" w14:textId="75EAB394" w:rsidR="00AA48B9" w:rsidRDefault="00AA48B9" w:rsidP="00AA48B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>Ovaj Program stupa na sna</w:t>
      </w:r>
      <w:r w:rsidR="00457768">
        <w:rPr>
          <w:rFonts w:ascii="Arial" w:eastAsia="Calibri" w:hAnsi="Arial" w:cs="Arial"/>
          <w:sz w:val="24"/>
          <w:szCs w:val="24"/>
        </w:rPr>
        <w:t>gu osmog dana od dana objave u Službenom glasniku Grada Ivanić-Grada.</w:t>
      </w:r>
    </w:p>
    <w:p w14:paraId="47F83A4A" w14:textId="18E0F6BC" w:rsidR="00457768" w:rsidRDefault="00457768" w:rsidP="0045776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18D7C0CF" w14:textId="77777777" w:rsidR="00443740" w:rsidRDefault="00443740" w:rsidP="00443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277E115" w14:textId="77777777" w:rsidR="00443740" w:rsidRDefault="00443740" w:rsidP="00443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9549A95" w14:textId="5474DE10" w:rsidR="00443740" w:rsidRPr="000E273C" w:rsidRDefault="00443740" w:rsidP="00443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lastRenderedPageBreak/>
        <w:t>REPUBLIKA HRVATSKA</w:t>
      </w:r>
    </w:p>
    <w:p w14:paraId="7DBB2210" w14:textId="77777777" w:rsidR="00443740" w:rsidRPr="000E273C" w:rsidRDefault="00443740" w:rsidP="00443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F16BB26" w14:textId="77777777" w:rsidR="00443740" w:rsidRPr="000E273C" w:rsidRDefault="00443740" w:rsidP="00443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761653AE" w14:textId="77777777" w:rsidR="00443740" w:rsidRPr="000E273C" w:rsidRDefault="00443740" w:rsidP="00443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519520DD" w14:textId="77777777" w:rsidR="00443740" w:rsidRDefault="00443740" w:rsidP="004437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1A926E" w14:textId="77777777" w:rsidR="00443740" w:rsidRDefault="00443740" w:rsidP="0044374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705F20" w14:textId="77777777" w:rsidR="00443740" w:rsidRPr="000E273C" w:rsidRDefault="00443740" w:rsidP="004437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18FE2E50" w14:textId="77777777" w:rsidR="00443740" w:rsidRPr="000E273C" w:rsidRDefault="00443740" w:rsidP="004437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6A4364D0" w14:textId="77777777" w:rsidR="00443740" w:rsidRPr="000E273C" w:rsidRDefault="00443740" w:rsidP="004437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2022.                              Željko Pongrac, pravnik kriminalist</w:t>
      </w:r>
    </w:p>
    <w:p w14:paraId="09665993" w14:textId="77777777" w:rsidR="00457768" w:rsidRPr="00AA48B9" w:rsidRDefault="00457768" w:rsidP="0045776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8269EEA" w14:textId="77777777" w:rsidR="00AA48B9" w:rsidRPr="00AA48B9" w:rsidRDefault="00AA48B9" w:rsidP="00AA48B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CAB440A" w14:textId="6C02B13A" w:rsidR="00AA48B9" w:rsidRDefault="00AA48B9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3E55ECAA" w14:textId="0165137F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1DA9AB88" w14:textId="11264352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03F167A3" w14:textId="5F2194F1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265BD701" w14:textId="2C53FD4F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2D297F2A" w14:textId="2C004254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20FD62B7" w14:textId="33C0C3EC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05290C7B" w14:textId="12D072B3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61CCF05A" w14:textId="0E2D96CC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05FECB62" w14:textId="1ACD15B7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48C6E047" w14:textId="1096D29F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051AD48A" w14:textId="71585D24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65FA11F5" w14:textId="458FC2CA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3730909B" w14:textId="5D286040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71015E33" w14:textId="5C87BA65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5E0695DF" w14:textId="3DB07C68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36A166F1" w14:textId="68F6F820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6599D5E4" w14:textId="59AF65BE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38DF02AA" w14:textId="5E760906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71452024" w14:textId="03EEF3AD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0106EB39" w14:textId="017AA61A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5942F65B" w14:textId="78F1EE43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744E72D4" w14:textId="00981DD7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66BD6718" w14:textId="0B28E116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3A4FAE02" w14:textId="1DD3523A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4F064A32" w14:textId="3F5932CF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5BFF1673" w14:textId="640D1F27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66711227" w14:textId="1AD24D18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10E44CEA" w14:textId="21677384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18C765DF" w14:textId="349BEA76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5C7E9186" w14:textId="7EA1A7A7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1AA9BA0A" w14:textId="7C52DB95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11BEEE0D" w14:textId="64BF1335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1150B1B9" w14:textId="5FBEB509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32340844" w14:textId="112DE50F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28B92773" w14:textId="622B26B0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2C782BD2" w14:textId="1935D0C3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40968887" w14:textId="6A008C04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14:paraId="6A3D84F9" w14:textId="552321BE" w:rsidR="00443740" w:rsidRDefault="00443740" w:rsidP="00AA48B9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443740" w:rsidRPr="0074025A" w14:paraId="46AC3C1C" w14:textId="77777777" w:rsidTr="00F83921">
        <w:tc>
          <w:tcPr>
            <w:tcW w:w="4644" w:type="dxa"/>
          </w:tcPr>
          <w:p w14:paraId="6C4ED392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10" w:name="_Hlk107747300"/>
            <w:bookmarkStart w:id="11" w:name="_Hlk107747319"/>
          </w:p>
          <w:p w14:paraId="2717798F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4A9F1D9E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54018DA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170656F6" w14:textId="0E413789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4025A">
              <w:rPr>
                <w:rFonts w:ascii="Arial" w:eastAsia="Times New Roman" w:hAnsi="Arial" w:cs="Arial"/>
                <w:bCs/>
                <w:sz w:val="24"/>
                <w:szCs w:val="24"/>
              </w:rPr>
              <w:t>Prijedlo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g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Programa poticanja poduzetništva Grada Ivanić-Grada u 2022. godini</w:t>
            </w:r>
          </w:p>
          <w:p w14:paraId="6942E731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10"/>
      <w:tr w:rsidR="00443740" w:rsidRPr="0074025A" w14:paraId="12F8AD8A" w14:textId="77777777" w:rsidTr="00F83921">
        <w:tc>
          <w:tcPr>
            <w:tcW w:w="4644" w:type="dxa"/>
          </w:tcPr>
          <w:p w14:paraId="588ADAEF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1FDD7B7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62497FF7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8BF0391" w14:textId="60B7B2E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A48B9">
              <w:rPr>
                <w:rFonts w:ascii="Arial" w:eastAsia="Calibri" w:hAnsi="Arial" w:cs="Arial"/>
                <w:sz w:val="24"/>
                <w:szCs w:val="24"/>
              </w:rPr>
              <w:t>Na temelju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član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ka 35.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broj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33/01, 60/01, 129/05, 109/07, 125/08, 36/09, 150/11, 144/12, 19/13, 137/15, 123/17, 98/19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144/20),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članka 11. stavka 2. Zakona o poticanju razvoja malog gospodarstva (Narodne novine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broj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29/02, 63/07, 53/12, 56/13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121/16),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članka 35. Statuta Grada Ivanić-Grada (Službeni glasn</w:t>
            </w:r>
            <w:r>
              <w:rPr>
                <w:rFonts w:ascii="Arial" w:eastAsia="Calibri" w:hAnsi="Arial" w:cs="Arial"/>
                <w:sz w:val="24"/>
                <w:szCs w:val="24"/>
              </w:rPr>
              <w:t>ik Grada Ivanić-Grada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, broj 01/21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04/22)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te Plana razvoja Grada Ivanić-Grada za razdoblje od 2021. do 2027. godine</w:t>
            </w:r>
            <w:r w:rsidRPr="00AA48B9">
              <w:rPr>
                <w:rFonts w:ascii="Arial" w:eastAsia="Calibri" w:hAnsi="Arial" w:cs="Arial"/>
                <w:sz w:val="24"/>
                <w:szCs w:val="24"/>
                <w:highlight w:val="yellow"/>
              </w:rPr>
              <w:t xml:space="preserve">  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(Službeni glasnik</w:t>
            </w:r>
            <w:r w:rsidRPr="002532D7">
              <w:rPr>
                <w:rFonts w:ascii="Arial" w:eastAsia="Calibri" w:hAnsi="Arial" w:cs="Arial"/>
                <w:sz w:val="24"/>
                <w:szCs w:val="24"/>
              </w:rPr>
              <w:t xml:space="preserve"> Grada Ivanić-Grada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 xml:space="preserve">, broj </w:t>
            </w:r>
            <w:r w:rsidRPr="002532D7">
              <w:rPr>
                <w:rFonts w:ascii="Arial" w:eastAsia="Calibri" w:hAnsi="Arial" w:cs="Arial"/>
                <w:sz w:val="24"/>
                <w:szCs w:val="24"/>
              </w:rPr>
              <w:t>04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2532D7">
              <w:rPr>
                <w:rFonts w:ascii="Arial" w:eastAsia="Calibri" w:hAnsi="Arial" w:cs="Arial"/>
                <w:sz w:val="24"/>
                <w:szCs w:val="24"/>
              </w:rPr>
              <w:t>22</w:t>
            </w:r>
            <w:r w:rsidRPr="00AA48B9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443740" w:rsidRPr="0074025A" w14:paraId="793D4819" w14:textId="77777777" w:rsidTr="00F83921">
        <w:tc>
          <w:tcPr>
            <w:tcW w:w="4644" w:type="dxa"/>
          </w:tcPr>
          <w:p w14:paraId="69265522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E9CD68F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1E02AA7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D12880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60B9C8D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4681B659" w14:textId="6AC1B61D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</w:t>
            </w:r>
            <w:r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za komunalno gospodarstvo, prostorno planiranje, gospodarstvo i poljoprivredu</w:t>
            </w:r>
          </w:p>
        </w:tc>
      </w:tr>
      <w:tr w:rsidR="00443740" w:rsidRPr="0074025A" w14:paraId="143F7567" w14:textId="77777777" w:rsidTr="00F83921">
        <w:tc>
          <w:tcPr>
            <w:tcW w:w="4644" w:type="dxa"/>
          </w:tcPr>
          <w:p w14:paraId="3F03EA22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39E85B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0C93A1E9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6B719A0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95EC886" w14:textId="77777777" w:rsidR="00443740" w:rsidRPr="0074025A" w:rsidRDefault="00443740" w:rsidP="00F8392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187B726" w14:textId="77777777" w:rsidR="00443740" w:rsidRPr="0074025A" w:rsidRDefault="00443740" w:rsidP="00443740">
      <w:pPr>
        <w:spacing w:after="0" w:line="240" w:lineRule="auto"/>
      </w:pPr>
    </w:p>
    <w:p w14:paraId="2E8A18A1" w14:textId="77777777" w:rsidR="00443740" w:rsidRDefault="00443740" w:rsidP="0044374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025A">
        <w:rPr>
          <w:rFonts w:ascii="Arial" w:hAnsi="Arial" w:cs="Arial"/>
          <w:b/>
          <w:bCs/>
          <w:sz w:val="24"/>
          <w:szCs w:val="24"/>
        </w:rPr>
        <w:t>OBRAZLOŽENJE:</w:t>
      </w:r>
    </w:p>
    <w:bookmarkEnd w:id="11"/>
    <w:p w14:paraId="3FD25555" w14:textId="5A46453A" w:rsidR="00443740" w:rsidRDefault="002E2513" w:rsidP="00443740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Pravni temelj za donošenje ovog Programa su odredbe članka 11. stavka 2. </w:t>
      </w:r>
      <w:r w:rsidRPr="00AA48B9">
        <w:rPr>
          <w:rFonts w:ascii="Arial" w:eastAsia="Calibri" w:hAnsi="Arial" w:cs="Arial"/>
          <w:sz w:val="24"/>
          <w:szCs w:val="24"/>
        </w:rPr>
        <w:t>Zakona o poticanju razvoja malog gospodarstva (Narodne novine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Pr="00AA48B9">
        <w:rPr>
          <w:rFonts w:ascii="Arial" w:eastAsia="Calibri" w:hAnsi="Arial" w:cs="Arial"/>
          <w:sz w:val="24"/>
          <w:szCs w:val="24"/>
        </w:rPr>
        <w:t>29/02, 63/07, 53/12, 56/13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AA48B9">
        <w:rPr>
          <w:rFonts w:ascii="Arial" w:eastAsia="Calibri" w:hAnsi="Arial" w:cs="Arial"/>
          <w:sz w:val="24"/>
          <w:szCs w:val="24"/>
        </w:rPr>
        <w:t>121/16)</w:t>
      </w:r>
      <w:r>
        <w:rPr>
          <w:rFonts w:ascii="Arial" w:eastAsia="Calibri" w:hAnsi="Arial" w:cs="Arial"/>
          <w:sz w:val="24"/>
          <w:szCs w:val="24"/>
        </w:rPr>
        <w:t xml:space="preserve"> kojom je propisano kako j</w:t>
      </w:r>
      <w:r w:rsidRPr="002E2513">
        <w:rPr>
          <w:rFonts w:ascii="Arial" w:eastAsia="Calibri" w:hAnsi="Arial" w:cs="Arial"/>
          <w:sz w:val="24"/>
          <w:szCs w:val="24"/>
        </w:rPr>
        <w:t>edinice područne (regionalne) i lokalne samouprave izrađuju vlastite programe i planove, pripremaju informacijsko-dokumentacijske podloge za pripremu strateških i drugih akata, predlažu razvojne projekte, prate, analiziraju i izvještavaju o provedbi projekata i poticajnih mjera iz svoga djelokruga.</w:t>
      </w:r>
    </w:p>
    <w:p w14:paraId="54DA99BC" w14:textId="6148AF11" w:rsidR="002E2513" w:rsidRDefault="002E2513" w:rsidP="00443740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9FCC505" w14:textId="77777777" w:rsidR="0071191A" w:rsidRDefault="002E2513" w:rsidP="006B38D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Ovi</w:t>
      </w:r>
      <w:r w:rsidR="006B38D3">
        <w:rPr>
          <w:rFonts w:ascii="Arial" w:eastAsia="Calibri" w:hAnsi="Arial" w:cs="Arial"/>
          <w:sz w:val="24"/>
          <w:szCs w:val="24"/>
        </w:rPr>
        <w:t xml:space="preserve">m </w:t>
      </w:r>
      <w:r>
        <w:rPr>
          <w:rFonts w:ascii="Arial" w:eastAsia="Calibri" w:hAnsi="Arial" w:cs="Arial"/>
          <w:sz w:val="24"/>
          <w:szCs w:val="24"/>
        </w:rPr>
        <w:t xml:space="preserve">Programom </w:t>
      </w:r>
      <w:r w:rsidRPr="002E2513">
        <w:rPr>
          <w:rFonts w:ascii="Arial" w:eastAsia="Calibri" w:hAnsi="Arial" w:cs="Arial"/>
          <w:sz w:val="24"/>
          <w:szCs w:val="24"/>
        </w:rPr>
        <w:t>propisuju se opći uvjeti, kriteriji i postupak dodjele bespovratnih potpora Grada Ivanić-Grada za poticanje razvoja poduzetništva</w:t>
      </w:r>
      <w:r w:rsidR="0071191A">
        <w:rPr>
          <w:rFonts w:ascii="Arial" w:eastAsia="Calibri" w:hAnsi="Arial" w:cs="Arial"/>
          <w:sz w:val="24"/>
          <w:szCs w:val="24"/>
        </w:rPr>
        <w:t>.</w:t>
      </w:r>
    </w:p>
    <w:p w14:paraId="5F097451" w14:textId="07B676FF" w:rsidR="006B38D3" w:rsidRPr="00AA48B9" w:rsidRDefault="006B38D3" w:rsidP="006B38D3">
      <w:p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AA48B9">
        <w:rPr>
          <w:rFonts w:ascii="Arial" w:eastAsia="Calibri" w:hAnsi="Arial" w:cs="Arial"/>
          <w:bCs/>
          <w:sz w:val="24"/>
          <w:szCs w:val="24"/>
        </w:rPr>
        <w:t>Korisnici potpora iz ovog Programa mogu biti pravne i fizičke osobe koje su</w:t>
      </w:r>
      <w:r w:rsidR="0071191A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sz w:val="24"/>
          <w:szCs w:val="24"/>
        </w:rPr>
        <w:t>mikro ili mali poduzetnici sukladno Zakonu o poticanju razvoja malog gospodarstva</w:t>
      </w:r>
      <w:r w:rsidR="0071191A" w:rsidRPr="0071191A">
        <w:rPr>
          <w:rFonts w:ascii="Arial" w:eastAsia="Calibri" w:hAnsi="Arial" w:cs="Arial"/>
          <w:sz w:val="24"/>
          <w:szCs w:val="24"/>
        </w:rPr>
        <w:t xml:space="preserve"> </w:t>
      </w:r>
      <w:r w:rsidRPr="00AA48B9">
        <w:rPr>
          <w:rFonts w:ascii="Arial" w:eastAsia="Calibri" w:hAnsi="Arial" w:cs="Arial"/>
          <w:sz w:val="24"/>
          <w:szCs w:val="24"/>
        </w:rPr>
        <w:t>registrirani kao trgovačka društva, obrti i slobodna zanimanja u sustavu poreza na dobit ili poreza</w:t>
      </w:r>
      <w:r w:rsidRPr="00AA48B9">
        <w:rPr>
          <w:rFonts w:ascii="Arial" w:eastAsia="Calibri" w:hAnsi="Arial" w:cs="Arial"/>
          <w:bCs/>
          <w:sz w:val="24"/>
          <w:szCs w:val="24"/>
        </w:rPr>
        <w:t xml:space="preserve"> na dohodak. </w:t>
      </w:r>
    </w:p>
    <w:p w14:paraId="08C01EDF" w14:textId="58D3CA67" w:rsidR="006B38D3" w:rsidRDefault="0071191A" w:rsidP="0071191A">
      <w:p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K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orisnici potpore moraju ispunjavati sljedeće uvjete:</w:t>
      </w:r>
    </w:p>
    <w:p w14:paraId="4D6D0383" w14:textId="4C9F83C6" w:rsidR="006B38D3" w:rsidRDefault="0071191A" w:rsidP="0071191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71191A">
        <w:rPr>
          <w:rFonts w:ascii="Arial" w:eastAsia="Calibri" w:hAnsi="Arial" w:cs="Arial"/>
          <w:bCs/>
          <w:sz w:val="24"/>
          <w:szCs w:val="24"/>
        </w:rPr>
        <w:t>a.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Pravne</w:t>
      </w:r>
      <w:r w:rsidR="006B38D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osobe</w:t>
      </w:r>
      <w:r w:rsidR="007440CD">
        <w:rPr>
          <w:rFonts w:ascii="Arial" w:eastAsia="Calibri" w:hAnsi="Arial" w:cs="Arial"/>
          <w:bCs/>
          <w:sz w:val="24"/>
          <w:szCs w:val="24"/>
        </w:rPr>
        <w:t xml:space="preserve"> 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moraju imati sjedište,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a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fizičke osobe prebivalište na području Grada Ivanić-Grada.</w:t>
      </w:r>
    </w:p>
    <w:p w14:paraId="6A2CA2C3" w14:textId="7389676A" w:rsidR="006B38D3" w:rsidRPr="00AA48B9" w:rsidRDefault="0071191A" w:rsidP="0071191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b.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U cijelosti su u privatnom vlasništvu.</w:t>
      </w:r>
    </w:p>
    <w:p w14:paraId="4D6CFB70" w14:textId="5952C08B" w:rsidR="006B38D3" w:rsidRDefault="0071191A" w:rsidP="0071191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c. </w:t>
      </w:r>
      <w:r w:rsidR="006B38D3" w:rsidRPr="0071191A">
        <w:rPr>
          <w:rFonts w:ascii="Arial" w:eastAsia="Calibri" w:hAnsi="Arial" w:cs="Arial"/>
          <w:bCs/>
          <w:sz w:val="24"/>
          <w:szCs w:val="24"/>
        </w:rPr>
        <w:t>Ulaganje su izvršili na području Grada Ivanić-Grada.</w:t>
      </w:r>
    </w:p>
    <w:p w14:paraId="68F6E767" w14:textId="56B18317" w:rsidR="006B38D3" w:rsidRDefault="0071191A" w:rsidP="0071191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lastRenderedPageBreak/>
        <w:t xml:space="preserve">d.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Imaju podmirene obveze poreza, prireza, doprinos</w:t>
      </w:r>
      <w:r w:rsidR="006B38D3">
        <w:rPr>
          <w:rFonts w:ascii="Arial" w:eastAsia="Calibri" w:hAnsi="Arial" w:cs="Arial"/>
          <w:bCs/>
          <w:sz w:val="24"/>
          <w:szCs w:val="24"/>
        </w:rPr>
        <w:t>a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 xml:space="preserve"> i drugih obveza o kojima evidenciju vodi Porezna uprava.</w:t>
      </w:r>
    </w:p>
    <w:p w14:paraId="631853F3" w14:textId="5B8739E8" w:rsidR="006B38D3" w:rsidRDefault="0071191A" w:rsidP="0071191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e.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Imaju podmirene sve obveze prema Gradu Ivanić-Gradu, uključujući i trgovačka društva povezana s korisnikom u smislu članka 473. Zakona o trgovačkim društvima (Narodne novine, broj 111/93, 34/99, 121/99, 52/00, 118/03, 107/07, 146/08, 137/09,</w:t>
      </w:r>
      <w:r w:rsidR="006B38D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 xml:space="preserve">125/11, </w:t>
      </w:r>
      <w:r w:rsidR="006B38D3">
        <w:rPr>
          <w:rFonts w:ascii="Arial" w:eastAsia="Calibri" w:hAnsi="Arial" w:cs="Arial"/>
          <w:bCs/>
          <w:sz w:val="24"/>
          <w:szCs w:val="24"/>
        </w:rPr>
        <w:t xml:space="preserve">152/11, 111/12,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68/13, 110/15</w:t>
      </w:r>
      <w:r w:rsidR="006B38D3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40/19</w:t>
      </w:r>
      <w:r w:rsidR="006B38D3">
        <w:rPr>
          <w:rFonts w:ascii="Arial" w:eastAsia="Calibri" w:hAnsi="Arial" w:cs="Arial"/>
          <w:bCs/>
          <w:sz w:val="24"/>
          <w:szCs w:val="24"/>
        </w:rPr>
        <w:t>, 34/22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), kao i osobe ovlaštene za zastupanje korisnika i povezanih trgovačkih društava u smislu č</w:t>
      </w:r>
      <w:r w:rsidR="006B38D3">
        <w:rPr>
          <w:rFonts w:ascii="Arial" w:eastAsia="Calibri" w:hAnsi="Arial" w:cs="Arial"/>
          <w:bCs/>
          <w:sz w:val="24"/>
          <w:szCs w:val="24"/>
        </w:rPr>
        <w:t xml:space="preserve">lanka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41. - 43. istoga Zakona.</w:t>
      </w:r>
    </w:p>
    <w:p w14:paraId="375982F2" w14:textId="1BD66A27" w:rsidR="006B38D3" w:rsidRDefault="0071191A" w:rsidP="0071191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f. </w:t>
      </w:r>
      <w:r w:rsidR="006B38D3" w:rsidRPr="0071191A">
        <w:rPr>
          <w:rFonts w:ascii="Arial" w:eastAsia="Calibri" w:hAnsi="Arial" w:cs="Arial"/>
          <w:bCs/>
          <w:sz w:val="24"/>
          <w:szCs w:val="24"/>
        </w:rPr>
        <w:t>Imaju najmanje jednog zaposlenog u prethodnoj poslovnoj godini (broj zaposlenih krajem razdoblja) ili u mjesecu koji prethodi mjesecu prijave ako se radi o poduzetniku početniku.</w:t>
      </w:r>
    </w:p>
    <w:p w14:paraId="00014673" w14:textId="0BB31C55" w:rsidR="006B38D3" w:rsidRDefault="0071191A" w:rsidP="0071191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g.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Ne nalaze se u stečajnom postupku, postupku predstečajne nagodbe ili likvidacije te nisu u blokadi.</w:t>
      </w:r>
    </w:p>
    <w:p w14:paraId="4BF856A9" w14:textId="7152AB43" w:rsidR="006B38D3" w:rsidRPr="00AA48B9" w:rsidRDefault="0071191A" w:rsidP="0071191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h.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Nisu primili potporu za isti trošak iz drugih javnih izvora.</w:t>
      </w:r>
    </w:p>
    <w:p w14:paraId="112163AC" w14:textId="4F0C8CF3" w:rsidR="006B38D3" w:rsidRPr="00AA48B9" w:rsidRDefault="007440CD" w:rsidP="0071191A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P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otpora se ne može dodijeliti za sljedeće djelatnosti iz Odluke o Nacionalnoj klasifikaciji djelatnosti 2007 – NKD 2007 (N</w:t>
      </w:r>
      <w:r w:rsidR="006B38D3">
        <w:rPr>
          <w:rFonts w:ascii="Arial" w:eastAsia="Calibri" w:hAnsi="Arial" w:cs="Arial"/>
          <w:bCs/>
          <w:sz w:val="24"/>
          <w:szCs w:val="24"/>
        </w:rPr>
        <w:t xml:space="preserve">arodne novine, broj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58/07</w:t>
      </w:r>
      <w:r w:rsidR="006B38D3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72/07):</w:t>
      </w:r>
    </w:p>
    <w:p w14:paraId="48F96964" w14:textId="6B2E5622" w:rsidR="006B38D3" w:rsidRPr="007440CD" w:rsidRDefault="007440CD" w:rsidP="007440CD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a. </w:t>
      </w:r>
      <w:r w:rsidR="006B38D3" w:rsidRPr="007440CD">
        <w:rPr>
          <w:rFonts w:ascii="Arial" w:eastAsia="Calibri" w:hAnsi="Arial" w:cs="Arial"/>
          <w:bCs/>
          <w:sz w:val="24"/>
          <w:szCs w:val="24"/>
        </w:rPr>
        <w:t>Područje A Poljoprivreda, šumarstvo i ribarstvo.</w:t>
      </w:r>
    </w:p>
    <w:p w14:paraId="234D0C1A" w14:textId="6BAB404C" w:rsidR="006B38D3" w:rsidRPr="00AA48B9" w:rsidRDefault="007440CD" w:rsidP="007440CD">
      <w:pPr>
        <w:spacing w:after="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b.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Područje K Financijske djelatnosti i djelatnosti osiguranja.</w:t>
      </w:r>
    </w:p>
    <w:p w14:paraId="5DD61510" w14:textId="23CE9DD2" w:rsidR="006B38D3" w:rsidRPr="00AA48B9" w:rsidRDefault="007440CD" w:rsidP="007440C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c.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Odjeljak 92 Djelatnosti kockanja i klađenja.</w:t>
      </w:r>
    </w:p>
    <w:p w14:paraId="65364650" w14:textId="77777777" w:rsidR="00B60DAF" w:rsidRDefault="006B38D3" w:rsidP="00B60DAF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8B9">
        <w:rPr>
          <w:rFonts w:ascii="Arial" w:eastAsia="Calibri" w:hAnsi="Arial" w:cs="Arial"/>
          <w:sz w:val="24"/>
          <w:szCs w:val="24"/>
        </w:rPr>
        <w:t xml:space="preserve">Pravo na bespovratnu potporu iz ovog Programa ostvaruje se kroz provedbu sljedećih mjera: </w:t>
      </w:r>
    </w:p>
    <w:p w14:paraId="209AE06A" w14:textId="358A318A" w:rsidR="006B38D3" w:rsidRPr="00B60DAF" w:rsidRDefault="00B60DAF" w:rsidP="00B60DAF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a. </w:t>
      </w:r>
      <w:r w:rsidR="006B38D3" w:rsidRPr="00B60DAF">
        <w:rPr>
          <w:rFonts w:ascii="Arial" w:eastAsia="Calibri" w:hAnsi="Arial" w:cs="Arial"/>
          <w:bCs/>
          <w:sz w:val="24"/>
          <w:szCs w:val="24"/>
        </w:rPr>
        <w:t>Potpore poduzetnicima početnicima koji prvi put otvaraju obrt ili trgovačko društvo;</w:t>
      </w:r>
    </w:p>
    <w:p w14:paraId="1D0D6675" w14:textId="77777777" w:rsidR="00087B71" w:rsidRDefault="00B60DAF" w:rsidP="00087B71">
      <w:pPr>
        <w:spacing w:before="240" w:after="200"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b. </w:t>
      </w:r>
      <w:r w:rsidR="006B38D3" w:rsidRPr="00AA48B9">
        <w:rPr>
          <w:rFonts w:ascii="Arial" w:eastAsia="Calibri" w:hAnsi="Arial" w:cs="Arial"/>
          <w:bCs/>
          <w:sz w:val="24"/>
          <w:szCs w:val="24"/>
        </w:rPr>
        <w:t>Potpore za povećanje konkurentnosti.</w:t>
      </w:r>
    </w:p>
    <w:p w14:paraId="73C12898" w14:textId="77777777" w:rsidR="00087B71" w:rsidRPr="00087B71" w:rsidRDefault="00B60DAF" w:rsidP="00087B71">
      <w:pPr>
        <w:spacing w:before="240" w:after="20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87B71">
        <w:rPr>
          <w:rFonts w:ascii="Arial" w:hAnsi="Arial" w:cs="Arial"/>
          <w:sz w:val="24"/>
          <w:szCs w:val="24"/>
        </w:rPr>
        <w:t xml:space="preserve">Potpore iz ovog Programa državne su potpore male vrijednosti i na njih se odnose pravila sadržana u članku 10. Zakona o državnim potporama (Narodne novine, broj 47/14, 69/17). </w:t>
      </w:r>
    </w:p>
    <w:p w14:paraId="6A19491E" w14:textId="546EBB82" w:rsidR="00087B71" w:rsidRDefault="00B60DAF" w:rsidP="00087B71">
      <w:pPr>
        <w:spacing w:before="240" w:after="20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87B71">
        <w:rPr>
          <w:rFonts w:ascii="Arial" w:hAnsi="Arial" w:cs="Arial"/>
          <w:sz w:val="24"/>
          <w:szCs w:val="24"/>
        </w:rPr>
        <w:t>Potpo</w:t>
      </w:r>
      <w:r w:rsidR="00087B71" w:rsidRPr="00087B71">
        <w:rPr>
          <w:rFonts w:ascii="Arial" w:hAnsi="Arial" w:cs="Arial"/>
          <w:sz w:val="24"/>
          <w:szCs w:val="24"/>
        </w:rPr>
        <w:t xml:space="preserve">re iz ovog Programa </w:t>
      </w:r>
      <w:r w:rsidRPr="00087B71">
        <w:rPr>
          <w:rFonts w:ascii="Arial" w:hAnsi="Arial" w:cs="Arial"/>
          <w:sz w:val="24"/>
          <w:szCs w:val="24"/>
        </w:rPr>
        <w:t xml:space="preserve">dodjeljuju se na temelju </w:t>
      </w:r>
      <w:r w:rsidR="00087B71" w:rsidRPr="00087B71">
        <w:rPr>
          <w:rFonts w:ascii="Arial" w:hAnsi="Arial" w:cs="Arial"/>
          <w:sz w:val="24"/>
          <w:szCs w:val="24"/>
        </w:rPr>
        <w:t>j</w:t>
      </w:r>
      <w:r w:rsidRPr="00087B71">
        <w:rPr>
          <w:rFonts w:ascii="Arial" w:hAnsi="Arial" w:cs="Arial"/>
          <w:sz w:val="24"/>
          <w:szCs w:val="24"/>
        </w:rPr>
        <w:t>avnog poziva ko</w:t>
      </w:r>
      <w:r w:rsidR="00087B71" w:rsidRPr="00087B71">
        <w:rPr>
          <w:rFonts w:ascii="Arial" w:hAnsi="Arial" w:cs="Arial"/>
          <w:sz w:val="24"/>
          <w:szCs w:val="24"/>
        </w:rPr>
        <w:t xml:space="preserve">jeg </w:t>
      </w:r>
      <w:r w:rsidRPr="00087B71">
        <w:rPr>
          <w:rFonts w:ascii="Arial" w:hAnsi="Arial" w:cs="Arial"/>
          <w:sz w:val="24"/>
          <w:szCs w:val="24"/>
        </w:rPr>
        <w:t>raspisuje gradonačelnik, a objavljuje se na mrežnoj stranici Grada Ivanić-Gra</w:t>
      </w:r>
      <w:r w:rsidR="00087B71">
        <w:rPr>
          <w:rFonts w:ascii="Arial" w:hAnsi="Arial" w:cs="Arial"/>
          <w:sz w:val="24"/>
          <w:szCs w:val="24"/>
        </w:rPr>
        <w:t>da.</w:t>
      </w:r>
    </w:p>
    <w:p w14:paraId="371C5945" w14:textId="55998D3F" w:rsidR="00087B71" w:rsidRDefault="00087B71" w:rsidP="00087B71">
      <w:pPr>
        <w:spacing w:before="240" w:after="20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B4DA8BE" w14:textId="7B83FDC0" w:rsidR="00087B71" w:rsidRPr="00087B71" w:rsidRDefault="00087B71" w:rsidP="00087B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Sredstva za provedbu ovog Programa osigurana su u proračunu Grada Ivanić-Grada za 2022. godinu, </w:t>
      </w:r>
      <w:r w:rsidRPr="00087B71">
        <w:rPr>
          <w:rFonts w:ascii="Arial" w:hAnsi="Arial" w:cs="Arial"/>
          <w:sz w:val="24"/>
          <w:szCs w:val="24"/>
        </w:rPr>
        <w:t>razdjel 2. Upravni odjel za komunalno gospodarstvo, prostorno planiranje, gospodarstvo i poljoprivredu, Program „Poticanje gospodarstva“, Aktivnost „Subvencioniranje poduzetništva“, Pozicija R0021-8, „Subvencije poduzetnicima – prema Programu“.</w:t>
      </w:r>
    </w:p>
    <w:p w14:paraId="7ECC9A47" w14:textId="2D4F5685" w:rsidR="00087B71" w:rsidRPr="00087B71" w:rsidRDefault="00087B71" w:rsidP="00087B71">
      <w:pPr>
        <w:spacing w:before="240" w:after="20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C45DC32" w14:textId="51524C2C" w:rsidR="00B60DAF" w:rsidRPr="00AA48B9" w:rsidRDefault="00B60DAF" w:rsidP="00087B71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sectPr w:rsidR="00B60DAF" w:rsidRPr="00AA48B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478E7" w14:textId="77777777" w:rsidR="006F3572" w:rsidRDefault="00087B71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72E3F"/>
    <w:multiLevelType w:val="hybridMultilevel"/>
    <w:tmpl w:val="20DC0D00"/>
    <w:lvl w:ilvl="0" w:tplc="763A00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4B57"/>
    <w:multiLevelType w:val="hybridMultilevel"/>
    <w:tmpl w:val="58F2AD9A"/>
    <w:lvl w:ilvl="0" w:tplc="8E3644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B0E1E"/>
    <w:multiLevelType w:val="hybridMultilevel"/>
    <w:tmpl w:val="BF9AE9C6"/>
    <w:lvl w:ilvl="0" w:tplc="80A83438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E459C"/>
    <w:multiLevelType w:val="hybridMultilevel"/>
    <w:tmpl w:val="67406B68"/>
    <w:lvl w:ilvl="0" w:tplc="8E3644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FF8CFAE">
      <w:start w:val="1"/>
      <w:numFmt w:val="lowerLetter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A5F85"/>
    <w:multiLevelType w:val="hybridMultilevel"/>
    <w:tmpl w:val="7DE07D96"/>
    <w:lvl w:ilvl="0" w:tplc="86E448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045F2"/>
    <w:multiLevelType w:val="hybridMultilevel"/>
    <w:tmpl w:val="7A42BDD4"/>
    <w:lvl w:ilvl="0" w:tplc="B86EDF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77FB4"/>
    <w:multiLevelType w:val="hybridMultilevel"/>
    <w:tmpl w:val="7148443A"/>
    <w:lvl w:ilvl="0" w:tplc="8E3644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D1EAB"/>
    <w:multiLevelType w:val="hybridMultilevel"/>
    <w:tmpl w:val="2F927836"/>
    <w:lvl w:ilvl="0" w:tplc="8E3644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3305B"/>
    <w:multiLevelType w:val="hybridMultilevel"/>
    <w:tmpl w:val="D1CC2FE4"/>
    <w:lvl w:ilvl="0" w:tplc="8E3644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21677"/>
    <w:multiLevelType w:val="hybridMultilevel"/>
    <w:tmpl w:val="7DE07D96"/>
    <w:lvl w:ilvl="0" w:tplc="86E448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F6DD3"/>
    <w:multiLevelType w:val="hybridMultilevel"/>
    <w:tmpl w:val="7148443A"/>
    <w:lvl w:ilvl="0" w:tplc="8E3644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757A5"/>
    <w:multiLevelType w:val="hybridMultilevel"/>
    <w:tmpl w:val="2FBA773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2714F0"/>
    <w:multiLevelType w:val="hybridMultilevel"/>
    <w:tmpl w:val="7A42BD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77E98"/>
    <w:multiLevelType w:val="hybridMultilevel"/>
    <w:tmpl w:val="4F4A3C24"/>
    <w:lvl w:ilvl="0" w:tplc="DCEC09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482275">
    <w:abstractNumId w:val="1"/>
  </w:num>
  <w:num w:numId="2" w16cid:durableId="252058928">
    <w:abstractNumId w:val="0"/>
  </w:num>
  <w:num w:numId="3" w16cid:durableId="2064743438">
    <w:abstractNumId w:val="5"/>
  </w:num>
  <w:num w:numId="4" w16cid:durableId="1774857901">
    <w:abstractNumId w:val="13"/>
  </w:num>
  <w:num w:numId="5" w16cid:durableId="1340621325">
    <w:abstractNumId w:val="4"/>
  </w:num>
  <w:num w:numId="6" w16cid:durableId="614677289">
    <w:abstractNumId w:val="6"/>
  </w:num>
  <w:num w:numId="7" w16cid:durableId="1249928235">
    <w:abstractNumId w:val="10"/>
  </w:num>
  <w:num w:numId="8" w16cid:durableId="452292791">
    <w:abstractNumId w:val="7"/>
  </w:num>
  <w:num w:numId="9" w16cid:durableId="1834103575">
    <w:abstractNumId w:val="9"/>
  </w:num>
  <w:num w:numId="10" w16cid:durableId="1234974820">
    <w:abstractNumId w:val="8"/>
  </w:num>
  <w:num w:numId="11" w16cid:durableId="76443300">
    <w:abstractNumId w:val="3"/>
  </w:num>
  <w:num w:numId="12" w16cid:durableId="894270296">
    <w:abstractNumId w:val="2"/>
  </w:num>
  <w:num w:numId="13" w16cid:durableId="695542320">
    <w:abstractNumId w:val="11"/>
  </w:num>
  <w:num w:numId="14" w16cid:durableId="18432726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B69"/>
    <w:rsid w:val="00022676"/>
    <w:rsid w:val="00087B71"/>
    <w:rsid w:val="000C67F3"/>
    <w:rsid w:val="002532D7"/>
    <w:rsid w:val="002E2513"/>
    <w:rsid w:val="00443740"/>
    <w:rsid w:val="00457768"/>
    <w:rsid w:val="004E08DB"/>
    <w:rsid w:val="005C0F31"/>
    <w:rsid w:val="006B38D3"/>
    <w:rsid w:val="0071191A"/>
    <w:rsid w:val="007440CD"/>
    <w:rsid w:val="00956408"/>
    <w:rsid w:val="0097645F"/>
    <w:rsid w:val="00AA48B9"/>
    <w:rsid w:val="00B22D24"/>
    <w:rsid w:val="00B60DAF"/>
    <w:rsid w:val="00B96940"/>
    <w:rsid w:val="00E0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E677F"/>
  <w15:chartTrackingRefBased/>
  <w15:docId w15:val="{0DFBDEA1-0557-43C9-A164-A84961FE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8D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AA4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48B9"/>
  </w:style>
  <w:style w:type="paragraph" w:styleId="Bezproreda">
    <w:name w:val="No Spacing"/>
    <w:uiPriority w:val="1"/>
    <w:qFormat/>
    <w:rsid w:val="004E08DB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B22D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711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</cp:revision>
  <dcterms:created xsi:type="dcterms:W3CDTF">2022-07-05T09:58:00Z</dcterms:created>
  <dcterms:modified xsi:type="dcterms:W3CDTF">2022-07-05T11:24:00Z</dcterms:modified>
</cp:coreProperties>
</file>