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134" w:rsidRPr="00D82179" w:rsidRDefault="00806134" w:rsidP="00806134">
      <w:pPr>
        <w:ind w:left="5760" w:firstLine="720"/>
        <w:rPr>
          <w:rFonts w:cstheme="minorHAnsi"/>
          <w:b/>
          <w:i/>
        </w:rPr>
      </w:pPr>
      <w:r w:rsidRPr="00D82179">
        <w:rPr>
          <w:rFonts w:cstheme="minorHAnsi"/>
          <w:noProof/>
        </w:rPr>
        <w:drawing>
          <wp:anchor distT="0" distB="0" distL="114300" distR="114300" simplePos="0" relativeHeight="251654144" behindDoc="1" locked="0" layoutInCell="0" allowOverlap="1" wp14:anchorId="4D00CFE0" wp14:editId="3333AA21">
            <wp:simplePos x="0" y="0"/>
            <wp:positionH relativeFrom="page">
              <wp:posOffset>2616835</wp:posOffset>
            </wp:positionH>
            <wp:positionV relativeFrom="page">
              <wp:posOffset>941070</wp:posOffset>
            </wp:positionV>
            <wp:extent cx="2270125" cy="915670"/>
            <wp:effectExtent l="0" t="0" r="0" b="0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1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6134" w:rsidRPr="00D82179" w:rsidRDefault="00806134" w:rsidP="00806134">
      <w:pPr>
        <w:spacing w:after="0" w:line="240" w:lineRule="auto"/>
        <w:ind w:left="5760" w:firstLine="720"/>
        <w:rPr>
          <w:rFonts w:cstheme="minorHAnsi"/>
          <w:b/>
          <w:i/>
        </w:rPr>
      </w:pPr>
      <w:r w:rsidRPr="00D82179">
        <w:rPr>
          <w:rFonts w:cstheme="minorHAnsi"/>
          <w:b/>
          <w:i/>
        </w:rPr>
        <w:t>IVAPLIN d.o.o.</w:t>
      </w:r>
    </w:p>
    <w:p w:rsidR="00806134" w:rsidRPr="00D82179" w:rsidRDefault="00806134" w:rsidP="00806134">
      <w:pPr>
        <w:spacing w:after="0" w:line="240" w:lineRule="auto"/>
        <w:ind w:left="6480"/>
        <w:rPr>
          <w:rFonts w:cstheme="minorHAnsi"/>
          <w:i/>
        </w:rPr>
      </w:pPr>
      <w:r w:rsidRPr="00D82179">
        <w:rPr>
          <w:rFonts w:cstheme="minorHAnsi"/>
          <w:b/>
          <w:i/>
        </w:rPr>
        <w:t>Moslavačka</w:t>
      </w:r>
      <w:r w:rsidRPr="00D82179">
        <w:rPr>
          <w:rFonts w:cstheme="minorHAnsi"/>
          <w:i/>
        </w:rPr>
        <w:t xml:space="preserve"> 13</w:t>
      </w:r>
    </w:p>
    <w:p w:rsidR="00806134" w:rsidRPr="00D82179" w:rsidRDefault="00806134" w:rsidP="00806134">
      <w:pPr>
        <w:spacing w:after="0" w:line="240" w:lineRule="auto"/>
        <w:ind w:left="6480"/>
        <w:rPr>
          <w:rFonts w:cstheme="minorHAnsi"/>
          <w:i/>
        </w:rPr>
      </w:pPr>
      <w:r w:rsidRPr="00D82179">
        <w:rPr>
          <w:rFonts w:cstheme="minorHAnsi"/>
          <w:i/>
        </w:rPr>
        <w:t>Ivanić-Grad</w:t>
      </w:r>
    </w:p>
    <w:p w:rsidR="00806134" w:rsidRPr="00D82179" w:rsidRDefault="00806134" w:rsidP="00E55360">
      <w:r w:rsidRPr="00D82179">
        <w:rPr>
          <w:b/>
        </w:rPr>
        <w:t>OIB:</w:t>
      </w:r>
      <w:r w:rsidRPr="00D82179">
        <w:t xml:space="preserve"> 57676681803</w:t>
      </w:r>
    </w:p>
    <w:p w:rsidR="00806134" w:rsidRPr="00D82179" w:rsidRDefault="00806134" w:rsidP="00806134">
      <w:pPr>
        <w:spacing w:after="0" w:line="240" w:lineRule="auto"/>
        <w:ind w:left="6480"/>
        <w:rPr>
          <w:rFonts w:cstheme="minorHAnsi"/>
          <w:i/>
        </w:rPr>
      </w:pPr>
      <w:r w:rsidRPr="00D82179">
        <w:rPr>
          <w:rFonts w:cstheme="minorHAnsi"/>
          <w:b/>
          <w:i/>
        </w:rPr>
        <w:t>T:</w:t>
      </w:r>
      <w:r w:rsidRPr="00D82179">
        <w:rPr>
          <w:rFonts w:cstheme="minorHAnsi"/>
          <w:i/>
        </w:rPr>
        <w:t xml:space="preserve"> 01 2831 270 </w:t>
      </w:r>
      <w:r w:rsidRPr="00D82179">
        <w:rPr>
          <w:rFonts w:cstheme="minorHAnsi"/>
          <w:b/>
          <w:i/>
        </w:rPr>
        <w:t>F:</w:t>
      </w:r>
      <w:r w:rsidRPr="00D82179">
        <w:rPr>
          <w:rFonts w:cstheme="minorHAnsi"/>
          <w:i/>
        </w:rPr>
        <w:t xml:space="preserve"> 01 2831 271</w:t>
      </w:r>
    </w:p>
    <w:p w:rsidR="00806134" w:rsidRPr="00D82179" w:rsidRDefault="00806134" w:rsidP="00806134">
      <w:pPr>
        <w:spacing w:after="0" w:line="240" w:lineRule="auto"/>
        <w:ind w:left="6480"/>
        <w:rPr>
          <w:rFonts w:cstheme="minorHAnsi"/>
          <w:i/>
        </w:rPr>
      </w:pPr>
      <w:r w:rsidRPr="00D82179">
        <w:rPr>
          <w:rFonts w:cstheme="minorHAnsi"/>
          <w:i/>
        </w:rPr>
        <w:t>m</w:t>
      </w:r>
      <w:r w:rsidRPr="00D82179">
        <w:rPr>
          <w:rFonts w:cstheme="minorHAnsi"/>
          <w:b/>
          <w:i/>
        </w:rPr>
        <w:t>@</w:t>
      </w:r>
      <w:r w:rsidRPr="00D82179">
        <w:rPr>
          <w:rFonts w:cstheme="minorHAnsi"/>
          <w:i/>
        </w:rPr>
        <w:t>il: ivaplin@ivaplin.hr</w:t>
      </w:r>
    </w:p>
    <w:p w:rsidR="00806134" w:rsidRPr="00D82179" w:rsidRDefault="00CE29C0" w:rsidP="00806134">
      <w:pPr>
        <w:spacing w:after="0" w:line="240" w:lineRule="auto"/>
        <w:ind w:left="6480"/>
        <w:rPr>
          <w:rFonts w:cstheme="minorHAnsi"/>
          <w:i/>
        </w:rPr>
      </w:pPr>
      <w:hyperlink r:id="rId9" w:history="1">
        <w:r w:rsidR="00806134" w:rsidRPr="00D82179">
          <w:rPr>
            <w:rStyle w:val="Hyperlink"/>
            <w:rFonts w:cstheme="minorHAnsi"/>
          </w:rPr>
          <w:t>www.ivaplin.hr</w:t>
        </w:r>
      </w:hyperlink>
    </w:p>
    <w:p w:rsidR="00806134" w:rsidRPr="00D82179" w:rsidRDefault="00806134" w:rsidP="00806134">
      <w:pPr>
        <w:spacing w:after="0" w:line="240" w:lineRule="auto"/>
        <w:ind w:left="6480"/>
        <w:rPr>
          <w:rFonts w:cstheme="minorHAnsi"/>
          <w:i/>
        </w:rPr>
      </w:pPr>
    </w:p>
    <w:p w:rsidR="00806134" w:rsidRPr="00D82179" w:rsidRDefault="00806134" w:rsidP="00806134">
      <w:pPr>
        <w:spacing w:after="0" w:line="240" w:lineRule="auto"/>
        <w:ind w:left="6480"/>
        <w:rPr>
          <w:rFonts w:cstheme="minorHAnsi"/>
          <w:i/>
        </w:rPr>
      </w:pPr>
    </w:p>
    <w:p w:rsidR="00806134" w:rsidRPr="00D82179" w:rsidRDefault="00806134" w:rsidP="00806134">
      <w:pPr>
        <w:spacing w:after="0" w:line="240" w:lineRule="auto"/>
        <w:ind w:left="6480"/>
        <w:rPr>
          <w:rFonts w:cstheme="minorHAnsi"/>
          <w:i/>
        </w:rPr>
      </w:pPr>
    </w:p>
    <w:p w:rsidR="00806134" w:rsidRPr="00D82179" w:rsidRDefault="00ED4F5E" w:rsidP="00806134">
      <w:pPr>
        <w:jc w:val="right"/>
        <w:rPr>
          <w:rFonts w:cstheme="minorHAnsi"/>
          <w:b/>
          <w:i/>
          <w:color w:val="4BACC6" w:themeColor="accent5"/>
          <w:sz w:val="96"/>
          <w:szCs w:val="96"/>
        </w:rPr>
      </w:pPr>
      <w:r w:rsidRPr="00D82179">
        <w:rPr>
          <w:rFonts w:cstheme="minorHAnsi"/>
          <w:b/>
          <w:i/>
          <w:color w:val="4BACC6" w:themeColor="accent5"/>
          <w:sz w:val="96"/>
          <w:szCs w:val="96"/>
        </w:rPr>
        <w:t>GODIŠNJE IZVJEŠĆE ZA 2016. godinu</w:t>
      </w:r>
      <w:r w:rsidR="003B21DA">
        <w:rPr>
          <w:rFonts w:cstheme="minorHAnsi"/>
          <w:b/>
          <w:i/>
          <w:color w:val="4BACC6" w:themeColor="accent5"/>
          <w:sz w:val="96"/>
          <w:szCs w:val="96"/>
        </w:rPr>
        <w:t>- vijeća</w:t>
      </w:r>
      <w:r w:rsidRPr="00D82179">
        <w:rPr>
          <w:rFonts w:cstheme="minorHAnsi"/>
          <w:b/>
          <w:i/>
          <w:color w:val="4BACC6" w:themeColor="accent5"/>
          <w:sz w:val="96"/>
          <w:szCs w:val="96"/>
        </w:rPr>
        <w:t xml:space="preserve"> </w:t>
      </w:r>
    </w:p>
    <w:p w:rsidR="00806134" w:rsidRPr="00D82179" w:rsidRDefault="00806134" w:rsidP="00806134">
      <w:pPr>
        <w:jc w:val="right"/>
        <w:rPr>
          <w:rFonts w:cstheme="minorHAnsi"/>
          <w:b/>
          <w:i/>
          <w:color w:val="4BACC6" w:themeColor="accent5"/>
          <w:sz w:val="50"/>
          <w:szCs w:val="50"/>
        </w:rPr>
      </w:pPr>
      <w:r w:rsidRPr="00D82179">
        <w:rPr>
          <w:rFonts w:cstheme="minorHAnsi"/>
          <w:b/>
          <w:i/>
          <w:color w:val="4BACC6" w:themeColor="accent5"/>
          <w:sz w:val="50"/>
          <w:szCs w:val="50"/>
        </w:rPr>
        <w:t xml:space="preserve">IVAPLIN d.o.o. </w:t>
      </w:r>
    </w:p>
    <w:p w:rsidR="00806134" w:rsidRPr="00D82179" w:rsidRDefault="00806134">
      <w:pPr>
        <w:rPr>
          <w:rFonts w:cstheme="minorHAnsi"/>
        </w:rPr>
      </w:pPr>
    </w:p>
    <w:p w:rsidR="00806134" w:rsidRPr="00D82179" w:rsidRDefault="00806134">
      <w:pPr>
        <w:rPr>
          <w:rFonts w:cstheme="minorHAnsi"/>
        </w:rPr>
      </w:pPr>
      <w:r w:rsidRPr="00D82179">
        <w:rPr>
          <w:rFonts w:cstheme="minorHAnsi"/>
        </w:rPr>
        <w:br w:type="page"/>
      </w:r>
    </w:p>
    <w:p w:rsidR="00496A75" w:rsidRPr="00D82179" w:rsidRDefault="00BC1BC1" w:rsidP="00FE7453">
      <w:pPr>
        <w:pStyle w:val="ListParagraph"/>
        <w:numPr>
          <w:ilvl w:val="0"/>
          <w:numId w:val="4"/>
        </w:numPr>
        <w:ind w:left="284" w:hanging="284"/>
        <w:jc w:val="both"/>
        <w:rPr>
          <w:rFonts w:cstheme="minorHAnsi"/>
        </w:rPr>
      </w:pPr>
      <w:r w:rsidRPr="00D82179">
        <w:rPr>
          <w:rFonts w:cstheme="minorHAnsi"/>
        </w:rPr>
        <w:t>OPĆENITO O IVAPLIN-u d.o.o.</w:t>
      </w:r>
    </w:p>
    <w:p w:rsidR="00BC1BC1" w:rsidRPr="00D82179" w:rsidRDefault="007506C0" w:rsidP="00E67ACC">
      <w:pPr>
        <w:spacing w:after="0"/>
        <w:ind w:firstLine="720"/>
        <w:jc w:val="both"/>
        <w:rPr>
          <w:rFonts w:cstheme="minorHAnsi"/>
        </w:rPr>
      </w:pPr>
      <w:r w:rsidRPr="00D82179">
        <w:rPr>
          <w:rFonts w:cstheme="minorHAnsi"/>
        </w:rPr>
        <w:t xml:space="preserve">Ivaplin </w:t>
      </w:r>
      <w:r w:rsidR="00481282">
        <w:rPr>
          <w:rFonts w:cstheme="minorHAnsi"/>
        </w:rPr>
        <w:t>d.o.o. je</w:t>
      </w:r>
      <w:r w:rsidR="00481282" w:rsidRPr="00022E72">
        <w:rPr>
          <w:rFonts w:cstheme="minorHAnsi"/>
        </w:rPr>
        <w:t xml:space="preserve"> </w:t>
      </w:r>
      <w:r w:rsidR="00481282">
        <w:rPr>
          <w:rFonts w:cstheme="minorHAnsi"/>
        </w:rPr>
        <w:t>trgovačko društvo</w:t>
      </w:r>
      <w:r w:rsidR="00481282" w:rsidRPr="00022E72">
        <w:rPr>
          <w:rFonts w:cstheme="minorHAnsi"/>
        </w:rPr>
        <w:t xml:space="preserve"> </w:t>
      </w:r>
      <w:r w:rsidRPr="00D82179">
        <w:rPr>
          <w:rFonts w:cstheme="minorHAnsi"/>
        </w:rPr>
        <w:t>distribuciju i opskrbu plinom sa sjedište</w:t>
      </w:r>
      <w:r w:rsidR="00BC1BC1" w:rsidRPr="00D82179">
        <w:rPr>
          <w:rFonts w:cstheme="minorHAnsi"/>
        </w:rPr>
        <w:t>m u Iva</w:t>
      </w:r>
      <w:r w:rsidR="00F75311" w:rsidRPr="00D82179">
        <w:rPr>
          <w:rFonts w:cstheme="minorHAnsi"/>
        </w:rPr>
        <w:t>nić Gradu, Moslavačka ulica 13, dok se radionički i skladišni prostor nalazi u Omladinskoj ulici 28, koji je u vlasništvu Ivakop</w:t>
      </w:r>
      <w:r w:rsidR="00CC09CA" w:rsidRPr="00D82179">
        <w:rPr>
          <w:rFonts w:cstheme="minorHAnsi"/>
        </w:rPr>
        <w:t>-</w:t>
      </w:r>
      <w:r w:rsidR="00F75311" w:rsidRPr="00D82179">
        <w:rPr>
          <w:rFonts w:cstheme="minorHAnsi"/>
        </w:rPr>
        <w:t>a kojem se plaća najam.</w:t>
      </w:r>
    </w:p>
    <w:p w:rsidR="0033455F" w:rsidRPr="00D82179" w:rsidRDefault="0033455F" w:rsidP="00E67ACC">
      <w:pPr>
        <w:spacing w:after="0"/>
        <w:jc w:val="both"/>
        <w:rPr>
          <w:rFonts w:cstheme="minorHAnsi"/>
        </w:rPr>
      </w:pPr>
    </w:p>
    <w:p w:rsidR="007506C0" w:rsidRPr="00D82179" w:rsidRDefault="00BC1BC1" w:rsidP="00E67ACC">
      <w:pPr>
        <w:spacing w:after="0"/>
        <w:ind w:firstLine="720"/>
        <w:jc w:val="both"/>
        <w:rPr>
          <w:rFonts w:cstheme="minorHAnsi"/>
        </w:rPr>
      </w:pPr>
      <w:r w:rsidRPr="00D82179">
        <w:rPr>
          <w:rFonts w:cstheme="minorHAnsi"/>
        </w:rPr>
        <w:t>O</w:t>
      </w:r>
      <w:r w:rsidR="007506C0" w:rsidRPr="00D82179">
        <w:rPr>
          <w:rFonts w:cstheme="minorHAnsi"/>
        </w:rPr>
        <w:t>snovano je Društvenim ugovorom o osnivanju društva s ograničenom odgovornošću dana 15</w:t>
      </w:r>
      <w:r w:rsidR="00AF2550" w:rsidRPr="00D82179">
        <w:rPr>
          <w:rFonts w:cstheme="minorHAnsi"/>
        </w:rPr>
        <w:t xml:space="preserve">. svibnja </w:t>
      </w:r>
      <w:r w:rsidR="007506C0" w:rsidRPr="00D82179">
        <w:rPr>
          <w:rFonts w:cstheme="minorHAnsi"/>
        </w:rPr>
        <w:t>2009. godine, a upisano je u sudski registar rješenjem Trg</w:t>
      </w:r>
      <w:r w:rsidR="00AF2550" w:rsidRPr="00D82179">
        <w:rPr>
          <w:rFonts w:cstheme="minorHAnsi"/>
        </w:rPr>
        <w:t xml:space="preserve">ovačkog suda u Zagrebu dana 15. lipnja </w:t>
      </w:r>
      <w:r w:rsidR="007506C0" w:rsidRPr="00D82179">
        <w:rPr>
          <w:rFonts w:cstheme="minorHAnsi"/>
        </w:rPr>
        <w:t>2009. godine, pod matičnim brojem subjekta (MBS) 080699684.</w:t>
      </w:r>
    </w:p>
    <w:p w:rsidR="0076325E" w:rsidRPr="00D82179" w:rsidRDefault="0076325E" w:rsidP="00E67ACC">
      <w:pPr>
        <w:spacing w:after="0" w:line="240" w:lineRule="auto"/>
        <w:ind w:firstLine="720"/>
        <w:jc w:val="both"/>
        <w:rPr>
          <w:rFonts w:cstheme="minorHAnsi"/>
        </w:rPr>
      </w:pPr>
    </w:p>
    <w:p w:rsidR="0076325E" w:rsidRPr="00D82179" w:rsidRDefault="0076325E" w:rsidP="00E67ACC">
      <w:pPr>
        <w:spacing w:after="0" w:line="240" w:lineRule="auto"/>
        <w:jc w:val="both"/>
        <w:rPr>
          <w:rFonts w:cstheme="minorHAnsi"/>
        </w:rPr>
      </w:pPr>
      <w:r w:rsidRPr="00D82179">
        <w:rPr>
          <w:rFonts w:cstheme="minorHAnsi"/>
        </w:rPr>
        <w:t>Osnivači</w:t>
      </w:r>
      <w:r w:rsidR="00683DEA" w:rsidRPr="00D82179">
        <w:rPr>
          <w:rFonts w:cstheme="minorHAnsi"/>
        </w:rPr>
        <w:t>/članovi</w:t>
      </w:r>
      <w:r w:rsidRPr="00D82179">
        <w:rPr>
          <w:rFonts w:cstheme="minorHAnsi"/>
        </w:rPr>
        <w:t xml:space="preserve"> trgovačkog društva Ivaplin d.o.o. su jedinice lokalne samouprave na čijem se području obavlja distribucija i opskrba plinom kućanstava i poslovnih subjekata. Tako su sukladno odredbama Društvenog ugovora osnivači društva:</w:t>
      </w:r>
    </w:p>
    <w:p w:rsidR="0076325E" w:rsidRPr="00D82179" w:rsidRDefault="0076325E" w:rsidP="00E67AC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D82179">
        <w:rPr>
          <w:rFonts w:cstheme="minorHAnsi"/>
        </w:rPr>
        <w:t>Grad Ivanić-Grad sa temeljnim ulogom od 641.200,00 kuna ili 52,73%,</w:t>
      </w:r>
    </w:p>
    <w:p w:rsidR="0076325E" w:rsidRPr="00D82179" w:rsidRDefault="0076325E" w:rsidP="00E67AC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D82179">
        <w:rPr>
          <w:rFonts w:cstheme="minorHAnsi"/>
        </w:rPr>
        <w:t>Općina Križ sa temeljnim ulogom od 348.100,00 kuna ili 28,63% i</w:t>
      </w:r>
    </w:p>
    <w:p w:rsidR="0076325E" w:rsidRPr="00D82179" w:rsidRDefault="0076325E" w:rsidP="00E67AC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D82179">
        <w:rPr>
          <w:rFonts w:cstheme="minorHAnsi"/>
        </w:rPr>
        <w:t>Općina Kloštar Ivanić sa temeljnim ulogom od 226.700,00 kuna ili 18,64%.</w:t>
      </w:r>
    </w:p>
    <w:p w:rsidR="0076325E" w:rsidRPr="00D82179" w:rsidRDefault="0076325E" w:rsidP="00E67ACC">
      <w:pPr>
        <w:spacing w:after="0"/>
        <w:jc w:val="both"/>
        <w:rPr>
          <w:rFonts w:cstheme="minorHAnsi"/>
        </w:rPr>
      </w:pPr>
      <w:r w:rsidRPr="00D82179">
        <w:rPr>
          <w:rFonts w:cstheme="minorHAnsi"/>
        </w:rPr>
        <w:t xml:space="preserve">Ukupni temeljni kapital iznosi 1.216.000,00 kuna, a poslovni udjeli raspoređeni su </w:t>
      </w:r>
      <w:r w:rsidR="00600281" w:rsidRPr="00D82179">
        <w:rPr>
          <w:rFonts w:cstheme="minorHAnsi"/>
        </w:rPr>
        <w:t>po osnivačima u postocima koji su navedeni</w:t>
      </w:r>
      <w:r w:rsidRPr="00D82179">
        <w:rPr>
          <w:rFonts w:cstheme="minorHAnsi"/>
        </w:rPr>
        <w:t>.</w:t>
      </w:r>
    </w:p>
    <w:p w:rsidR="0076325E" w:rsidRPr="00D82179" w:rsidRDefault="0076325E" w:rsidP="00E67ACC">
      <w:pPr>
        <w:spacing w:after="0"/>
        <w:jc w:val="both"/>
        <w:rPr>
          <w:rFonts w:cstheme="minorHAnsi"/>
        </w:rPr>
      </w:pPr>
    </w:p>
    <w:p w:rsidR="0040110A" w:rsidRPr="00D82179" w:rsidRDefault="0076325E" w:rsidP="00E67ACC">
      <w:pPr>
        <w:spacing w:after="0"/>
        <w:jc w:val="both"/>
        <w:rPr>
          <w:rFonts w:cstheme="minorHAnsi"/>
        </w:rPr>
      </w:pPr>
      <w:r w:rsidRPr="00D82179">
        <w:rPr>
          <w:rFonts w:cstheme="minorHAnsi"/>
        </w:rPr>
        <w:t>Direk</w:t>
      </w:r>
      <w:r w:rsidR="00F76E1F">
        <w:rPr>
          <w:rFonts w:cstheme="minorHAnsi"/>
        </w:rPr>
        <w:t>t</w:t>
      </w:r>
      <w:r w:rsidRPr="00D82179">
        <w:rPr>
          <w:rFonts w:cstheme="minorHAnsi"/>
        </w:rPr>
        <w:t>or Darko Rupčić pojedinačno i samostalno zastupa društvo od 1. travnja 2016. godine</w:t>
      </w:r>
      <w:r w:rsidR="007D0AA3" w:rsidRPr="00D82179">
        <w:rPr>
          <w:rFonts w:cstheme="minorHAnsi"/>
        </w:rPr>
        <w:t>.</w:t>
      </w:r>
    </w:p>
    <w:p w:rsidR="007D0AA3" w:rsidRPr="00D82179" w:rsidRDefault="007D0AA3" w:rsidP="00E67ACC">
      <w:pPr>
        <w:spacing w:after="0"/>
        <w:jc w:val="both"/>
        <w:rPr>
          <w:rFonts w:cstheme="minorHAnsi"/>
        </w:rPr>
      </w:pPr>
    </w:p>
    <w:p w:rsidR="00683DEA" w:rsidRPr="00D82179" w:rsidRDefault="00E67ACC" w:rsidP="00FE7453">
      <w:pPr>
        <w:pStyle w:val="ListParagraph"/>
        <w:numPr>
          <w:ilvl w:val="1"/>
          <w:numId w:val="4"/>
        </w:numPr>
        <w:spacing w:after="0"/>
        <w:ind w:left="426" w:hanging="426"/>
        <w:jc w:val="both"/>
        <w:rPr>
          <w:rFonts w:cstheme="minorHAnsi"/>
        </w:rPr>
      </w:pPr>
      <w:r w:rsidRPr="00D82179">
        <w:rPr>
          <w:rFonts w:cstheme="minorHAnsi"/>
        </w:rPr>
        <w:t>TIJELA</w:t>
      </w:r>
      <w:r w:rsidR="00683DEA" w:rsidRPr="00D82179">
        <w:rPr>
          <w:rFonts w:cstheme="minorHAnsi"/>
        </w:rPr>
        <w:t xml:space="preserve"> DRUŠTVA</w:t>
      </w:r>
    </w:p>
    <w:p w:rsidR="00683DEA" w:rsidRPr="00D82179" w:rsidRDefault="00683DEA" w:rsidP="00E67ACC">
      <w:pPr>
        <w:spacing w:after="0"/>
        <w:jc w:val="both"/>
        <w:rPr>
          <w:rFonts w:cstheme="minorHAnsi"/>
        </w:rPr>
      </w:pPr>
    </w:p>
    <w:p w:rsidR="0040110A" w:rsidRPr="00D82179" w:rsidRDefault="00683DEA" w:rsidP="00E67ACC">
      <w:pPr>
        <w:pStyle w:val="ListParagraph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D82179">
        <w:rPr>
          <w:rFonts w:cstheme="minorHAnsi"/>
        </w:rPr>
        <w:t>Uprava društva</w:t>
      </w:r>
    </w:p>
    <w:p w:rsidR="00683DEA" w:rsidRPr="00D82179" w:rsidRDefault="00683DEA" w:rsidP="00A65D09">
      <w:pPr>
        <w:spacing w:after="0"/>
        <w:ind w:firstLine="360"/>
        <w:jc w:val="both"/>
        <w:rPr>
          <w:rFonts w:cstheme="minorHAnsi"/>
        </w:rPr>
      </w:pPr>
      <w:r w:rsidRPr="00D82179">
        <w:rPr>
          <w:rFonts w:cstheme="minorHAnsi"/>
        </w:rPr>
        <w:t>Direktorica društva Željka Vučinić-Jambrešić obnašala je dužnosti u razdoblju od 17.9.2015. do 31.3.2016. godine.</w:t>
      </w:r>
    </w:p>
    <w:p w:rsidR="00683DEA" w:rsidRPr="00D82179" w:rsidRDefault="00683DEA" w:rsidP="00A65D09">
      <w:pPr>
        <w:spacing w:after="0"/>
        <w:ind w:firstLine="360"/>
        <w:jc w:val="both"/>
        <w:rPr>
          <w:rFonts w:cstheme="minorHAnsi"/>
        </w:rPr>
      </w:pPr>
      <w:r w:rsidRPr="00D82179">
        <w:rPr>
          <w:rFonts w:cstheme="minorHAnsi"/>
        </w:rPr>
        <w:t xml:space="preserve">Odlukom Skupštine društva 1.4.2016. godine </w:t>
      </w:r>
      <w:r w:rsidR="000776FA" w:rsidRPr="00D82179">
        <w:rPr>
          <w:rFonts w:cstheme="minorHAnsi"/>
        </w:rPr>
        <w:t xml:space="preserve">Ivaplin d.o.o. </w:t>
      </w:r>
      <w:r w:rsidRPr="00D82179">
        <w:rPr>
          <w:rFonts w:cstheme="minorHAnsi"/>
        </w:rPr>
        <w:t>samostalno i pojedinačno zastupa direktor Darko Rupčić dipl.ing.</w:t>
      </w:r>
    </w:p>
    <w:p w:rsidR="003B35B3" w:rsidRPr="00D82179" w:rsidRDefault="003B35B3" w:rsidP="00E67ACC">
      <w:pPr>
        <w:spacing w:after="0"/>
        <w:ind w:left="720"/>
        <w:jc w:val="both"/>
        <w:rPr>
          <w:rFonts w:cstheme="minorHAnsi"/>
        </w:rPr>
      </w:pPr>
    </w:p>
    <w:p w:rsidR="003B35B3" w:rsidRPr="00D82179" w:rsidRDefault="003B35B3" w:rsidP="00A65D09">
      <w:pPr>
        <w:pStyle w:val="ListParagraph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D82179">
        <w:rPr>
          <w:rFonts w:cstheme="minorHAnsi"/>
        </w:rPr>
        <w:t>Skupština društva</w:t>
      </w:r>
    </w:p>
    <w:p w:rsidR="003B35B3" w:rsidRPr="00D82179" w:rsidRDefault="003B35B3" w:rsidP="00E67ACC">
      <w:pPr>
        <w:pStyle w:val="ListParagraph"/>
        <w:spacing w:after="0"/>
        <w:jc w:val="both"/>
        <w:rPr>
          <w:rFonts w:cstheme="minorHAnsi"/>
        </w:rPr>
      </w:pPr>
      <w:r w:rsidRPr="00D82179">
        <w:rPr>
          <w:rFonts w:cstheme="minorHAnsi"/>
        </w:rPr>
        <w:t>Skupština se sastoji</w:t>
      </w:r>
      <w:r w:rsidR="00BD5DFF" w:rsidRPr="00D82179">
        <w:rPr>
          <w:rFonts w:cstheme="minorHAnsi"/>
        </w:rPr>
        <w:t xml:space="preserve"> od tri člana koji su temeljem Društvenog ugovora načelnici jedinica lokalne samouprave</w:t>
      </w:r>
      <w:r w:rsidR="00CC09CA" w:rsidRPr="00D82179">
        <w:rPr>
          <w:rFonts w:cstheme="minorHAnsi"/>
        </w:rPr>
        <w:t xml:space="preserve"> koje su prethodno navedene kao osnivači/članovi društva</w:t>
      </w:r>
      <w:r w:rsidR="00A65D09" w:rsidRPr="00D82179">
        <w:rPr>
          <w:rFonts w:cstheme="minorHAnsi"/>
        </w:rPr>
        <w:t>:</w:t>
      </w:r>
    </w:p>
    <w:p w:rsidR="00CC09CA" w:rsidRPr="00D82179" w:rsidRDefault="00CC09CA" w:rsidP="00E67AC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D82179">
        <w:rPr>
          <w:rFonts w:cstheme="minorHAnsi"/>
        </w:rPr>
        <w:t>predsjednik skupštine: gradonačelnik Grada Ivanić-Grada, Javor Bojan Leš</w:t>
      </w:r>
    </w:p>
    <w:p w:rsidR="00CC09CA" w:rsidRPr="00D82179" w:rsidRDefault="00CC09CA" w:rsidP="00E67AC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D82179">
        <w:rPr>
          <w:rFonts w:cstheme="minorHAnsi"/>
        </w:rPr>
        <w:t>član skupštine: načelnik Općine Križ, Marko Magdić</w:t>
      </w:r>
    </w:p>
    <w:p w:rsidR="00CC09CA" w:rsidRPr="00D82179" w:rsidRDefault="00CC09CA" w:rsidP="00E67AC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D82179">
        <w:rPr>
          <w:rFonts w:cstheme="minorHAnsi"/>
        </w:rPr>
        <w:t>član skupštine: načelnik općine Kloštar Ivanić, Željko Filipović</w:t>
      </w:r>
    </w:p>
    <w:p w:rsidR="00CC09CA" w:rsidRPr="00D82179" w:rsidRDefault="00CC09CA" w:rsidP="00E67ACC">
      <w:pPr>
        <w:spacing w:after="0"/>
        <w:jc w:val="both"/>
        <w:rPr>
          <w:rFonts w:cstheme="minorHAnsi"/>
        </w:rPr>
      </w:pPr>
    </w:p>
    <w:p w:rsidR="003B35B3" w:rsidRPr="00D82179" w:rsidRDefault="003B35B3" w:rsidP="00E67ACC">
      <w:pPr>
        <w:pStyle w:val="ListParagraph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D82179">
        <w:rPr>
          <w:rFonts w:cstheme="minorHAnsi"/>
        </w:rPr>
        <w:t>Nadzorni odbor</w:t>
      </w:r>
    </w:p>
    <w:p w:rsidR="00244D67" w:rsidRPr="00D82179" w:rsidRDefault="007F7CCA" w:rsidP="00E67AC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D82179">
        <w:rPr>
          <w:rFonts w:cstheme="minorHAnsi"/>
        </w:rPr>
        <w:t>predsjednik nadzornog odbora: M</w:t>
      </w:r>
      <w:r w:rsidR="000919DA">
        <w:rPr>
          <w:rFonts w:cstheme="minorHAnsi"/>
        </w:rPr>
        <w:t>ilivoj Maršić, Grad Ivanić-Grad</w:t>
      </w:r>
    </w:p>
    <w:p w:rsidR="007F7CCA" w:rsidRPr="00D82179" w:rsidRDefault="007F7CCA" w:rsidP="00E67AC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D82179">
        <w:rPr>
          <w:rFonts w:cstheme="minorHAnsi"/>
        </w:rPr>
        <w:t>član nadzornog odbo</w:t>
      </w:r>
      <w:r w:rsidR="000919DA">
        <w:rPr>
          <w:rFonts w:cstheme="minorHAnsi"/>
        </w:rPr>
        <w:t>ra: Željko Brincka, Općina Kri</w:t>
      </w:r>
      <w:r w:rsidR="00804182">
        <w:rPr>
          <w:rFonts w:cstheme="minorHAnsi"/>
        </w:rPr>
        <w:t>ž</w:t>
      </w:r>
    </w:p>
    <w:p w:rsidR="007F7CCA" w:rsidRPr="00D82179" w:rsidRDefault="007F7CCA" w:rsidP="00E67AC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D82179">
        <w:rPr>
          <w:rFonts w:cstheme="minorHAnsi"/>
        </w:rPr>
        <w:t>član nadzornog odbora: Branko Šafran, Općina Klo</w:t>
      </w:r>
      <w:r w:rsidR="000919DA">
        <w:rPr>
          <w:rFonts w:cstheme="minorHAnsi"/>
        </w:rPr>
        <w:t>štar Ivanić</w:t>
      </w:r>
    </w:p>
    <w:p w:rsidR="00683DEA" w:rsidRPr="00D82179" w:rsidRDefault="00683DEA" w:rsidP="00E67ACC">
      <w:pPr>
        <w:spacing w:after="0"/>
        <w:jc w:val="both"/>
        <w:rPr>
          <w:rFonts w:cstheme="minorHAnsi"/>
          <w:color w:val="FF0000"/>
        </w:rPr>
      </w:pPr>
    </w:p>
    <w:p w:rsidR="003F1053" w:rsidRPr="00D82179" w:rsidRDefault="003F1053" w:rsidP="00E67ACC">
      <w:pPr>
        <w:spacing w:after="0"/>
        <w:jc w:val="both"/>
        <w:rPr>
          <w:rFonts w:cstheme="minorHAnsi"/>
          <w:color w:val="FF0000"/>
        </w:rPr>
      </w:pPr>
    </w:p>
    <w:p w:rsidR="009A0E27" w:rsidRPr="00D82179" w:rsidRDefault="009A0E27" w:rsidP="009A0E27">
      <w:pPr>
        <w:pStyle w:val="ListParagraph"/>
        <w:numPr>
          <w:ilvl w:val="1"/>
          <w:numId w:val="4"/>
        </w:numPr>
        <w:spacing w:after="0"/>
        <w:ind w:left="426" w:hanging="426"/>
        <w:jc w:val="both"/>
        <w:rPr>
          <w:rFonts w:cstheme="minorHAnsi"/>
        </w:rPr>
      </w:pPr>
      <w:r w:rsidRPr="00D82179">
        <w:rPr>
          <w:rFonts w:cstheme="minorHAnsi"/>
        </w:rPr>
        <w:t>PREDSTEČAJNA NAGODBA</w:t>
      </w:r>
    </w:p>
    <w:p w:rsidR="009A0E27" w:rsidRPr="00D82179" w:rsidRDefault="009A0E27" w:rsidP="009A0E27">
      <w:pPr>
        <w:pStyle w:val="ListParagraph"/>
        <w:spacing w:after="0"/>
        <w:jc w:val="both"/>
        <w:rPr>
          <w:rFonts w:cstheme="minorHAnsi"/>
        </w:rPr>
      </w:pPr>
    </w:p>
    <w:p w:rsidR="009A0E27" w:rsidRDefault="009A0E27" w:rsidP="009A0E27">
      <w:pPr>
        <w:spacing w:after="0"/>
        <w:ind w:firstLine="720"/>
        <w:jc w:val="both"/>
        <w:rPr>
          <w:rFonts w:cstheme="minorHAnsi"/>
        </w:rPr>
      </w:pPr>
      <w:r w:rsidRPr="00D82179">
        <w:rPr>
          <w:rFonts w:cstheme="minorHAnsi"/>
        </w:rPr>
        <w:t>Dana 16. srpnja 2014. između dužnika Ivaplin d.o.o. za distribuciju i opskrbu plinom i vjerovnika odobrena je predstečajna nagodba.</w:t>
      </w:r>
      <w:r>
        <w:rPr>
          <w:rFonts w:cstheme="minorHAnsi"/>
        </w:rPr>
        <w:t xml:space="preserve"> Ukupan reprogramirani dug iznosi 13.797.843,00 kn od čega polovinu duga u iznosu 6.898.921,00 kn Ivaplin podmiruje iz redovnog poslovanja, a drugu polovinu duga u iznosu 6.898.921,00 kn podmiruju suvlasnici u jednakim godišnjim ratama od 1.724.730,00 kn srazmjerno udjelima u društvu.</w:t>
      </w:r>
    </w:p>
    <w:p w:rsidR="009A0E27" w:rsidRPr="00D82179" w:rsidRDefault="009A0E27" w:rsidP="009A0E27">
      <w:pPr>
        <w:spacing w:after="0"/>
        <w:ind w:firstLine="720"/>
        <w:jc w:val="both"/>
        <w:rPr>
          <w:rFonts w:cstheme="minorHAnsi"/>
        </w:rPr>
      </w:pPr>
      <w:r w:rsidRPr="00D82179">
        <w:rPr>
          <w:rFonts w:cstheme="minorHAnsi"/>
        </w:rPr>
        <w:t>Od 31. prosinca 2014. do 31. ožujka 2019. planirana je otplata po ratama koje dospjevaju svake godine 31. ožujka i 31. prosinca.</w:t>
      </w:r>
    </w:p>
    <w:p w:rsidR="009A0E27" w:rsidRDefault="009A0E27" w:rsidP="009A0E27">
      <w:pPr>
        <w:jc w:val="both"/>
        <w:rPr>
          <w:rFonts w:cstheme="minorHAnsi"/>
        </w:rPr>
      </w:pPr>
      <w:r w:rsidRPr="00D82179">
        <w:rPr>
          <w:rFonts w:cstheme="minorHAnsi"/>
        </w:rPr>
        <w:t>Prema planu za 2016. godinu („Plan poslovanja Ivaplin d.o.</w:t>
      </w:r>
      <w:r>
        <w:rPr>
          <w:rFonts w:cstheme="minorHAnsi"/>
        </w:rPr>
        <w:t>o. 2016“) Ivaplin je imao obveze</w:t>
      </w:r>
      <w:r w:rsidRPr="00D82179">
        <w:rPr>
          <w:rFonts w:cstheme="minorHAnsi"/>
        </w:rPr>
        <w:t xml:space="preserve"> po predstečajnoj nagodbi u iznosu od 1.</w:t>
      </w:r>
      <w:r>
        <w:rPr>
          <w:rFonts w:cstheme="minorHAnsi"/>
        </w:rPr>
        <w:t>866.629 kn do 31.3.2016. godine</w:t>
      </w:r>
      <w:r w:rsidRPr="00D82179">
        <w:rPr>
          <w:rFonts w:cstheme="minorHAnsi"/>
        </w:rPr>
        <w:t xml:space="preserve"> i 1.216.685. kn do 31.12</w:t>
      </w:r>
      <w:r>
        <w:rPr>
          <w:rFonts w:cstheme="minorHAnsi"/>
        </w:rPr>
        <w:t xml:space="preserve">.2016. godine koje su i plaćene prema vjerovnicima. </w:t>
      </w:r>
    </w:p>
    <w:p w:rsidR="009A0E27" w:rsidRDefault="009A0E27" w:rsidP="009A0E27">
      <w:pPr>
        <w:jc w:val="both"/>
        <w:rPr>
          <w:rFonts w:cstheme="minorHAnsi"/>
        </w:rPr>
      </w:pPr>
      <w:r>
        <w:rPr>
          <w:rFonts w:cstheme="minorHAnsi"/>
        </w:rPr>
        <w:t xml:space="preserve">Obvezu uplate Ivaplinu za 2016. godinu po predstečajnoj nagodbi, najkasnije do 31.12.2016. godine u ukupnom iznosu od 1.724.730,00 kn suvlasnici nisu u cijelosti izvršili. Naime, Općina Kloštar Ivanić je obvezu u cijelosti izvršila i uplatila Ivaplinu iznos od </w:t>
      </w:r>
      <w:r w:rsidRPr="00E43A1C">
        <w:rPr>
          <w:rFonts w:cstheme="minorHAnsi"/>
        </w:rPr>
        <w:t>344.946,00 kn</w:t>
      </w:r>
      <w:r>
        <w:rPr>
          <w:rFonts w:cstheme="minorHAnsi"/>
        </w:rPr>
        <w:t xml:space="preserve"> dok </w:t>
      </w:r>
      <w:r w:rsidRPr="00E43A1C">
        <w:rPr>
          <w:rFonts w:cstheme="minorHAnsi"/>
        </w:rPr>
        <w:t xml:space="preserve">Grad Ivanić-Grad </w:t>
      </w:r>
      <w:r>
        <w:rPr>
          <w:rFonts w:cstheme="minorHAnsi"/>
        </w:rPr>
        <w:t xml:space="preserve">nije uplatio obvezni </w:t>
      </w:r>
      <w:r w:rsidRPr="00E43A1C">
        <w:rPr>
          <w:rFonts w:cstheme="minorHAnsi"/>
        </w:rPr>
        <w:t xml:space="preserve">iznos </w:t>
      </w:r>
      <w:r>
        <w:rPr>
          <w:rFonts w:cstheme="minorHAnsi"/>
        </w:rPr>
        <w:t xml:space="preserve">od 862.365,00 kn i </w:t>
      </w:r>
      <w:r w:rsidRPr="00E43A1C">
        <w:rPr>
          <w:rFonts w:cstheme="minorHAnsi"/>
        </w:rPr>
        <w:t xml:space="preserve">Općina Križ </w:t>
      </w:r>
      <w:r>
        <w:rPr>
          <w:rFonts w:cstheme="minorHAnsi"/>
        </w:rPr>
        <w:t xml:space="preserve">nije uplatila obvezni iznos  od </w:t>
      </w:r>
      <w:r w:rsidRPr="00E43A1C">
        <w:rPr>
          <w:rFonts w:cstheme="minorHAnsi"/>
        </w:rPr>
        <w:t>517.419,00 kn</w:t>
      </w:r>
      <w:r>
        <w:rPr>
          <w:rFonts w:cstheme="minorHAnsi"/>
        </w:rPr>
        <w:t>.</w:t>
      </w:r>
    </w:p>
    <w:p w:rsidR="00865F55" w:rsidRDefault="00865F55" w:rsidP="00865F55">
      <w:pPr>
        <w:pStyle w:val="ListParagraph"/>
        <w:numPr>
          <w:ilvl w:val="1"/>
          <w:numId w:val="4"/>
        </w:numPr>
        <w:jc w:val="both"/>
      </w:pPr>
      <w:r>
        <w:t xml:space="preserve">SUDSKI POSTUPCI </w:t>
      </w:r>
    </w:p>
    <w:p w:rsidR="00865F55" w:rsidRDefault="00865F55" w:rsidP="00865F55">
      <w:pPr>
        <w:jc w:val="both"/>
      </w:pPr>
      <w:r w:rsidRPr="00057380">
        <w:rPr>
          <w:u w:val="single"/>
        </w:rPr>
        <w:t>Sudski postupak Palić Inženjering</w:t>
      </w:r>
      <w:r>
        <w:t xml:space="preserve"> : završen na način da je Odlukom Skupštine izvršena nagodba sa Palić Inženjeringom koji se odrekao zateznih kamata, a Ivaplin je povukao žalbu na prvostupanjsko Rješenje suda (gdje je Ivaplin proglašen obveznikom izvršenja plačanja svih obveza prema Palić iženjeringu) i pla</w:t>
      </w:r>
      <w:r w:rsidR="008D6686">
        <w:t>ćen je</w:t>
      </w:r>
      <w:r>
        <w:t xml:space="preserve"> prvi račun za radove, a za drugi račun Ivaplin je preuzeo obvezu pla</w:t>
      </w:r>
      <w:r w:rsidR="00057380">
        <w:t>ć</w:t>
      </w:r>
      <w:r>
        <w:t xml:space="preserve">anja sa 31.1.2017. godine </w:t>
      </w:r>
      <w:r w:rsidR="00057380">
        <w:t>sa svim troškovima postupka.</w:t>
      </w:r>
    </w:p>
    <w:p w:rsidR="00057380" w:rsidRDefault="00057380" w:rsidP="00865F55">
      <w:pPr>
        <w:jc w:val="both"/>
      </w:pPr>
      <w:r w:rsidRPr="00057380">
        <w:rPr>
          <w:u w:val="single"/>
        </w:rPr>
        <w:t xml:space="preserve">Sudski postupak </w:t>
      </w:r>
      <w:r w:rsidR="00441F86">
        <w:rPr>
          <w:u w:val="single"/>
        </w:rPr>
        <w:t xml:space="preserve">I. </w:t>
      </w:r>
      <w:r w:rsidRPr="00057380">
        <w:rPr>
          <w:u w:val="single"/>
        </w:rPr>
        <w:t xml:space="preserve">Martinek: </w:t>
      </w:r>
      <w:r>
        <w:t xml:space="preserve"> u 2016. g. u tijeku postupak sa osnova potraživanja g. Martineka</w:t>
      </w:r>
      <w:r w:rsidR="00441F86">
        <w:t xml:space="preserve"> sa osnova otpremnine od 200.000,00 kn.</w:t>
      </w:r>
    </w:p>
    <w:p w:rsidR="00057380" w:rsidRDefault="00057380" w:rsidP="00865F55">
      <w:pPr>
        <w:jc w:val="both"/>
      </w:pPr>
      <w:r w:rsidRPr="00441F86">
        <w:rPr>
          <w:u w:val="single"/>
        </w:rPr>
        <w:t xml:space="preserve">Sudski postupak </w:t>
      </w:r>
      <w:r w:rsidR="00441F86" w:rsidRPr="00441F86">
        <w:rPr>
          <w:u w:val="single"/>
        </w:rPr>
        <w:t xml:space="preserve">Nino Pavanić: </w:t>
      </w:r>
      <w:r w:rsidR="00441F86">
        <w:t xml:space="preserve"> u tijeku je sudski postupak kojim stranka traži dodatnu naknadu štete od cca 900.000,00 kn</w:t>
      </w:r>
      <w:r w:rsidR="00AE2BB4">
        <w:t>.</w:t>
      </w:r>
    </w:p>
    <w:p w:rsidR="00AE2BB4" w:rsidRDefault="00AE2BB4" w:rsidP="00865F55">
      <w:pPr>
        <w:jc w:val="both"/>
      </w:pPr>
    </w:p>
    <w:p w:rsidR="00AE2BB4" w:rsidRDefault="00AE2BB4" w:rsidP="00AE2BB4">
      <w:pPr>
        <w:pStyle w:val="ListParagraph"/>
        <w:numPr>
          <w:ilvl w:val="1"/>
          <w:numId w:val="4"/>
        </w:numPr>
        <w:jc w:val="both"/>
      </w:pPr>
      <w:r>
        <w:t xml:space="preserve"> IZMJENE I DOPUNE DRUŠTVENOG UGOVORA IVAPLINA</w:t>
      </w:r>
    </w:p>
    <w:p w:rsidR="00AE2BB4" w:rsidRPr="00441F86" w:rsidRDefault="00AE2BB4" w:rsidP="00865F55">
      <w:pPr>
        <w:jc w:val="both"/>
      </w:pPr>
      <w:r>
        <w:t xml:space="preserve">U 2016. godini temeljem nalaza Državnog Ureda za reviziju pokrenute su aktivnosti od strane Uprave Društva prema Skupštini Društva vezane uz izmjene i dopune Društvenog ugovora na temu da u nadzornom odboru mora biti i predstavnik radnika Društva. </w:t>
      </w:r>
    </w:p>
    <w:p w:rsidR="00865F55" w:rsidRDefault="00865F55" w:rsidP="00865F55">
      <w:pPr>
        <w:jc w:val="both"/>
      </w:pPr>
    </w:p>
    <w:p w:rsidR="00A56C94" w:rsidRDefault="00A56C94" w:rsidP="00865F55">
      <w:pPr>
        <w:jc w:val="both"/>
      </w:pPr>
    </w:p>
    <w:p w:rsidR="00A56C94" w:rsidRDefault="00A56C94" w:rsidP="00865F55">
      <w:pPr>
        <w:jc w:val="both"/>
      </w:pPr>
    </w:p>
    <w:p w:rsidR="00875EF1" w:rsidRPr="00D82179" w:rsidRDefault="00875EF1" w:rsidP="00FE7453">
      <w:pPr>
        <w:pStyle w:val="ListParagraph"/>
        <w:numPr>
          <w:ilvl w:val="0"/>
          <w:numId w:val="5"/>
        </w:numPr>
        <w:tabs>
          <w:tab w:val="left" w:pos="284"/>
        </w:tabs>
        <w:spacing w:after="0"/>
        <w:ind w:left="426" w:hanging="426"/>
        <w:jc w:val="both"/>
        <w:rPr>
          <w:rFonts w:cstheme="minorHAnsi"/>
        </w:rPr>
      </w:pPr>
      <w:r w:rsidRPr="00D82179">
        <w:rPr>
          <w:rFonts w:cstheme="minorHAnsi"/>
        </w:rPr>
        <w:t>STRUKTURA DRUŠTVA</w:t>
      </w:r>
    </w:p>
    <w:p w:rsidR="008D0B35" w:rsidRPr="00D82179" w:rsidRDefault="008D0B35" w:rsidP="00E67ACC">
      <w:pPr>
        <w:pStyle w:val="ListParagraph"/>
        <w:spacing w:after="0"/>
        <w:jc w:val="both"/>
        <w:rPr>
          <w:rFonts w:cstheme="minorHAnsi"/>
        </w:rPr>
      </w:pPr>
    </w:p>
    <w:p w:rsidR="000919DA" w:rsidRDefault="00ED5E5B" w:rsidP="00B02D4F">
      <w:pPr>
        <w:spacing w:after="0" w:line="360" w:lineRule="auto"/>
        <w:ind w:left="357" w:firstLine="357"/>
        <w:jc w:val="both"/>
        <w:rPr>
          <w:rFonts w:cstheme="minorHAnsi"/>
        </w:rPr>
      </w:pPr>
      <w:r w:rsidRPr="00D82179">
        <w:rPr>
          <w:rFonts w:cstheme="minorHAnsi"/>
        </w:rPr>
        <w:t xml:space="preserve">U </w:t>
      </w:r>
      <w:r w:rsidR="00FF081C" w:rsidRPr="00D82179">
        <w:rPr>
          <w:rFonts w:cstheme="minorHAnsi"/>
        </w:rPr>
        <w:t>Ivaplin</w:t>
      </w:r>
      <w:r w:rsidR="00574B7D" w:rsidRPr="00D82179">
        <w:rPr>
          <w:rFonts w:cstheme="minorHAnsi"/>
        </w:rPr>
        <w:t>-</w:t>
      </w:r>
      <w:r w:rsidR="00FF081C" w:rsidRPr="00D82179">
        <w:rPr>
          <w:rFonts w:cstheme="minorHAnsi"/>
        </w:rPr>
        <w:t xml:space="preserve">u </w:t>
      </w:r>
      <w:r w:rsidRPr="00D82179">
        <w:rPr>
          <w:rFonts w:cstheme="minorHAnsi"/>
        </w:rPr>
        <w:t xml:space="preserve">je </w:t>
      </w:r>
      <w:r w:rsidR="00FF081C" w:rsidRPr="00D82179">
        <w:rPr>
          <w:rFonts w:cstheme="minorHAnsi"/>
        </w:rPr>
        <w:t>zaposlen</w:t>
      </w:r>
      <w:r w:rsidR="001A1DF4">
        <w:rPr>
          <w:rFonts w:cstheme="minorHAnsi"/>
        </w:rPr>
        <w:t>o</w:t>
      </w:r>
      <w:r w:rsidR="00FF081C" w:rsidRPr="00D82179">
        <w:rPr>
          <w:rFonts w:cstheme="minorHAnsi"/>
        </w:rPr>
        <w:t xml:space="preserve"> </w:t>
      </w:r>
      <w:r w:rsidR="007679AD">
        <w:rPr>
          <w:rFonts w:cstheme="minorHAnsi"/>
        </w:rPr>
        <w:t>29</w:t>
      </w:r>
      <w:r w:rsidR="001D2D0B" w:rsidRPr="00D82179">
        <w:rPr>
          <w:rFonts w:cstheme="minorHAnsi"/>
        </w:rPr>
        <w:t xml:space="preserve"> </w:t>
      </w:r>
      <w:r w:rsidR="001A1DF4">
        <w:rPr>
          <w:rFonts w:cstheme="minorHAnsi"/>
        </w:rPr>
        <w:t>radnika</w:t>
      </w:r>
      <w:r w:rsidR="001D2D0B" w:rsidRPr="00D82179">
        <w:rPr>
          <w:rFonts w:cstheme="minorHAnsi"/>
        </w:rPr>
        <w:t xml:space="preserve"> (na dan 31.12.2016.)</w:t>
      </w:r>
      <w:r w:rsidR="00693D59">
        <w:rPr>
          <w:rFonts w:cstheme="minorHAnsi"/>
        </w:rPr>
        <w:t xml:space="preserve"> + dvije radnice na stručnom usavršavanju</w:t>
      </w:r>
      <w:r w:rsidR="001D2D0B" w:rsidRPr="00D82179">
        <w:rPr>
          <w:rFonts w:cstheme="minorHAnsi"/>
        </w:rPr>
        <w:t>, gdje je 1</w:t>
      </w:r>
      <w:r w:rsidR="00563AC2">
        <w:rPr>
          <w:rFonts w:cstheme="minorHAnsi"/>
        </w:rPr>
        <w:t>5</w:t>
      </w:r>
      <w:r w:rsidR="001D2D0B" w:rsidRPr="00D82179">
        <w:rPr>
          <w:rFonts w:cstheme="minorHAnsi"/>
        </w:rPr>
        <w:t xml:space="preserve"> osoba </w:t>
      </w:r>
      <w:r w:rsidR="00574B7D" w:rsidRPr="00D82179">
        <w:rPr>
          <w:rFonts w:cstheme="minorHAnsi"/>
        </w:rPr>
        <w:t>u operativi, a preostalih 1</w:t>
      </w:r>
      <w:r w:rsidR="00563AC2">
        <w:rPr>
          <w:rFonts w:cstheme="minorHAnsi"/>
        </w:rPr>
        <w:t>4</w:t>
      </w:r>
      <w:r w:rsidR="00574B7D" w:rsidRPr="00D82179">
        <w:rPr>
          <w:rFonts w:cstheme="minorHAnsi"/>
        </w:rPr>
        <w:t xml:space="preserve"> u upravi. Uprava društva podijeljena je na sekto</w:t>
      </w:r>
      <w:r w:rsidR="005A5016" w:rsidRPr="00D82179">
        <w:rPr>
          <w:rFonts w:cstheme="minorHAnsi"/>
        </w:rPr>
        <w:t>r distribucije i sektor opskrbe</w:t>
      </w:r>
      <w:r w:rsidR="00A03E02" w:rsidRPr="00D82179">
        <w:rPr>
          <w:rFonts w:cstheme="minorHAnsi"/>
        </w:rPr>
        <w:t xml:space="preserve"> koji su podjeljeni na odjele</w:t>
      </w:r>
      <w:r w:rsidR="00574B7D" w:rsidRPr="00D82179">
        <w:rPr>
          <w:rFonts w:cstheme="minorHAnsi"/>
        </w:rPr>
        <w:t xml:space="preserve">. </w:t>
      </w:r>
    </w:p>
    <w:p w:rsidR="008D0B35" w:rsidRPr="00D82179" w:rsidRDefault="003B21DA" w:rsidP="00E67ACC">
      <w:pPr>
        <w:jc w:val="both"/>
        <w:rPr>
          <w:rFonts w:cstheme="minorHAnsi"/>
        </w:rPr>
      </w:pPr>
      <w:r>
        <w:rPr>
          <w:rFonts w:cstheme="minorHAnsi"/>
        </w:rPr>
        <w:t xml:space="preserve">Sastav radnika obzirom na </w:t>
      </w:r>
      <w:r w:rsidR="00EB34B1" w:rsidRPr="00D82179">
        <w:rPr>
          <w:rFonts w:cstheme="minorHAnsi"/>
        </w:rPr>
        <w:t>stup</w:t>
      </w:r>
      <w:r>
        <w:rPr>
          <w:rFonts w:cstheme="minorHAnsi"/>
        </w:rPr>
        <w:t>a</w:t>
      </w:r>
      <w:r w:rsidR="00EB34B1" w:rsidRPr="00D82179">
        <w:rPr>
          <w:rFonts w:cstheme="minorHAnsi"/>
        </w:rPr>
        <w:t>nj obrazovanja</w:t>
      </w:r>
      <w:r>
        <w:rPr>
          <w:rFonts w:cstheme="minorHAnsi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0"/>
        <w:gridCol w:w="4760"/>
      </w:tblGrid>
      <w:tr w:rsidR="00563F8F" w:rsidRPr="00D82179" w:rsidTr="00563F8F">
        <w:tc>
          <w:tcPr>
            <w:tcW w:w="4788" w:type="dxa"/>
          </w:tcPr>
          <w:p w:rsidR="00563F8F" w:rsidRPr="00D82179" w:rsidRDefault="00563F8F" w:rsidP="00E67ACC">
            <w:pPr>
              <w:jc w:val="both"/>
              <w:rPr>
                <w:rFonts w:cstheme="minorHAnsi"/>
              </w:rPr>
            </w:pPr>
          </w:p>
        </w:tc>
        <w:tc>
          <w:tcPr>
            <w:tcW w:w="4788" w:type="dxa"/>
          </w:tcPr>
          <w:tbl>
            <w:tblPr>
              <w:tblW w:w="3790" w:type="dxa"/>
              <w:tblInd w:w="103" w:type="dxa"/>
              <w:tblLook w:val="04A0" w:firstRow="1" w:lastRow="0" w:firstColumn="1" w:lastColumn="0" w:noHBand="0" w:noVBand="1"/>
            </w:tblPr>
            <w:tblGrid>
              <w:gridCol w:w="2374"/>
              <w:gridCol w:w="1416"/>
            </w:tblGrid>
            <w:tr w:rsidR="00563F8F" w:rsidRPr="00D82179" w:rsidTr="00DD6112">
              <w:trPr>
                <w:trHeight w:val="329"/>
              </w:trPr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noWrap/>
                  <w:vAlign w:val="bottom"/>
                  <w:hideMark/>
                </w:tcPr>
                <w:p w:rsidR="00563F8F" w:rsidRPr="00D82179" w:rsidRDefault="00563F8F" w:rsidP="009513F1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  <w:r w:rsidRPr="00D82179">
                    <w:rPr>
                      <w:rFonts w:eastAsia="Times New Roman" w:cstheme="minorHAnsi"/>
                      <w:b/>
                      <w:bCs/>
                      <w:color w:val="000000"/>
                    </w:rPr>
                    <w:t>STRUČNA SPREMA ZAPOSLENIKA</w:t>
                  </w:r>
                </w:p>
              </w:tc>
            </w:tr>
            <w:tr w:rsidR="00563F8F" w:rsidRPr="00D82179" w:rsidTr="00DD6112">
              <w:trPr>
                <w:trHeight w:val="329"/>
              </w:trPr>
              <w:tc>
                <w:tcPr>
                  <w:tcW w:w="2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F8F" w:rsidRPr="00D82179" w:rsidRDefault="00563F8F" w:rsidP="009513F1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</w:rPr>
                  </w:pPr>
                  <w:r w:rsidRPr="00D82179">
                    <w:rPr>
                      <w:rFonts w:eastAsia="Times New Roman" w:cstheme="minorHAnsi"/>
                      <w:color w:val="000000"/>
                    </w:rPr>
                    <w:t>NKV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F8F" w:rsidRPr="00D82179" w:rsidRDefault="00563F8F" w:rsidP="009513F1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</w:rPr>
                  </w:pPr>
                  <w:r w:rsidRPr="00D82179">
                    <w:rPr>
                      <w:rFonts w:eastAsia="Times New Roman" w:cstheme="minorHAnsi"/>
                      <w:color w:val="000000"/>
                    </w:rPr>
                    <w:t>1</w:t>
                  </w:r>
                </w:p>
              </w:tc>
            </w:tr>
            <w:tr w:rsidR="00563F8F" w:rsidRPr="00D82179" w:rsidTr="00DD6112">
              <w:trPr>
                <w:trHeight w:val="329"/>
              </w:trPr>
              <w:tc>
                <w:tcPr>
                  <w:tcW w:w="2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F8F" w:rsidRPr="00D82179" w:rsidRDefault="00563F8F" w:rsidP="009513F1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</w:rPr>
                  </w:pPr>
                  <w:r w:rsidRPr="00D82179">
                    <w:rPr>
                      <w:rFonts w:eastAsia="Times New Roman" w:cstheme="minorHAnsi"/>
                      <w:color w:val="000000"/>
                    </w:rPr>
                    <w:t>KV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F8F" w:rsidRPr="00D82179" w:rsidRDefault="00563F8F" w:rsidP="009513F1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</w:rPr>
                  </w:pPr>
                  <w:r w:rsidRPr="00D82179">
                    <w:rPr>
                      <w:rFonts w:eastAsia="Times New Roman" w:cstheme="minorHAnsi"/>
                      <w:color w:val="000000"/>
                    </w:rPr>
                    <w:t>10</w:t>
                  </w:r>
                </w:p>
              </w:tc>
            </w:tr>
            <w:tr w:rsidR="00563F8F" w:rsidRPr="00D82179" w:rsidTr="00DD6112">
              <w:trPr>
                <w:trHeight w:val="329"/>
              </w:trPr>
              <w:tc>
                <w:tcPr>
                  <w:tcW w:w="2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F8F" w:rsidRPr="00D82179" w:rsidRDefault="00563F8F" w:rsidP="009513F1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</w:rPr>
                  </w:pPr>
                  <w:r w:rsidRPr="00D82179">
                    <w:rPr>
                      <w:rFonts w:eastAsia="Times New Roman" w:cstheme="minorHAnsi"/>
                      <w:color w:val="000000"/>
                    </w:rPr>
                    <w:t>PKV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F8F" w:rsidRPr="00D82179" w:rsidRDefault="00563F8F" w:rsidP="009513F1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</w:rPr>
                  </w:pPr>
                  <w:r w:rsidRPr="00D82179">
                    <w:rPr>
                      <w:rFonts w:eastAsia="Times New Roman" w:cstheme="minorHAnsi"/>
                      <w:color w:val="000000"/>
                    </w:rPr>
                    <w:t>1</w:t>
                  </w:r>
                </w:p>
              </w:tc>
            </w:tr>
            <w:tr w:rsidR="00563F8F" w:rsidRPr="00D82179" w:rsidTr="00DD6112">
              <w:trPr>
                <w:trHeight w:val="329"/>
              </w:trPr>
              <w:tc>
                <w:tcPr>
                  <w:tcW w:w="2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F8F" w:rsidRPr="00D82179" w:rsidRDefault="00563F8F" w:rsidP="009513F1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</w:rPr>
                  </w:pPr>
                  <w:r w:rsidRPr="00D82179">
                    <w:rPr>
                      <w:rFonts w:eastAsia="Times New Roman" w:cstheme="minorHAnsi"/>
                      <w:color w:val="000000"/>
                    </w:rPr>
                    <w:t>SSS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F8F" w:rsidRPr="00D82179" w:rsidRDefault="00563F8F" w:rsidP="009513F1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</w:rPr>
                  </w:pPr>
                  <w:r w:rsidRPr="00D82179">
                    <w:rPr>
                      <w:rFonts w:eastAsia="Times New Roman" w:cstheme="minorHAnsi"/>
                      <w:color w:val="000000"/>
                    </w:rPr>
                    <w:t>10</w:t>
                  </w:r>
                </w:p>
              </w:tc>
            </w:tr>
            <w:tr w:rsidR="00563F8F" w:rsidRPr="00D82179" w:rsidTr="00DD6112">
              <w:trPr>
                <w:trHeight w:val="329"/>
              </w:trPr>
              <w:tc>
                <w:tcPr>
                  <w:tcW w:w="2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F8F" w:rsidRPr="00D82179" w:rsidRDefault="00563F8F" w:rsidP="009513F1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</w:rPr>
                  </w:pPr>
                  <w:r w:rsidRPr="00D82179">
                    <w:rPr>
                      <w:rFonts w:eastAsia="Times New Roman" w:cstheme="minorHAnsi"/>
                      <w:color w:val="000000"/>
                    </w:rPr>
                    <w:t>VSŠ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F8F" w:rsidRPr="00D82179" w:rsidRDefault="00563F8F" w:rsidP="009513F1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</w:rPr>
                  </w:pPr>
                  <w:r w:rsidRPr="00D82179">
                    <w:rPr>
                      <w:rFonts w:eastAsia="Times New Roman" w:cstheme="minorHAnsi"/>
                      <w:color w:val="000000"/>
                    </w:rPr>
                    <w:t>4</w:t>
                  </w:r>
                </w:p>
              </w:tc>
            </w:tr>
            <w:tr w:rsidR="00563F8F" w:rsidRPr="00D82179" w:rsidTr="00DD6112">
              <w:trPr>
                <w:trHeight w:val="329"/>
              </w:trPr>
              <w:tc>
                <w:tcPr>
                  <w:tcW w:w="2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F8F" w:rsidRPr="00D82179" w:rsidRDefault="00563F8F" w:rsidP="009513F1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</w:rPr>
                  </w:pPr>
                  <w:r w:rsidRPr="00D82179">
                    <w:rPr>
                      <w:rFonts w:eastAsia="Times New Roman" w:cstheme="minorHAnsi"/>
                      <w:color w:val="000000"/>
                    </w:rPr>
                    <w:t>VSS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F8F" w:rsidRPr="00D82179" w:rsidRDefault="00563F8F" w:rsidP="009513F1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</w:rPr>
                  </w:pPr>
                  <w:r w:rsidRPr="00D82179">
                    <w:rPr>
                      <w:rFonts w:eastAsia="Times New Roman" w:cstheme="minorHAnsi"/>
                      <w:color w:val="000000"/>
                    </w:rPr>
                    <w:t>5</w:t>
                  </w:r>
                </w:p>
              </w:tc>
            </w:tr>
          </w:tbl>
          <w:p w:rsidR="00563F8F" w:rsidRPr="00D82179" w:rsidRDefault="00563F8F" w:rsidP="00E67ACC">
            <w:pPr>
              <w:jc w:val="both"/>
              <w:rPr>
                <w:rFonts w:cstheme="minorHAnsi"/>
              </w:rPr>
            </w:pPr>
          </w:p>
        </w:tc>
      </w:tr>
    </w:tbl>
    <w:p w:rsidR="00296A26" w:rsidRDefault="00296A26" w:rsidP="00DE078C">
      <w:pPr>
        <w:spacing w:line="240" w:lineRule="auto"/>
        <w:jc w:val="both"/>
        <w:rPr>
          <w:rFonts w:cstheme="minorHAnsi"/>
        </w:rPr>
      </w:pPr>
    </w:p>
    <w:p w:rsidR="0076325E" w:rsidRPr="000814B8" w:rsidRDefault="0076325E" w:rsidP="000814B8">
      <w:pPr>
        <w:pStyle w:val="ListParagraph"/>
        <w:numPr>
          <w:ilvl w:val="1"/>
          <w:numId w:val="5"/>
        </w:numPr>
        <w:ind w:left="426" w:hanging="426"/>
        <w:jc w:val="both"/>
        <w:rPr>
          <w:rFonts w:cstheme="minorHAnsi"/>
        </w:rPr>
      </w:pPr>
      <w:r w:rsidRPr="000814B8">
        <w:rPr>
          <w:rFonts w:cstheme="minorHAnsi"/>
        </w:rPr>
        <w:t>OSPOSOBLJENOST RADNIKA</w:t>
      </w:r>
    </w:p>
    <w:p w:rsidR="00336CA7" w:rsidRPr="00D82179" w:rsidRDefault="002065F2" w:rsidP="002C22F1">
      <w:pPr>
        <w:ind w:firstLine="426"/>
        <w:jc w:val="both"/>
        <w:rPr>
          <w:rFonts w:cstheme="minorHAnsi"/>
        </w:rPr>
      </w:pPr>
      <w:r w:rsidRPr="00D82179">
        <w:rPr>
          <w:rFonts w:cstheme="minorHAnsi"/>
        </w:rPr>
        <w:t>Od 1</w:t>
      </w:r>
      <w:r w:rsidR="00923DDC">
        <w:rPr>
          <w:rFonts w:cstheme="minorHAnsi"/>
        </w:rPr>
        <w:t>5 radnika</w:t>
      </w:r>
      <w:r w:rsidRPr="00D82179">
        <w:rPr>
          <w:rFonts w:cstheme="minorHAnsi"/>
        </w:rPr>
        <w:t xml:space="preserve"> u </w:t>
      </w:r>
      <w:r w:rsidR="005C1803" w:rsidRPr="00D82179">
        <w:rPr>
          <w:rFonts w:cstheme="minorHAnsi"/>
        </w:rPr>
        <w:t>operativi,</w:t>
      </w:r>
      <w:r w:rsidRPr="00D82179">
        <w:rPr>
          <w:rFonts w:cstheme="minorHAnsi"/>
        </w:rPr>
        <w:t xml:space="preserve"> </w:t>
      </w:r>
      <w:r w:rsidR="005C1803" w:rsidRPr="00D82179">
        <w:rPr>
          <w:rFonts w:cstheme="minorHAnsi"/>
        </w:rPr>
        <w:t>šestero</w:t>
      </w:r>
      <w:r w:rsidRPr="00D82179">
        <w:rPr>
          <w:rFonts w:cstheme="minorHAnsi"/>
        </w:rPr>
        <w:t xml:space="preserve"> su ispitivači plinske instalacije, </w:t>
      </w:r>
      <w:r w:rsidR="005C1803" w:rsidRPr="00D82179">
        <w:rPr>
          <w:rFonts w:cstheme="minorHAnsi"/>
        </w:rPr>
        <w:t>a pet</w:t>
      </w:r>
      <w:r w:rsidRPr="00D82179">
        <w:rPr>
          <w:rFonts w:cstheme="minorHAnsi"/>
        </w:rPr>
        <w:t xml:space="preserve"> voditelji ispitivanja plinskih instalacija (</w:t>
      </w:r>
      <w:r w:rsidR="005C1803" w:rsidRPr="00D82179">
        <w:rPr>
          <w:rFonts w:cstheme="minorHAnsi"/>
        </w:rPr>
        <w:t>tri</w:t>
      </w:r>
      <w:r w:rsidRPr="00D82179">
        <w:rPr>
          <w:rFonts w:cstheme="minorHAnsi"/>
        </w:rPr>
        <w:t xml:space="preserve"> osobe su i ispitivači i voditelji). Tri osobe su zavarivači, a ujedno i zavarivači plastike</w:t>
      </w:r>
      <w:r w:rsidR="00923DDC">
        <w:rPr>
          <w:rFonts w:cstheme="minorHAnsi"/>
        </w:rPr>
        <w:t>.</w:t>
      </w:r>
      <w:r w:rsidR="006D27A5" w:rsidRPr="00D82179">
        <w:rPr>
          <w:rFonts w:cstheme="minorHAnsi"/>
        </w:rPr>
        <w:t xml:space="preserve"> Tri su osobe plinoinstalateri-monteri na distribucijskom sustavu prirodnog plina</w:t>
      </w:r>
      <w:r w:rsidR="005C1803" w:rsidRPr="00D82179">
        <w:rPr>
          <w:rFonts w:cstheme="minorHAnsi"/>
        </w:rPr>
        <w:t>,</w:t>
      </w:r>
      <w:r w:rsidR="00ED5786" w:rsidRPr="00D82179">
        <w:rPr>
          <w:rFonts w:cstheme="minorHAnsi"/>
        </w:rPr>
        <w:t xml:space="preserve"> a dvije osobe su osposobljene za rad</w:t>
      </w:r>
      <w:r w:rsidR="002C22F1">
        <w:rPr>
          <w:rFonts w:cstheme="minorHAnsi"/>
        </w:rPr>
        <w:t xml:space="preserve"> s bagerom, utovarivačem, buldož</w:t>
      </w:r>
      <w:r w:rsidR="00ED5786" w:rsidRPr="00D82179">
        <w:rPr>
          <w:rFonts w:cstheme="minorHAnsi"/>
        </w:rPr>
        <w:t>erom i rovokopačem.</w:t>
      </w:r>
    </w:p>
    <w:p w:rsidR="00ED5E5B" w:rsidRPr="00D82179" w:rsidRDefault="005C1803" w:rsidP="00FE7453">
      <w:pPr>
        <w:pStyle w:val="ListParagraph"/>
        <w:numPr>
          <w:ilvl w:val="1"/>
          <w:numId w:val="5"/>
        </w:numPr>
        <w:ind w:left="426" w:hanging="426"/>
        <w:jc w:val="both"/>
        <w:rPr>
          <w:rFonts w:cstheme="minorHAnsi"/>
        </w:rPr>
      </w:pPr>
      <w:r w:rsidRPr="00D82179">
        <w:rPr>
          <w:rFonts w:cstheme="minorHAnsi"/>
        </w:rPr>
        <w:t>ZAPOŠLJAVANJE</w:t>
      </w:r>
    </w:p>
    <w:p w:rsidR="005C1803" w:rsidRPr="00D82179" w:rsidRDefault="00ED5E5B" w:rsidP="00E67ACC">
      <w:pPr>
        <w:ind w:firstLine="360"/>
        <w:jc w:val="both"/>
        <w:rPr>
          <w:rFonts w:cstheme="minorHAnsi"/>
        </w:rPr>
      </w:pPr>
      <w:r w:rsidRPr="00D82179">
        <w:rPr>
          <w:rFonts w:cstheme="minorHAnsi"/>
        </w:rPr>
        <w:t>Prema planu iz 2016. godine bilo je predviđeno produljenje ugovora troje radnika plinoinstalaterske struke</w:t>
      </w:r>
      <w:r w:rsidR="005C1803" w:rsidRPr="00D82179">
        <w:rPr>
          <w:rFonts w:cstheme="minorHAnsi"/>
        </w:rPr>
        <w:t xml:space="preserve">, te zapošljavanje novih radnika kroz program stručnog osposobljavanja bez zasnivanja radnog odnosa, kao i zaposlenja radnika </w:t>
      </w:r>
      <w:r w:rsidR="0075274C">
        <w:rPr>
          <w:rFonts w:cstheme="minorHAnsi"/>
        </w:rPr>
        <w:t>VŠS/</w:t>
      </w:r>
      <w:r w:rsidR="005C1803" w:rsidRPr="00D82179">
        <w:rPr>
          <w:rFonts w:cstheme="minorHAnsi"/>
        </w:rPr>
        <w:t>VSS na određeno vrijeme</w:t>
      </w:r>
      <w:r w:rsidR="005C1803" w:rsidRPr="00D82179">
        <w:rPr>
          <w:rFonts w:cstheme="minorHAnsi"/>
          <w:color w:val="FF0000"/>
        </w:rPr>
        <w:t xml:space="preserve"> </w:t>
      </w:r>
      <w:r w:rsidR="005C1803" w:rsidRPr="00D82179">
        <w:rPr>
          <w:rFonts w:cstheme="minorHAnsi"/>
        </w:rPr>
        <w:t xml:space="preserve">zbog povećanja opsega poslovanja. </w:t>
      </w:r>
    </w:p>
    <w:p w:rsidR="005C1803" w:rsidRPr="00D82179" w:rsidRDefault="00BC6068" w:rsidP="00E67ACC">
      <w:pPr>
        <w:jc w:val="both"/>
        <w:rPr>
          <w:rFonts w:cstheme="minorHAnsi"/>
        </w:rPr>
      </w:pPr>
      <w:r w:rsidRPr="00D82179">
        <w:rPr>
          <w:rFonts w:cstheme="minorHAnsi"/>
        </w:rPr>
        <w:t>U 2016. godini</w:t>
      </w:r>
      <w:r w:rsidR="004B7274" w:rsidRPr="00D82179">
        <w:rPr>
          <w:rFonts w:cstheme="minorHAnsi"/>
        </w:rPr>
        <w:t xml:space="preserve"> u srpnju i studenom </w:t>
      </w:r>
      <w:r w:rsidRPr="00D82179">
        <w:rPr>
          <w:rFonts w:cstheme="minorHAnsi"/>
        </w:rPr>
        <w:t xml:space="preserve"> dvoje zaposlenika je otišlo u mirovinu, a </w:t>
      </w:r>
      <w:r w:rsidR="004B7274" w:rsidRPr="00D82179">
        <w:rPr>
          <w:rFonts w:cstheme="minorHAnsi"/>
        </w:rPr>
        <w:t>u studenom je dvoje</w:t>
      </w:r>
      <w:r w:rsidR="00F46ED7" w:rsidRPr="00D82179">
        <w:rPr>
          <w:rFonts w:cstheme="minorHAnsi"/>
        </w:rPr>
        <w:t xml:space="preserve"> potpisalo sporazumni raskid ugovora</w:t>
      </w:r>
      <w:r w:rsidR="003604FA">
        <w:rPr>
          <w:rFonts w:cstheme="minorHAnsi"/>
        </w:rPr>
        <w:t xml:space="preserve"> na njihov zahtjev</w:t>
      </w:r>
      <w:r w:rsidR="00F46ED7" w:rsidRPr="00D82179">
        <w:rPr>
          <w:rFonts w:cstheme="minorHAnsi"/>
        </w:rPr>
        <w:t xml:space="preserve">. </w:t>
      </w:r>
      <w:r w:rsidR="00DC65BC" w:rsidRPr="00D82179">
        <w:rPr>
          <w:rFonts w:cstheme="minorHAnsi"/>
        </w:rPr>
        <w:t xml:space="preserve">Troje radnika u operativi je produljilo ugovor na određeno vrijeme. </w:t>
      </w:r>
      <w:r w:rsidR="005C1803" w:rsidRPr="00D82179">
        <w:rPr>
          <w:rFonts w:cstheme="minorHAnsi"/>
        </w:rPr>
        <w:t>Tijekom 2016. realizirano je</w:t>
      </w:r>
      <w:r w:rsidR="004B7274" w:rsidRPr="00D82179">
        <w:rPr>
          <w:rFonts w:cstheme="minorHAnsi"/>
        </w:rPr>
        <w:t xml:space="preserve"> zapošljavanje </w:t>
      </w:r>
      <w:r w:rsidR="001A1DF4">
        <w:rPr>
          <w:rFonts w:cstheme="minorHAnsi"/>
        </w:rPr>
        <w:t>3</w:t>
      </w:r>
      <w:r w:rsidR="004B7274" w:rsidRPr="00D82179">
        <w:rPr>
          <w:rFonts w:cstheme="minorHAnsi"/>
        </w:rPr>
        <w:t xml:space="preserve"> radnika. </w:t>
      </w:r>
      <w:r w:rsidR="00DC65BC" w:rsidRPr="00D82179">
        <w:rPr>
          <w:rFonts w:cstheme="minorHAnsi"/>
        </w:rPr>
        <w:t xml:space="preserve">U studenom </w:t>
      </w:r>
      <w:r w:rsidR="005C1803" w:rsidRPr="00D82179">
        <w:rPr>
          <w:rFonts w:cstheme="minorHAnsi"/>
        </w:rPr>
        <w:t xml:space="preserve"> </w:t>
      </w:r>
      <w:r w:rsidR="00690F4D" w:rsidRPr="00D82179">
        <w:rPr>
          <w:rFonts w:cstheme="minorHAnsi"/>
        </w:rPr>
        <w:t xml:space="preserve">su </w:t>
      </w:r>
      <w:r w:rsidR="005C1803" w:rsidRPr="00D82179">
        <w:rPr>
          <w:rFonts w:cstheme="minorHAnsi"/>
        </w:rPr>
        <w:t>zaposlene dvije radnice kroz program stručnog osposobljavan</w:t>
      </w:r>
      <w:r w:rsidR="001A1DF4">
        <w:rPr>
          <w:rFonts w:cstheme="minorHAnsi"/>
        </w:rPr>
        <w:t>ja bez zasnivanja radnog odnosa</w:t>
      </w:r>
      <w:r w:rsidR="00837B7B" w:rsidRPr="00D82179">
        <w:rPr>
          <w:rFonts w:cstheme="minorHAnsi"/>
        </w:rPr>
        <w:t>.</w:t>
      </w:r>
      <w:r w:rsidR="00D828DB" w:rsidRPr="00D82179">
        <w:rPr>
          <w:rFonts w:cstheme="minorHAnsi"/>
        </w:rPr>
        <w:t xml:space="preserve"> </w:t>
      </w:r>
    </w:p>
    <w:p w:rsidR="00B96214" w:rsidRPr="00D82179" w:rsidRDefault="00B96214" w:rsidP="00E67ACC">
      <w:pPr>
        <w:jc w:val="both"/>
        <w:rPr>
          <w:rFonts w:cstheme="minorHAnsi"/>
        </w:rPr>
      </w:pPr>
    </w:p>
    <w:p w:rsidR="00563F8F" w:rsidRPr="00D82179" w:rsidRDefault="00563F8F">
      <w:pPr>
        <w:rPr>
          <w:rFonts w:cstheme="minorHAnsi"/>
        </w:rPr>
      </w:pPr>
      <w:r w:rsidRPr="00D82179">
        <w:rPr>
          <w:rFonts w:cstheme="minorHAnsi"/>
        </w:rPr>
        <w:br w:type="page"/>
      </w:r>
    </w:p>
    <w:p w:rsidR="0040110A" w:rsidRPr="00D82179" w:rsidRDefault="004841C6" w:rsidP="00E744AC">
      <w:pPr>
        <w:pStyle w:val="ListParagraph"/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D82179">
        <w:rPr>
          <w:rFonts w:cstheme="minorHAnsi"/>
        </w:rPr>
        <w:t xml:space="preserve">DISTRIBUCIJA </w:t>
      </w:r>
    </w:p>
    <w:p w:rsidR="00C525FF" w:rsidRPr="00D82179" w:rsidRDefault="00C525FF" w:rsidP="00E67ACC">
      <w:pPr>
        <w:spacing w:after="0"/>
        <w:jc w:val="both"/>
        <w:rPr>
          <w:rFonts w:cstheme="minorHAnsi"/>
        </w:rPr>
      </w:pPr>
    </w:p>
    <w:p w:rsidR="001A4406" w:rsidRPr="00D82179" w:rsidRDefault="00C525FF" w:rsidP="001A4406">
      <w:pPr>
        <w:spacing w:after="0"/>
        <w:ind w:firstLine="426"/>
        <w:jc w:val="both"/>
        <w:rPr>
          <w:rFonts w:cstheme="minorHAnsi"/>
        </w:rPr>
      </w:pPr>
      <w:r w:rsidRPr="00D82179">
        <w:rPr>
          <w:rFonts w:cstheme="minorHAnsi"/>
        </w:rPr>
        <w:t xml:space="preserve">Područje distribucije plina </w:t>
      </w:r>
      <w:r w:rsidR="00A52D2B">
        <w:rPr>
          <w:rFonts w:cstheme="minorHAnsi"/>
        </w:rPr>
        <w:t>obavlja</w:t>
      </w:r>
      <w:r w:rsidRPr="00D82179">
        <w:rPr>
          <w:rFonts w:cstheme="minorHAnsi"/>
        </w:rPr>
        <w:t xml:space="preserve"> se u tri lokalne samouprave, u Gradu Ivanić-Gradu, Općini Križ i Općini Kloštar Ivanić.</w:t>
      </w:r>
    </w:p>
    <w:p w:rsidR="00C525FF" w:rsidRPr="00D82179" w:rsidRDefault="00C525FF" w:rsidP="00E67ACC">
      <w:pPr>
        <w:spacing w:after="0"/>
        <w:jc w:val="both"/>
        <w:rPr>
          <w:rFonts w:cstheme="minorHAnsi"/>
        </w:rPr>
      </w:pPr>
    </w:p>
    <w:p w:rsidR="00851B83" w:rsidRDefault="0049304B" w:rsidP="001A4406">
      <w:pPr>
        <w:spacing w:after="0"/>
        <w:ind w:firstLine="426"/>
        <w:jc w:val="both"/>
        <w:rPr>
          <w:rFonts w:cstheme="minorHAnsi"/>
        </w:rPr>
      </w:pPr>
      <w:r w:rsidRPr="00D82179">
        <w:rPr>
          <w:rFonts w:cstheme="minorHAnsi"/>
          <w:noProof/>
        </w:rPr>
        <w:drawing>
          <wp:anchor distT="0" distB="0" distL="114300" distR="114300" simplePos="0" relativeHeight="251661312" behindDoc="0" locked="0" layoutInCell="1" allowOverlap="1" wp14:anchorId="121CE0D9" wp14:editId="78EA8FEA">
            <wp:simplePos x="0" y="0"/>
            <wp:positionH relativeFrom="column">
              <wp:posOffset>103505</wp:posOffset>
            </wp:positionH>
            <wp:positionV relativeFrom="paragraph">
              <wp:posOffset>1175876</wp:posOffset>
            </wp:positionV>
            <wp:extent cx="5718810" cy="467106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ica_mreže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78" t="6155" r="13557" b="912"/>
                    <a:stretch/>
                  </pic:blipFill>
                  <pic:spPr bwMode="auto">
                    <a:xfrm>
                      <a:off x="0" y="0"/>
                      <a:ext cx="5718810" cy="4671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51B83" w:rsidRPr="00D82179">
        <w:rPr>
          <w:rFonts w:cstheme="minorHAnsi"/>
        </w:rPr>
        <w:t>Distribucijski sustav obuhvaća plinovode, regulacijske stanice, mjerno-regulacijske stanice, odorizacijske stanice,  sustav za daljinski nadzor, upravljanje i prikupljanje podataka, priključke, plinomjere i drugu mjernu opremu, kao i svu drugu opremu i građevine ugrađene u distribucijski sustav u svrhu osiguravanja sigurnog i pouzdanog pogona distribucijskog sustava i isporuke plina.</w:t>
      </w:r>
    </w:p>
    <w:p w:rsidR="001641D4" w:rsidRDefault="001641D4" w:rsidP="001A4406">
      <w:pPr>
        <w:spacing w:after="0"/>
        <w:ind w:firstLine="426"/>
        <w:jc w:val="both"/>
        <w:rPr>
          <w:rFonts w:cstheme="minorHAnsi"/>
        </w:rPr>
      </w:pPr>
    </w:p>
    <w:p w:rsidR="001641D4" w:rsidRDefault="001641D4" w:rsidP="001A4406">
      <w:pPr>
        <w:spacing w:after="0"/>
        <w:ind w:firstLine="426"/>
        <w:jc w:val="both"/>
        <w:rPr>
          <w:rFonts w:cstheme="minorHAnsi"/>
        </w:rPr>
      </w:pPr>
    </w:p>
    <w:p w:rsidR="001641D4" w:rsidRPr="00D82179" w:rsidRDefault="001641D4" w:rsidP="001A4406">
      <w:pPr>
        <w:spacing w:after="0"/>
        <w:ind w:firstLine="426"/>
        <w:jc w:val="both"/>
        <w:rPr>
          <w:rFonts w:cstheme="minorHAnsi"/>
        </w:rPr>
      </w:pPr>
      <w:r>
        <w:rPr>
          <w:rFonts w:cstheme="minorHAnsi"/>
        </w:rPr>
        <w:t xml:space="preserve">U 2016. godini pokrenute su aktivnosti na utvrđivanju vlasništva nad pojedinim dijelovima distributivne mreže jer je dio mreže u vlasništvu Ivaplina, dio u knjigama JLS, a manji dio kod drugih pravnih osoba. Navedeno je otežano i nije završeno uslijed nedovoljne ažurnosti i točnosti knjiženja pri JLS, te dijelom uslijed neuzvraćenih odgovora na zahtjeve Ivaplina i drugih razloga. Nadalje, postoji i problem prijenosa vlasništva takve distributivne mreže u knjige Ivaplina obzirom na obvezu plačanja poreza. </w:t>
      </w:r>
    </w:p>
    <w:p w:rsidR="004E32F7" w:rsidRPr="00D82179" w:rsidRDefault="004E32F7" w:rsidP="001A4406">
      <w:pPr>
        <w:spacing w:after="0"/>
        <w:ind w:firstLine="426"/>
        <w:jc w:val="both"/>
        <w:rPr>
          <w:rFonts w:cstheme="minorHAnsi"/>
        </w:rPr>
      </w:pPr>
    </w:p>
    <w:p w:rsidR="0049304B" w:rsidRPr="00D82179" w:rsidRDefault="0049304B" w:rsidP="001641D4">
      <w:pPr>
        <w:spacing w:after="0"/>
        <w:ind w:firstLine="426"/>
        <w:rPr>
          <w:rFonts w:cstheme="minorHAnsi"/>
        </w:rPr>
      </w:pPr>
      <w:r w:rsidRPr="00D82179">
        <w:rPr>
          <w:rFonts w:cstheme="minorHAnsi"/>
        </w:rPr>
        <w:t xml:space="preserve">  </w:t>
      </w:r>
    </w:p>
    <w:p w:rsidR="00CF48A7" w:rsidRPr="00CF48A7" w:rsidRDefault="00CF48A7" w:rsidP="00CF48A7">
      <w:pPr>
        <w:spacing w:after="0"/>
        <w:jc w:val="both"/>
        <w:rPr>
          <w:rFonts w:cstheme="minorHAnsi"/>
        </w:rPr>
      </w:pPr>
      <w:r w:rsidRPr="00CF48A7">
        <w:rPr>
          <w:rFonts w:cstheme="minorHAnsi"/>
        </w:rPr>
        <w:t>Mjerno regulacijske stanice na distrubitvnom području Ivaplin d.o.o. su sljedeće:</w:t>
      </w:r>
    </w:p>
    <w:p w:rsidR="00CF48A7" w:rsidRPr="00CF48A7" w:rsidRDefault="00CF48A7" w:rsidP="00CF48A7">
      <w:pPr>
        <w:numPr>
          <w:ilvl w:val="0"/>
          <w:numId w:val="18"/>
        </w:numPr>
        <w:spacing w:after="0"/>
        <w:jc w:val="both"/>
        <w:rPr>
          <w:rFonts w:cstheme="minorHAnsi"/>
        </w:rPr>
      </w:pPr>
      <w:r w:rsidRPr="00CF48A7">
        <w:rPr>
          <w:rFonts w:cstheme="minorHAnsi"/>
        </w:rPr>
        <w:t>MRS Ivanić Grad III (kčbr. 496/6, k.o. Ivanić Grad)</w:t>
      </w:r>
    </w:p>
    <w:p w:rsidR="00CF48A7" w:rsidRPr="00CF48A7" w:rsidRDefault="00CF48A7" w:rsidP="00CF48A7">
      <w:pPr>
        <w:numPr>
          <w:ilvl w:val="0"/>
          <w:numId w:val="18"/>
        </w:numPr>
        <w:spacing w:after="0"/>
        <w:jc w:val="both"/>
        <w:rPr>
          <w:rFonts w:cstheme="minorHAnsi"/>
        </w:rPr>
      </w:pPr>
      <w:r w:rsidRPr="00CF48A7">
        <w:rPr>
          <w:rFonts w:cstheme="minorHAnsi"/>
        </w:rPr>
        <w:t>MRS Posavski Bregi (kčbr. 298, k.o. Posavski Bregi)</w:t>
      </w:r>
    </w:p>
    <w:p w:rsidR="00CF48A7" w:rsidRPr="00CF48A7" w:rsidRDefault="00CF48A7" w:rsidP="00CF48A7">
      <w:pPr>
        <w:numPr>
          <w:ilvl w:val="0"/>
          <w:numId w:val="18"/>
        </w:numPr>
        <w:spacing w:after="0"/>
        <w:jc w:val="both"/>
        <w:rPr>
          <w:rFonts w:cstheme="minorHAnsi"/>
        </w:rPr>
      </w:pPr>
      <w:r w:rsidRPr="00CF48A7">
        <w:rPr>
          <w:rFonts w:cstheme="minorHAnsi"/>
        </w:rPr>
        <w:t>MRS Kloštar (kčbr. 3159, k.o. Kloštar Ivanić)</w:t>
      </w:r>
    </w:p>
    <w:p w:rsidR="00CF48A7" w:rsidRPr="00CF48A7" w:rsidRDefault="00CF48A7" w:rsidP="00CF48A7">
      <w:pPr>
        <w:numPr>
          <w:ilvl w:val="0"/>
          <w:numId w:val="18"/>
        </w:numPr>
        <w:spacing w:after="0"/>
        <w:jc w:val="both"/>
        <w:rPr>
          <w:rFonts w:cstheme="minorHAnsi"/>
        </w:rPr>
      </w:pPr>
      <w:r w:rsidRPr="00CF48A7">
        <w:rPr>
          <w:rFonts w:cstheme="minorHAnsi"/>
        </w:rPr>
        <w:t>MRS Graberje (kčbr. 2129, k.o. Caginec)</w:t>
      </w:r>
    </w:p>
    <w:p w:rsidR="00CF48A7" w:rsidRPr="00CF48A7" w:rsidRDefault="00CF48A7" w:rsidP="00CF48A7">
      <w:pPr>
        <w:numPr>
          <w:ilvl w:val="0"/>
          <w:numId w:val="18"/>
        </w:numPr>
        <w:spacing w:after="0"/>
        <w:jc w:val="both"/>
        <w:rPr>
          <w:rFonts w:cstheme="minorHAnsi"/>
        </w:rPr>
      </w:pPr>
      <w:r w:rsidRPr="00CF48A7">
        <w:rPr>
          <w:rFonts w:cstheme="minorHAnsi"/>
        </w:rPr>
        <w:t xml:space="preserve">MRS Novoselec (kčbr. 134/2, k.o. Okešinec) </w:t>
      </w:r>
    </w:p>
    <w:p w:rsidR="00CF48A7" w:rsidRPr="00CF48A7" w:rsidRDefault="00CF48A7" w:rsidP="00CF48A7">
      <w:pPr>
        <w:numPr>
          <w:ilvl w:val="0"/>
          <w:numId w:val="18"/>
        </w:numPr>
        <w:spacing w:after="0"/>
        <w:jc w:val="both"/>
        <w:rPr>
          <w:rFonts w:cstheme="minorHAnsi"/>
        </w:rPr>
      </w:pPr>
      <w:r w:rsidRPr="00CF48A7">
        <w:rPr>
          <w:rFonts w:cstheme="minorHAnsi"/>
        </w:rPr>
        <w:t>MRS Križ (kčbr. 968/4, k.o. Križ)</w:t>
      </w:r>
    </w:p>
    <w:p w:rsidR="00CF48A7" w:rsidRPr="00CF48A7" w:rsidRDefault="00CF48A7" w:rsidP="00CF48A7">
      <w:pPr>
        <w:spacing w:after="0"/>
        <w:jc w:val="both"/>
        <w:rPr>
          <w:rFonts w:cstheme="minorHAnsi"/>
        </w:rPr>
      </w:pPr>
      <w:r w:rsidRPr="00CF48A7">
        <w:rPr>
          <w:rFonts w:cstheme="minorHAnsi"/>
        </w:rPr>
        <w:tab/>
      </w:r>
    </w:p>
    <w:p w:rsidR="00CF48A7" w:rsidRPr="00CF48A7" w:rsidRDefault="00CF48A7" w:rsidP="00CF48A7">
      <w:pPr>
        <w:spacing w:after="0"/>
        <w:jc w:val="both"/>
        <w:rPr>
          <w:rFonts w:cstheme="minorHAnsi"/>
          <w:lang w:val="en-US"/>
        </w:rPr>
      </w:pPr>
      <w:r w:rsidRPr="00CF48A7">
        <w:rPr>
          <w:rFonts w:cstheme="minorHAnsi"/>
        </w:rPr>
        <w:tab/>
      </w:r>
      <w:r w:rsidRPr="00CF48A7">
        <w:rPr>
          <w:rFonts w:cstheme="minorHAnsi"/>
          <w:lang w:val="en-US"/>
        </w:rPr>
        <w:t>Ivaplin na području svoje distribucije pokriva geografsko područje Grada Ivanić-Grada, Općine Križ i Općine Kloštar Ivanić. Ukupna duljina distribucijske mreže iznosi cca 332 km, od čega na plinovod od polietilenskih cijevi otpada cca 68% duljine</w:t>
      </w:r>
      <w:r w:rsidR="00850743">
        <w:rPr>
          <w:rFonts w:cstheme="minorHAnsi"/>
          <w:lang w:val="en-US"/>
        </w:rPr>
        <w:t xml:space="preserve"> (cca 226 km)</w:t>
      </w:r>
      <w:r w:rsidRPr="00CF48A7">
        <w:rPr>
          <w:rFonts w:cstheme="minorHAnsi"/>
          <w:lang w:val="en-US"/>
        </w:rPr>
        <w:t xml:space="preserve">, dok je ostalih 32% </w:t>
      </w:r>
      <w:r w:rsidR="00850743">
        <w:rPr>
          <w:rFonts w:cstheme="minorHAnsi"/>
          <w:lang w:val="en-US"/>
        </w:rPr>
        <w:t xml:space="preserve">(cca 106 km) </w:t>
      </w:r>
      <w:r w:rsidRPr="00CF48A7">
        <w:rPr>
          <w:rFonts w:cstheme="minorHAnsi"/>
          <w:lang w:val="en-US"/>
        </w:rPr>
        <w:t>plinovoda od čeličnih cijevi</w:t>
      </w:r>
      <w:r w:rsidR="00850743">
        <w:rPr>
          <w:rFonts w:cstheme="minorHAnsi"/>
          <w:lang w:val="en-US"/>
        </w:rPr>
        <w:t xml:space="preserve"> starosti i preko 50 godina</w:t>
      </w:r>
      <w:r w:rsidRPr="00CF48A7">
        <w:rPr>
          <w:rFonts w:cstheme="minorHAnsi"/>
          <w:lang w:val="en-US"/>
        </w:rPr>
        <w:t>.</w:t>
      </w:r>
    </w:p>
    <w:p w:rsidR="00CF48A7" w:rsidRPr="00CF48A7" w:rsidRDefault="00CF48A7" w:rsidP="00CF48A7">
      <w:pPr>
        <w:spacing w:after="0"/>
        <w:jc w:val="both"/>
        <w:rPr>
          <w:rFonts w:cstheme="minorHAnsi"/>
          <w:lang w:val="en-US"/>
        </w:rPr>
      </w:pPr>
      <w:r w:rsidRPr="00CF48A7">
        <w:rPr>
          <w:rFonts w:cstheme="minorHAnsi"/>
        </w:rPr>
        <w:t>Općenito na distribucijskom području postoji 7446 potrošača, od toga 6860 su kućanstva i 586 poduzetništva, a sveukupno je ugrađeno 8145 plinomjera.</w:t>
      </w:r>
    </w:p>
    <w:p w:rsidR="00CF48A7" w:rsidRPr="00CF48A7" w:rsidRDefault="00CF48A7" w:rsidP="00CF48A7">
      <w:pPr>
        <w:spacing w:after="0"/>
        <w:jc w:val="both"/>
        <w:rPr>
          <w:rFonts w:cstheme="minorHAnsi"/>
        </w:rPr>
      </w:pPr>
    </w:p>
    <w:p w:rsidR="00CF48A7" w:rsidRDefault="00CF48A7" w:rsidP="00CF48A7">
      <w:pPr>
        <w:spacing w:after="0"/>
        <w:jc w:val="both"/>
        <w:rPr>
          <w:rFonts w:cstheme="minorHAnsi"/>
          <w:lang w:val="en-US"/>
        </w:rPr>
      </w:pPr>
      <w:r w:rsidRPr="00CF48A7">
        <w:rPr>
          <w:rFonts w:cstheme="minorHAnsi"/>
        </w:rPr>
        <w:t xml:space="preserve">  </w:t>
      </w:r>
      <w:r w:rsidRPr="00CF48A7">
        <w:rPr>
          <w:rFonts w:cstheme="minorHAnsi"/>
          <w:lang w:val="en-US"/>
        </w:rPr>
        <w:t>Raspodjela distributivnog plinovoda po područjima:</w:t>
      </w:r>
    </w:p>
    <w:p w:rsidR="00CF48A7" w:rsidRPr="00CF48A7" w:rsidRDefault="00CF48A7" w:rsidP="00CF48A7">
      <w:pPr>
        <w:spacing w:after="0"/>
        <w:jc w:val="both"/>
        <w:rPr>
          <w:rFonts w:cstheme="minorHAnsi"/>
          <w:lang w:val="en-US"/>
        </w:rPr>
      </w:pPr>
      <w:r w:rsidRPr="00686367">
        <w:rPr>
          <w:noProof/>
        </w:rPr>
        <w:drawing>
          <wp:inline distT="0" distB="0" distL="0" distR="0" wp14:anchorId="1EDB8FE6" wp14:editId="682C1FC0">
            <wp:extent cx="5943600" cy="2719004"/>
            <wp:effectExtent l="0" t="0" r="0" b="5715"/>
            <wp:docPr id="18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19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8A7" w:rsidRDefault="00CF48A7" w:rsidP="00E67ACC">
      <w:pPr>
        <w:spacing w:after="0"/>
        <w:jc w:val="both"/>
        <w:rPr>
          <w:rFonts w:cstheme="minorHAnsi"/>
        </w:rPr>
      </w:pPr>
    </w:p>
    <w:p w:rsidR="00CC560E" w:rsidRPr="00D82179" w:rsidRDefault="00CC560E" w:rsidP="00E67ACC">
      <w:pPr>
        <w:spacing w:after="0"/>
        <w:jc w:val="both"/>
        <w:rPr>
          <w:rFonts w:cstheme="minorHAnsi"/>
        </w:rPr>
      </w:pPr>
    </w:p>
    <w:p w:rsidR="009E032A" w:rsidRPr="00D82179" w:rsidRDefault="00793C48" w:rsidP="00E67ACC">
      <w:pPr>
        <w:pStyle w:val="ListParagraph"/>
        <w:numPr>
          <w:ilvl w:val="1"/>
          <w:numId w:val="5"/>
        </w:num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>ODJEL PLANIRANJA I NADZORA</w:t>
      </w:r>
      <w:r w:rsidR="00AB216B" w:rsidRPr="00D82179">
        <w:rPr>
          <w:rFonts w:cstheme="minorHAnsi"/>
        </w:rPr>
        <w:t xml:space="preserve"> </w:t>
      </w:r>
      <w:r>
        <w:rPr>
          <w:rFonts w:cstheme="minorHAnsi"/>
        </w:rPr>
        <w:t>MREŽE</w:t>
      </w:r>
    </w:p>
    <w:p w:rsidR="00CC560E" w:rsidRPr="00CC560E" w:rsidRDefault="00CC560E" w:rsidP="00CC560E">
      <w:pPr>
        <w:spacing w:after="0"/>
        <w:rPr>
          <w:rFonts w:cstheme="minorHAnsi"/>
        </w:rPr>
      </w:pPr>
    </w:p>
    <w:p w:rsidR="0081072F" w:rsidRPr="00CB1D1C" w:rsidRDefault="0081072F" w:rsidP="0081072F">
      <w:pPr>
        <w:spacing w:after="0"/>
        <w:rPr>
          <w:rFonts w:cstheme="minorHAnsi"/>
        </w:rPr>
      </w:pPr>
      <w:r w:rsidRPr="00CB1D1C">
        <w:rPr>
          <w:rFonts w:cstheme="minorHAnsi"/>
        </w:rPr>
        <w:t>Tijekom 2016. g. Ivaplin je u podr</w:t>
      </w:r>
      <w:r w:rsidR="00FB105B" w:rsidRPr="00CB1D1C">
        <w:rPr>
          <w:rFonts w:cstheme="minorHAnsi"/>
        </w:rPr>
        <w:t>u</w:t>
      </w:r>
      <w:r w:rsidRPr="00CB1D1C">
        <w:rPr>
          <w:rFonts w:cstheme="minorHAnsi"/>
        </w:rPr>
        <w:t>čju planiranja i nadzora mreže izvršio slijedeće usluge:</w:t>
      </w:r>
    </w:p>
    <w:p w:rsidR="00CC560E" w:rsidRPr="00CB1D1C" w:rsidRDefault="00CC560E" w:rsidP="0081072F">
      <w:pPr>
        <w:spacing w:after="0"/>
        <w:rPr>
          <w:rFonts w:cstheme="minorHAnsi"/>
          <w:b/>
          <w:lang w:val="en-US"/>
        </w:rPr>
      </w:pPr>
      <w:r w:rsidRPr="00CB1D1C">
        <w:rPr>
          <w:rFonts w:cstheme="minorHAnsi"/>
          <w:b/>
          <w:lang w:val="en-US"/>
        </w:rPr>
        <w:t>Obrada i izdavanje dokumenata</w:t>
      </w:r>
    </w:p>
    <w:p w:rsidR="00CC560E" w:rsidRPr="00CB1D1C" w:rsidRDefault="00CC560E" w:rsidP="00CC560E">
      <w:pPr>
        <w:numPr>
          <w:ilvl w:val="1"/>
          <w:numId w:val="12"/>
        </w:numPr>
        <w:spacing w:after="0"/>
        <w:rPr>
          <w:rFonts w:cstheme="minorHAnsi"/>
          <w:lang w:val="en-US"/>
        </w:rPr>
      </w:pPr>
      <w:r w:rsidRPr="00CB1D1C">
        <w:rPr>
          <w:rFonts w:cstheme="minorHAnsi"/>
          <w:lang w:val="en-US"/>
        </w:rPr>
        <w:t>Posebni uvjeti</w:t>
      </w: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lang w:val="en-US"/>
        </w:rPr>
        <w:tab/>
      </w:r>
      <w:r w:rsidR="0081072F" w:rsidRPr="00CB1D1C">
        <w:rPr>
          <w:rFonts w:cstheme="minorHAnsi"/>
          <w:lang w:val="en-US"/>
        </w:rPr>
        <w:t xml:space="preserve">             </w:t>
      </w:r>
      <w:r w:rsidRPr="00CB1D1C">
        <w:rPr>
          <w:rFonts w:cstheme="minorHAnsi"/>
          <w:lang w:val="en-US"/>
        </w:rPr>
        <w:t>kom</w:t>
      </w:r>
      <w:r w:rsidR="0081072F" w:rsidRPr="00CB1D1C">
        <w:rPr>
          <w:rFonts w:cstheme="minorHAnsi"/>
          <w:lang w:val="en-US"/>
        </w:rPr>
        <w:t xml:space="preserve">        </w:t>
      </w:r>
      <w:r w:rsidRPr="00CB1D1C">
        <w:rPr>
          <w:rFonts w:cstheme="minorHAnsi"/>
          <w:lang w:val="en-US"/>
        </w:rPr>
        <w:t>69</w:t>
      </w: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lang w:val="en-US"/>
        </w:rPr>
        <w:tab/>
      </w:r>
    </w:p>
    <w:p w:rsidR="00CC560E" w:rsidRPr="00CB1D1C" w:rsidRDefault="00CC560E" w:rsidP="00CC560E">
      <w:pPr>
        <w:numPr>
          <w:ilvl w:val="1"/>
          <w:numId w:val="12"/>
        </w:numPr>
        <w:spacing w:after="0"/>
        <w:rPr>
          <w:rFonts w:cstheme="minorHAnsi"/>
          <w:lang w:val="en-US"/>
        </w:rPr>
      </w:pPr>
      <w:r w:rsidRPr="00CB1D1C">
        <w:rPr>
          <w:rFonts w:cstheme="minorHAnsi"/>
          <w:lang w:val="en-US"/>
        </w:rPr>
        <w:t>Potvrda gl.proj.</w:t>
      </w: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lang w:val="en-US"/>
        </w:rPr>
        <w:tab/>
        <w:t>kom</w:t>
      </w:r>
      <w:r w:rsidRPr="00CB1D1C">
        <w:rPr>
          <w:rFonts w:cstheme="minorHAnsi"/>
          <w:lang w:val="en-US"/>
        </w:rPr>
        <w:tab/>
        <w:t>71</w:t>
      </w: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lang w:val="en-US"/>
        </w:rPr>
        <w:tab/>
      </w:r>
    </w:p>
    <w:p w:rsidR="00CC560E" w:rsidRPr="00CB1D1C" w:rsidRDefault="00CC560E" w:rsidP="00CC560E">
      <w:pPr>
        <w:numPr>
          <w:ilvl w:val="1"/>
          <w:numId w:val="12"/>
        </w:numPr>
        <w:spacing w:after="0"/>
        <w:rPr>
          <w:rFonts w:cstheme="minorHAnsi"/>
          <w:lang w:val="en-US"/>
        </w:rPr>
      </w:pPr>
      <w:r w:rsidRPr="00CB1D1C">
        <w:rPr>
          <w:rFonts w:cstheme="minorHAnsi"/>
          <w:lang w:val="en-US"/>
        </w:rPr>
        <w:t>Sugl., mišljenja, ostalo</w:t>
      </w:r>
      <w:r w:rsidRPr="00CB1D1C">
        <w:rPr>
          <w:rFonts w:cstheme="minorHAnsi"/>
          <w:lang w:val="en-US"/>
        </w:rPr>
        <w:tab/>
      </w:r>
      <w:r w:rsidR="0081072F" w:rsidRPr="00CB1D1C">
        <w:rPr>
          <w:rFonts w:cstheme="minorHAnsi"/>
          <w:lang w:val="en-US"/>
        </w:rPr>
        <w:t xml:space="preserve">             </w:t>
      </w:r>
      <w:r w:rsidRPr="00CB1D1C">
        <w:rPr>
          <w:rFonts w:cstheme="minorHAnsi"/>
          <w:lang w:val="en-US"/>
        </w:rPr>
        <w:t>kom</w:t>
      </w:r>
      <w:r w:rsidRPr="00CB1D1C">
        <w:rPr>
          <w:rFonts w:cstheme="minorHAnsi"/>
          <w:lang w:val="en-US"/>
        </w:rPr>
        <w:tab/>
        <w:t>21</w:t>
      </w: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lang w:val="en-US"/>
        </w:rPr>
        <w:tab/>
      </w:r>
    </w:p>
    <w:p w:rsidR="00CC560E" w:rsidRPr="00CB1D1C" w:rsidRDefault="00CC560E" w:rsidP="00CC560E">
      <w:pPr>
        <w:numPr>
          <w:ilvl w:val="1"/>
          <w:numId w:val="12"/>
        </w:numPr>
        <w:spacing w:after="0"/>
        <w:rPr>
          <w:rFonts w:cstheme="minorHAnsi"/>
          <w:lang w:val="en-US"/>
        </w:rPr>
      </w:pPr>
      <w:r w:rsidRPr="00CB1D1C">
        <w:rPr>
          <w:rFonts w:cstheme="minorHAnsi"/>
          <w:lang w:val="en-US"/>
        </w:rPr>
        <w:t>Lociranje trase</w:t>
      </w: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lang w:val="en-US"/>
        </w:rPr>
        <w:tab/>
        <w:t>kom</w:t>
      </w:r>
      <w:r w:rsidRPr="00CB1D1C">
        <w:rPr>
          <w:rFonts w:cstheme="minorHAnsi"/>
          <w:lang w:val="en-US"/>
        </w:rPr>
        <w:tab/>
        <w:t>13</w:t>
      </w: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lang w:val="en-US"/>
        </w:rPr>
        <w:tab/>
      </w:r>
    </w:p>
    <w:p w:rsidR="00CC560E" w:rsidRPr="00CB1D1C" w:rsidRDefault="00CC560E" w:rsidP="00CC560E">
      <w:pPr>
        <w:numPr>
          <w:ilvl w:val="1"/>
          <w:numId w:val="12"/>
        </w:numPr>
        <w:spacing w:after="0"/>
        <w:rPr>
          <w:rFonts w:cstheme="minorHAnsi"/>
          <w:lang w:val="en-US"/>
        </w:rPr>
      </w:pPr>
      <w:r w:rsidRPr="00CB1D1C">
        <w:rPr>
          <w:rFonts w:cstheme="minorHAnsi"/>
          <w:lang w:val="en-US"/>
        </w:rPr>
        <w:t>Ucrtavanje na podloge</w:t>
      </w:r>
      <w:r w:rsidR="0081072F" w:rsidRPr="00CB1D1C">
        <w:rPr>
          <w:rFonts w:cstheme="minorHAnsi"/>
          <w:lang w:val="en-US"/>
        </w:rPr>
        <w:t xml:space="preserve">    </w:t>
      </w:r>
      <w:r w:rsidRPr="00CB1D1C">
        <w:rPr>
          <w:rFonts w:cstheme="minorHAnsi"/>
          <w:lang w:val="en-US"/>
        </w:rPr>
        <w:tab/>
        <w:t>kom</w:t>
      </w:r>
      <w:r w:rsidRPr="00CB1D1C">
        <w:rPr>
          <w:rFonts w:cstheme="minorHAnsi"/>
          <w:lang w:val="en-US"/>
        </w:rPr>
        <w:tab/>
        <w:t>33</w:t>
      </w: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lang w:val="en-US"/>
        </w:rPr>
        <w:tab/>
      </w:r>
    </w:p>
    <w:p w:rsidR="00CC560E" w:rsidRPr="00CB1D1C" w:rsidRDefault="00CC560E" w:rsidP="00CC560E">
      <w:pPr>
        <w:numPr>
          <w:ilvl w:val="1"/>
          <w:numId w:val="12"/>
        </w:numPr>
        <w:spacing w:after="0"/>
        <w:rPr>
          <w:rFonts w:cstheme="minorHAnsi"/>
          <w:lang w:val="en-US"/>
        </w:rPr>
      </w:pPr>
      <w:r w:rsidRPr="00CB1D1C">
        <w:rPr>
          <w:rFonts w:cstheme="minorHAnsi"/>
          <w:lang w:val="en-US"/>
        </w:rPr>
        <w:t>Energ.sugl./uvjeti</w:t>
      </w: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lang w:val="en-US"/>
        </w:rPr>
        <w:tab/>
        <w:t>kom</w:t>
      </w:r>
      <w:r w:rsidRPr="00CB1D1C">
        <w:rPr>
          <w:rFonts w:cstheme="minorHAnsi"/>
          <w:lang w:val="en-US"/>
        </w:rPr>
        <w:tab/>
        <w:t>56</w:t>
      </w: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lang w:val="en-US"/>
        </w:rPr>
        <w:tab/>
      </w:r>
    </w:p>
    <w:p w:rsidR="00CC560E" w:rsidRPr="00CB1D1C" w:rsidRDefault="00CC560E" w:rsidP="00CC560E">
      <w:pPr>
        <w:numPr>
          <w:ilvl w:val="1"/>
          <w:numId w:val="12"/>
        </w:numPr>
        <w:spacing w:after="0"/>
        <w:rPr>
          <w:rFonts w:cstheme="minorHAnsi"/>
          <w:lang w:val="en-US"/>
        </w:rPr>
      </w:pPr>
      <w:r w:rsidRPr="00CB1D1C">
        <w:rPr>
          <w:rFonts w:cstheme="minorHAnsi"/>
          <w:lang w:val="en-US"/>
        </w:rPr>
        <w:t>Suglasnost za radove</w:t>
      </w: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lang w:val="en-US"/>
        </w:rPr>
        <w:tab/>
        <w:t>kom</w:t>
      </w:r>
      <w:r w:rsidRPr="00CB1D1C">
        <w:rPr>
          <w:rFonts w:cstheme="minorHAnsi"/>
          <w:lang w:val="en-US"/>
        </w:rPr>
        <w:tab/>
        <w:t>7</w:t>
      </w: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lang w:val="en-US"/>
        </w:rPr>
        <w:tab/>
      </w:r>
    </w:p>
    <w:p w:rsidR="00CC560E" w:rsidRPr="00CB1D1C" w:rsidRDefault="00CC560E" w:rsidP="00CC560E">
      <w:pPr>
        <w:numPr>
          <w:ilvl w:val="1"/>
          <w:numId w:val="12"/>
        </w:numPr>
        <w:spacing w:after="0"/>
        <w:rPr>
          <w:rFonts w:cstheme="minorHAnsi"/>
          <w:lang w:val="en-US"/>
        </w:rPr>
      </w:pPr>
      <w:r w:rsidRPr="00CB1D1C">
        <w:rPr>
          <w:rFonts w:cstheme="minorHAnsi"/>
          <w:lang w:val="en-US"/>
        </w:rPr>
        <w:t>Nadzor</w:t>
      </w: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lang w:val="en-US"/>
        </w:rPr>
        <w:tab/>
        <w:t>kom</w:t>
      </w:r>
      <w:r w:rsidRPr="00CB1D1C">
        <w:rPr>
          <w:rFonts w:cstheme="minorHAnsi"/>
          <w:lang w:val="en-US"/>
        </w:rPr>
        <w:tab/>
        <w:t>81</w:t>
      </w: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lang w:val="en-US"/>
        </w:rPr>
        <w:tab/>
      </w:r>
    </w:p>
    <w:p w:rsidR="00CC560E" w:rsidRPr="00CB1D1C" w:rsidRDefault="00CC560E" w:rsidP="00CC560E">
      <w:pPr>
        <w:spacing w:after="0"/>
        <w:rPr>
          <w:rFonts w:cstheme="minorHAnsi"/>
          <w:b/>
          <w:lang w:val="en-US"/>
        </w:rPr>
      </w:pP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lang w:val="en-US"/>
        </w:rPr>
        <w:tab/>
      </w:r>
      <w:r w:rsidRPr="00CB1D1C">
        <w:rPr>
          <w:rFonts w:cstheme="minorHAnsi"/>
          <w:b/>
          <w:lang w:val="en-US"/>
        </w:rPr>
        <w:t>Ukupno:</w:t>
      </w:r>
      <w:r w:rsidRPr="00CB1D1C">
        <w:rPr>
          <w:rFonts w:cstheme="minorHAnsi"/>
          <w:b/>
          <w:lang w:val="en-US"/>
        </w:rPr>
        <w:tab/>
        <w:t>kom</w:t>
      </w:r>
      <w:r w:rsidRPr="00CB1D1C">
        <w:rPr>
          <w:rFonts w:cstheme="minorHAnsi"/>
          <w:b/>
          <w:lang w:val="en-US"/>
        </w:rPr>
        <w:tab/>
        <w:t>218</w:t>
      </w:r>
      <w:r w:rsidRPr="00CB1D1C">
        <w:rPr>
          <w:rFonts w:cstheme="minorHAnsi"/>
          <w:b/>
          <w:lang w:val="en-US"/>
        </w:rPr>
        <w:tab/>
      </w:r>
      <w:r w:rsidRPr="00CB1D1C">
        <w:rPr>
          <w:rFonts w:cstheme="minorHAnsi"/>
          <w:b/>
          <w:lang w:val="en-US"/>
        </w:rPr>
        <w:tab/>
      </w:r>
    </w:p>
    <w:p w:rsidR="00CC560E" w:rsidRPr="00CB1D1C" w:rsidRDefault="00CC560E" w:rsidP="00CC560E">
      <w:pPr>
        <w:spacing w:after="0"/>
        <w:rPr>
          <w:rFonts w:cstheme="minorHAnsi"/>
          <w:b/>
          <w:lang w:val="en-US"/>
        </w:rPr>
      </w:pPr>
    </w:p>
    <w:p w:rsidR="00CC560E" w:rsidRPr="00CB1D1C" w:rsidRDefault="00CC560E" w:rsidP="00CC560E">
      <w:pPr>
        <w:numPr>
          <w:ilvl w:val="0"/>
          <w:numId w:val="12"/>
        </w:numPr>
        <w:spacing w:after="0"/>
        <w:rPr>
          <w:rFonts w:cstheme="minorHAnsi"/>
          <w:b/>
          <w:lang w:val="en-US"/>
        </w:rPr>
      </w:pPr>
      <w:r w:rsidRPr="00CB1D1C">
        <w:rPr>
          <w:rFonts w:cstheme="minorHAnsi"/>
          <w:b/>
          <w:lang w:val="en-US"/>
        </w:rPr>
        <w:t>Izrada novih kućnih priključaka</w:t>
      </w:r>
    </w:p>
    <w:p w:rsidR="00CC560E" w:rsidRPr="00CB1D1C" w:rsidRDefault="00CC560E" w:rsidP="00CC560E">
      <w:pPr>
        <w:numPr>
          <w:ilvl w:val="1"/>
          <w:numId w:val="12"/>
        </w:numPr>
        <w:spacing w:after="0"/>
        <w:rPr>
          <w:rFonts w:cstheme="minorHAnsi"/>
          <w:lang w:val="en-US"/>
        </w:rPr>
      </w:pPr>
      <w:r w:rsidRPr="00CB1D1C">
        <w:rPr>
          <w:rFonts w:cstheme="minorHAnsi"/>
          <w:lang w:val="en-US"/>
        </w:rPr>
        <w:t>Ugovor o priključenju - potpisani</w:t>
      </w:r>
      <w:r w:rsidRPr="00CB1D1C">
        <w:rPr>
          <w:rFonts w:cstheme="minorHAnsi"/>
          <w:lang w:val="en-US"/>
        </w:rPr>
        <w:tab/>
        <w:t>kom</w:t>
      </w:r>
      <w:r w:rsidRPr="00CB1D1C">
        <w:rPr>
          <w:rFonts w:cstheme="minorHAnsi"/>
          <w:lang w:val="en-US"/>
        </w:rPr>
        <w:tab/>
        <w:t>34</w:t>
      </w:r>
    </w:p>
    <w:p w:rsidR="00CC560E" w:rsidRPr="00CB1D1C" w:rsidRDefault="00CC560E" w:rsidP="00CC560E">
      <w:pPr>
        <w:spacing w:after="0"/>
        <w:rPr>
          <w:rFonts w:cstheme="minorHAnsi"/>
          <w:lang w:val="en-US"/>
        </w:rPr>
      </w:pPr>
    </w:p>
    <w:p w:rsidR="00CC560E" w:rsidRPr="00CB1D1C" w:rsidRDefault="00CC560E" w:rsidP="00CC560E">
      <w:pPr>
        <w:spacing w:after="0"/>
        <w:rPr>
          <w:rFonts w:cstheme="minorHAnsi"/>
          <w:lang w:val="en-US"/>
        </w:rPr>
      </w:pPr>
    </w:p>
    <w:p w:rsidR="00CC560E" w:rsidRPr="00CB1D1C" w:rsidRDefault="00CC560E" w:rsidP="00CC560E">
      <w:pPr>
        <w:numPr>
          <w:ilvl w:val="0"/>
          <w:numId w:val="12"/>
        </w:numPr>
        <w:spacing w:after="0"/>
        <w:rPr>
          <w:rFonts w:cstheme="minorHAnsi"/>
          <w:b/>
          <w:lang w:val="en-US"/>
        </w:rPr>
      </w:pPr>
      <w:r w:rsidRPr="00CB1D1C">
        <w:rPr>
          <w:rFonts w:cstheme="minorHAnsi"/>
          <w:b/>
          <w:lang w:val="en-US"/>
        </w:rPr>
        <w:t xml:space="preserve">Izvođenje </w:t>
      </w:r>
      <w:r w:rsidR="00FB105B" w:rsidRPr="00CB1D1C">
        <w:rPr>
          <w:rFonts w:cstheme="minorHAnsi"/>
          <w:b/>
          <w:lang w:val="en-US"/>
        </w:rPr>
        <w:t xml:space="preserve">nadzora </w:t>
      </w:r>
      <w:r w:rsidRPr="00CB1D1C">
        <w:rPr>
          <w:rFonts w:cstheme="minorHAnsi"/>
          <w:b/>
          <w:lang w:val="en-US"/>
        </w:rPr>
        <w:t xml:space="preserve">radova na izgradnji / rekonstrukciji </w:t>
      </w:r>
      <w:r w:rsidR="00FB105B" w:rsidRPr="00CB1D1C">
        <w:rPr>
          <w:rFonts w:cstheme="minorHAnsi"/>
          <w:b/>
          <w:lang w:val="en-US"/>
        </w:rPr>
        <w:t>/zamjeni</w:t>
      </w:r>
      <w:r w:rsidRPr="00CB1D1C">
        <w:rPr>
          <w:rFonts w:cstheme="minorHAnsi"/>
          <w:b/>
          <w:lang w:val="en-US"/>
        </w:rPr>
        <w:t xml:space="preserve"> mreže</w:t>
      </w:r>
      <w:r w:rsidR="000B1504" w:rsidRPr="00CB1D1C">
        <w:rPr>
          <w:rFonts w:cstheme="minorHAnsi"/>
          <w:b/>
          <w:lang w:val="en-US"/>
        </w:rPr>
        <w:t>, sudjelovanje u radu komisije za tehnički pregled, razni pisani upiti i mišljenja, te ostali poslovi iz djelatnosti Ivaplina</w:t>
      </w:r>
    </w:p>
    <w:p w:rsidR="00CC560E" w:rsidRPr="00CB1D1C" w:rsidRDefault="00CC560E" w:rsidP="000B1504">
      <w:pPr>
        <w:spacing w:after="0"/>
        <w:ind w:left="858"/>
        <w:rPr>
          <w:rFonts w:cstheme="minorHAnsi"/>
          <w:lang w:val="en-US"/>
        </w:rPr>
      </w:pPr>
    </w:p>
    <w:p w:rsidR="00CC560E" w:rsidRPr="00CB1D1C" w:rsidRDefault="00CC560E" w:rsidP="00CC560E">
      <w:pPr>
        <w:spacing w:after="0"/>
        <w:rPr>
          <w:rFonts w:cstheme="minorHAnsi"/>
          <w:i/>
          <w:lang w:val="en-US"/>
        </w:rPr>
      </w:pPr>
    </w:p>
    <w:p w:rsidR="00CC560E" w:rsidRPr="00CC560E" w:rsidRDefault="00CC560E" w:rsidP="00CC560E">
      <w:pPr>
        <w:spacing w:after="0"/>
        <w:rPr>
          <w:rFonts w:cstheme="minorHAnsi"/>
        </w:rPr>
      </w:pPr>
      <w:r w:rsidRPr="00CC560E">
        <w:rPr>
          <w:rFonts w:cstheme="minorHAnsi"/>
        </w:rPr>
        <w:t>3.</w:t>
      </w:r>
      <w:r w:rsidR="00FB105B">
        <w:rPr>
          <w:rFonts w:cstheme="minorHAnsi"/>
        </w:rPr>
        <w:t>2</w:t>
      </w:r>
      <w:r w:rsidRPr="00CC560E">
        <w:rPr>
          <w:rFonts w:cstheme="minorHAnsi"/>
        </w:rPr>
        <w:t>. ODJEL  ODRŽAVANJA  I  IZGRADNJE MREŽE</w:t>
      </w:r>
    </w:p>
    <w:p w:rsidR="00CC560E" w:rsidRPr="00CC560E" w:rsidRDefault="00CC560E" w:rsidP="00CC560E">
      <w:pPr>
        <w:spacing w:after="0"/>
        <w:rPr>
          <w:rFonts w:cstheme="minorHAnsi"/>
        </w:rPr>
      </w:pPr>
    </w:p>
    <w:p w:rsidR="00CC560E" w:rsidRPr="00CC560E" w:rsidRDefault="00CC560E" w:rsidP="00CC560E">
      <w:pPr>
        <w:spacing w:after="0"/>
        <w:rPr>
          <w:rFonts w:cstheme="minorHAnsi"/>
        </w:rPr>
      </w:pPr>
      <w:r w:rsidRPr="00CC560E">
        <w:rPr>
          <w:rFonts w:cstheme="minorHAnsi"/>
        </w:rPr>
        <w:t>Realizacija iz Plana poslovanja za 2016.godinu:</w:t>
      </w:r>
    </w:p>
    <w:p w:rsidR="00CC560E" w:rsidRPr="00CC560E" w:rsidRDefault="00CC560E" w:rsidP="000814B8">
      <w:pPr>
        <w:numPr>
          <w:ilvl w:val="0"/>
          <w:numId w:val="21"/>
        </w:numPr>
        <w:spacing w:after="0"/>
        <w:rPr>
          <w:rFonts w:cstheme="minorHAnsi"/>
        </w:rPr>
      </w:pPr>
      <w:r w:rsidRPr="00CC560E">
        <w:rPr>
          <w:rFonts w:cstheme="minorHAnsi"/>
        </w:rPr>
        <w:t>zamjena plinovoda u Novoselcu, Moslavačka ulica (od rotora do Kolodvorske ulice) – ukupne duljine 1.179 m od čega je:</w:t>
      </w:r>
    </w:p>
    <w:p w:rsidR="00CC560E" w:rsidRPr="00CC560E" w:rsidRDefault="00CC560E" w:rsidP="000814B8">
      <w:pPr>
        <w:numPr>
          <w:ilvl w:val="0"/>
          <w:numId w:val="21"/>
        </w:numPr>
        <w:spacing w:after="0"/>
        <w:rPr>
          <w:rFonts w:cstheme="minorHAnsi"/>
        </w:rPr>
      </w:pPr>
      <w:r w:rsidRPr="00CC560E">
        <w:rPr>
          <w:rFonts w:cstheme="minorHAnsi"/>
        </w:rPr>
        <w:t>zamjena plinovoda u Ivanić Gradu, Naftalanska ulica – ukupne duljine 1.205 m od čega je:</w:t>
      </w:r>
    </w:p>
    <w:p w:rsidR="00CC560E" w:rsidRPr="00CC560E" w:rsidRDefault="00CC560E" w:rsidP="000814B8">
      <w:pPr>
        <w:numPr>
          <w:ilvl w:val="0"/>
          <w:numId w:val="21"/>
        </w:numPr>
        <w:spacing w:after="0"/>
        <w:rPr>
          <w:rFonts w:cstheme="minorHAnsi"/>
        </w:rPr>
      </w:pPr>
      <w:r w:rsidRPr="00CC560E">
        <w:rPr>
          <w:rFonts w:cstheme="minorHAnsi"/>
        </w:rPr>
        <w:t>zamjena plinovoda u Križevačkoj ulici i dio Dubrovačke ulice do Predavca (od kružnog toka do table Predavec) – ukupne duljine 726 m' od čega:</w:t>
      </w:r>
    </w:p>
    <w:p w:rsidR="00CC560E" w:rsidRPr="00CC560E" w:rsidRDefault="00CC560E" w:rsidP="000814B8">
      <w:pPr>
        <w:numPr>
          <w:ilvl w:val="0"/>
          <w:numId w:val="21"/>
        </w:numPr>
        <w:spacing w:after="0"/>
        <w:rPr>
          <w:rFonts w:cstheme="minorHAnsi"/>
        </w:rPr>
      </w:pPr>
      <w:r w:rsidRPr="00CC560E">
        <w:rPr>
          <w:rFonts w:cstheme="minorHAnsi"/>
        </w:rPr>
        <w:t>izrada lira u Cagincu, Zagrebačka ulica</w:t>
      </w:r>
    </w:p>
    <w:p w:rsidR="00CC560E" w:rsidRPr="000814B8" w:rsidRDefault="00CC560E" w:rsidP="000814B8">
      <w:pPr>
        <w:pStyle w:val="ListParagraph"/>
        <w:numPr>
          <w:ilvl w:val="0"/>
          <w:numId w:val="21"/>
        </w:numPr>
        <w:spacing w:after="0"/>
        <w:rPr>
          <w:rFonts w:cstheme="minorHAnsi"/>
        </w:rPr>
      </w:pPr>
      <w:r w:rsidRPr="000814B8">
        <w:rPr>
          <w:rFonts w:cstheme="minorHAnsi"/>
        </w:rPr>
        <w:t>zamjena plinovoda u Šumećanima I.faza ukupne duljine cca 1750 m':</w:t>
      </w:r>
    </w:p>
    <w:p w:rsidR="00CC560E" w:rsidRPr="00CC560E" w:rsidRDefault="00CC560E" w:rsidP="00CC560E">
      <w:pPr>
        <w:spacing w:after="0"/>
        <w:rPr>
          <w:rFonts w:cstheme="minorHAnsi"/>
        </w:rPr>
      </w:pPr>
      <w:r w:rsidRPr="00CC560E">
        <w:rPr>
          <w:rFonts w:cstheme="minorHAnsi"/>
        </w:rPr>
        <w:tab/>
        <w:t>-češljevi</w:t>
      </w:r>
      <w:r w:rsidRPr="00CC560E">
        <w:rPr>
          <w:rFonts w:cstheme="minorHAnsi"/>
        </w:rPr>
        <w:tab/>
      </w:r>
      <w:r w:rsidRPr="00CC560E">
        <w:rPr>
          <w:rFonts w:cstheme="minorHAnsi"/>
        </w:rPr>
        <w:tab/>
        <w:t>1.400 m'</w:t>
      </w:r>
    </w:p>
    <w:p w:rsidR="00CC560E" w:rsidRPr="00CC560E" w:rsidRDefault="00CC560E" w:rsidP="00CC560E">
      <w:pPr>
        <w:spacing w:after="0"/>
        <w:rPr>
          <w:rFonts w:cstheme="minorHAnsi"/>
        </w:rPr>
      </w:pPr>
      <w:r w:rsidRPr="00CC560E">
        <w:rPr>
          <w:rFonts w:cstheme="minorHAnsi"/>
        </w:rPr>
        <w:tab/>
        <w:t>-priključci</w:t>
      </w:r>
      <w:r w:rsidRPr="00CC560E">
        <w:rPr>
          <w:rFonts w:cstheme="minorHAnsi"/>
        </w:rPr>
        <w:tab/>
        <w:t>350 m'</w:t>
      </w:r>
    </w:p>
    <w:p w:rsidR="00302124" w:rsidRPr="00302124" w:rsidRDefault="00302124" w:rsidP="00CC560E">
      <w:pPr>
        <w:spacing w:after="0"/>
        <w:rPr>
          <w:rFonts w:cstheme="minorHAnsi"/>
          <w:color w:val="FF0000"/>
        </w:rPr>
      </w:pPr>
    </w:p>
    <w:p w:rsidR="00CC560E" w:rsidRPr="00CC560E" w:rsidRDefault="00CC560E" w:rsidP="00CC560E">
      <w:pPr>
        <w:spacing w:after="0"/>
        <w:rPr>
          <w:rFonts w:cstheme="minorHAnsi"/>
        </w:rPr>
      </w:pPr>
      <w:r w:rsidRPr="00CC560E">
        <w:rPr>
          <w:rFonts w:cstheme="minorHAnsi"/>
        </w:rPr>
        <w:t>Djelomično obavljeni radovi iz Plana poslovanja za 2016. godinu:</w:t>
      </w:r>
    </w:p>
    <w:p w:rsidR="00CC560E" w:rsidRPr="00CC560E" w:rsidRDefault="00CC560E" w:rsidP="00CC560E">
      <w:pPr>
        <w:spacing w:after="0"/>
        <w:rPr>
          <w:rFonts w:cstheme="minorHAnsi"/>
        </w:rPr>
      </w:pPr>
    </w:p>
    <w:p w:rsidR="00CC560E" w:rsidRPr="00CC560E" w:rsidRDefault="00CC560E" w:rsidP="00CC560E">
      <w:pPr>
        <w:numPr>
          <w:ilvl w:val="0"/>
          <w:numId w:val="2"/>
        </w:numPr>
        <w:spacing w:after="0"/>
        <w:rPr>
          <w:rFonts w:cstheme="minorHAnsi"/>
        </w:rPr>
      </w:pPr>
      <w:r w:rsidRPr="00CC560E">
        <w:rPr>
          <w:rFonts w:cstheme="minorHAnsi"/>
          <w:b/>
        </w:rPr>
        <w:t>I. faza:</w:t>
      </w:r>
      <w:r w:rsidRPr="00CC560E">
        <w:rPr>
          <w:rFonts w:cstheme="minorHAnsi"/>
        </w:rPr>
        <w:t xml:space="preserve"> izrada češljeva i priključaka distribucijskog sustava u naselju Šumećani – zamijenjeno cca 1750 m (1400 m' češlja + 350 m' priključaka) od ukupno 4100 m; glavni vod nije zamijenjen jer se ne nalazi u zoni zahvata, te se izvodi samo zamjena češljeva i priključaka</w:t>
      </w:r>
    </w:p>
    <w:p w:rsidR="00CC560E" w:rsidRPr="00CC560E" w:rsidRDefault="00CC560E" w:rsidP="00CC560E">
      <w:pPr>
        <w:spacing w:after="0"/>
        <w:rPr>
          <w:rFonts w:cstheme="minorHAnsi"/>
        </w:rPr>
      </w:pPr>
    </w:p>
    <w:p w:rsidR="00CC560E" w:rsidRDefault="00CC560E" w:rsidP="00CC560E">
      <w:pPr>
        <w:numPr>
          <w:ilvl w:val="0"/>
          <w:numId w:val="2"/>
        </w:numPr>
        <w:spacing w:after="0"/>
        <w:rPr>
          <w:rFonts w:cstheme="minorHAnsi"/>
        </w:rPr>
      </w:pPr>
      <w:r w:rsidRPr="00CC560E">
        <w:rPr>
          <w:rFonts w:cstheme="minorHAnsi"/>
        </w:rPr>
        <w:t>zamjena plinovoda i priključaka u Ulici Milke Trnine, Kloštranske i ulice Žeravinec – zamijenjeno 180 m od ukupno 330 m (jedna od tri ulice - Žeravinec nije izvođena jer stanari n</w:t>
      </w:r>
      <w:r>
        <w:rPr>
          <w:rFonts w:cstheme="minorHAnsi"/>
        </w:rPr>
        <w:t>isu dozvolili radove u istoj).</w:t>
      </w:r>
    </w:p>
    <w:p w:rsidR="00CC560E" w:rsidRPr="00CC560E" w:rsidRDefault="00CC560E" w:rsidP="00CC560E">
      <w:pPr>
        <w:spacing w:after="0"/>
        <w:ind w:left="1080"/>
        <w:rPr>
          <w:rFonts w:cstheme="minorHAnsi"/>
        </w:rPr>
      </w:pPr>
    </w:p>
    <w:p w:rsidR="00CC560E" w:rsidRPr="00CC560E" w:rsidRDefault="00CC560E" w:rsidP="00CC560E">
      <w:pPr>
        <w:spacing w:after="0"/>
        <w:rPr>
          <w:rFonts w:cstheme="minorHAnsi"/>
        </w:rPr>
      </w:pPr>
    </w:p>
    <w:p w:rsidR="00CC560E" w:rsidRDefault="00CC560E" w:rsidP="00CC560E">
      <w:pPr>
        <w:numPr>
          <w:ilvl w:val="2"/>
          <w:numId w:val="5"/>
        </w:numPr>
        <w:spacing w:after="0"/>
        <w:ind w:left="709" w:hanging="709"/>
        <w:rPr>
          <w:rFonts w:cstheme="minorHAnsi"/>
        </w:rPr>
      </w:pPr>
      <w:r w:rsidRPr="00CC560E">
        <w:rPr>
          <w:rFonts w:cstheme="minorHAnsi"/>
        </w:rPr>
        <w:t xml:space="preserve"> Kontrola plinske mreže i plinskih priključaka</w:t>
      </w:r>
    </w:p>
    <w:p w:rsidR="00CC560E" w:rsidRPr="00CC560E" w:rsidRDefault="00CC560E" w:rsidP="00CC560E">
      <w:pPr>
        <w:spacing w:after="0"/>
        <w:ind w:left="1996"/>
        <w:rPr>
          <w:rFonts w:cstheme="minorHAnsi"/>
        </w:rPr>
      </w:pPr>
    </w:p>
    <w:p w:rsidR="00CC560E" w:rsidRPr="00CC560E" w:rsidRDefault="00CC560E" w:rsidP="00CC560E">
      <w:pPr>
        <w:spacing w:after="0"/>
        <w:rPr>
          <w:rFonts w:cstheme="minorHAnsi"/>
        </w:rPr>
      </w:pPr>
      <w:r w:rsidRPr="00CC560E">
        <w:rPr>
          <w:rFonts w:cstheme="minorHAnsi"/>
        </w:rPr>
        <w:t>Tijekom 2016. godine:</w:t>
      </w:r>
    </w:p>
    <w:p w:rsidR="00CC560E" w:rsidRPr="00CC560E" w:rsidRDefault="00CC560E" w:rsidP="00CC560E">
      <w:pPr>
        <w:numPr>
          <w:ilvl w:val="0"/>
          <w:numId w:val="2"/>
        </w:numPr>
        <w:spacing w:after="0"/>
        <w:rPr>
          <w:rFonts w:cstheme="minorHAnsi"/>
        </w:rPr>
      </w:pPr>
      <w:r w:rsidRPr="00CC560E">
        <w:rPr>
          <w:rFonts w:cstheme="minorHAnsi"/>
        </w:rPr>
        <w:t>ispitano je na nepropusnost je 171.202 m plinske mreže i 35.600 m plinskih priključaka (2374 kom) što sveukupno iznosi 206.802 m ispitanog cjevovoda</w:t>
      </w:r>
    </w:p>
    <w:p w:rsidR="00CC560E" w:rsidRPr="00CC560E" w:rsidRDefault="00CC560E" w:rsidP="00CC560E">
      <w:pPr>
        <w:numPr>
          <w:ilvl w:val="0"/>
          <w:numId w:val="2"/>
        </w:numPr>
        <w:spacing w:after="0"/>
        <w:rPr>
          <w:rFonts w:cstheme="minorHAnsi"/>
        </w:rPr>
      </w:pPr>
      <w:r w:rsidRPr="00CC560E">
        <w:rPr>
          <w:rFonts w:cstheme="minorHAnsi"/>
        </w:rPr>
        <w:t xml:space="preserve">prilikom ispitivanja otkriveno je 124 mjesta propuštanja od toga </w:t>
      </w:r>
      <w:r w:rsidR="00D85A01">
        <w:rPr>
          <w:rFonts w:cstheme="minorHAnsi"/>
        </w:rPr>
        <w:t xml:space="preserve">su </w:t>
      </w:r>
      <w:r w:rsidRPr="00CC560E">
        <w:rPr>
          <w:rFonts w:cstheme="minorHAnsi"/>
        </w:rPr>
        <w:t>19 propuštanja prijavili potrošaći</w:t>
      </w:r>
      <w:r w:rsidR="00D85A01">
        <w:rPr>
          <w:rFonts w:cstheme="minorHAnsi"/>
        </w:rPr>
        <w:t>, a</w:t>
      </w:r>
      <w:r w:rsidRPr="00CC560E">
        <w:rPr>
          <w:rFonts w:cstheme="minorHAnsi"/>
        </w:rPr>
        <w:t xml:space="preserve"> sveukupno </w:t>
      </w:r>
      <w:r w:rsidR="00D85A01">
        <w:rPr>
          <w:rFonts w:cstheme="minorHAnsi"/>
        </w:rPr>
        <w:t xml:space="preserve">je </w:t>
      </w:r>
      <w:r w:rsidRPr="00CC560E">
        <w:rPr>
          <w:rFonts w:cstheme="minorHAnsi"/>
        </w:rPr>
        <w:t xml:space="preserve">sanirano 143 mjesta propuštanja </w:t>
      </w:r>
    </w:p>
    <w:p w:rsidR="00CC560E" w:rsidRPr="00CC560E" w:rsidRDefault="00CC560E" w:rsidP="00CC560E">
      <w:pPr>
        <w:numPr>
          <w:ilvl w:val="0"/>
          <w:numId w:val="2"/>
        </w:numPr>
        <w:spacing w:after="0"/>
        <w:rPr>
          <w:rFonts w:cstheme="minorHAnsi"/>
        </w:rPr>
      </w:pPr>
      <w:r w:rsidRPr="00CC560E">
        <w:rPr>
          <w:rFonts w:cstheme="minorHAnsi"/>
        </w:rPr>
        <w:t>sanirano je 372 m plinovoda zamjenom na 15 lokacija, zamijenjeno je 38 priključaka ukupne duljine 570 m i sanirane su 94 rupe na 72 lokacije propuštanja na plinskoj uličnoj mreži.</w:t>
      </w:r>
    </w:p>
    <w:p w:rsidR="00CC560E" w:rsidRPr="00CC560E" w:rsidRDefault="00CC560E" w:rsidP="00CC560E">
      <w:pPr>
        <w:spacing w:after="0"/>
        <w:rPr>
          <w:rFonts w:cstheme="minorHAnsi"/>
        </w:rPr>
      </w:pPr>
    </w:p>
    <w:p w:rsidR="00CC560E" w:rsidRPr="00CC560E" w:rsidRDefault="00CC560E" w:rsidP="00FB105B">
      <w:pPr>
        <w:spacing w:after="0"/>
        <w:rPr>
          <w:rFonts w:cstheme="minorHAnsi"/>
        </w:rPr>
        <w:sectPr w:rsidR="00CC560E" w:rsidRPr="00CC560E" w:rsidSect="00A63ECD">
          <w:headerReference w:type="default" r:id="rId12"/>
          <w:footerReference w:type="default" r:id="rId13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CC560E">
        <w:rPr>
          <w:rFonts w:cstheme="minorHAnsi"/>
        </w:rPr>
        <w:t>Kontrolu lociranja pl</w:t>
      </w:r>
      <w:r w:rsidR="00FB105B">
        <w:rPr>
          <w:rFonts w:cstheme="minorHAnsi"/>
        </w:rPr>
        <w:t>i</w:t>
      </w:r>
      <w:r w:rsidRPr="00CC560E">
        <w:rPr>
          <w:rFonts w:cstheme="minorHAnsi"/>
        </w:rPr>
        <w:t>novoda i propuštanja plina</w:t>
      </w:r>
      <w:r w:rsidR="00FB105B">
        <w:rPr>
          <w:rFonts w:cstheme="minorHAnsi"/>
        </w:rPr>
        <w:t xml:space="preserve"> obavljano je s pomoći 18 uređaja koji se redovno održavaju i umjeravaju.</w:t>
      </w:r>
      <w:r w:rsidR="00FB105B" w:rsidRPr="00CC560E">
        <w:rPr>
          <w:rFonts w:cstheme="minorHAnsi"/>
        </w:rPr>
        <w:t xml:space="preserve"> </w:t>
      </w:r>
    </w:p>
    <w:p w:rsidR="007208EB" w:rsidRDefault="007208EB" w:rsidP="007208EB">
      <w:pPr>
        <w:pStyle w:val="ListParagraph"/>
        <w:ind w:left="0"/>
        <w:rPr>
          <w:rFonts w:cstheme="minorHAnsi"/>
        </w:rPr>
      </w:pPr>
    </w:p>
    <w:p w:rsidR="006E5439" w:rsidRPr="007208EB" w:rsidRDefault="006E5439" w:rsidP="007208EB">
      <w:pPr>
        <w:pStyle w:val="ListParagraph"/>
        <w:numPr>
          <w:ilvl w:val="1"/>
          <w:numId w:val="5"/>
        </w:numPr>
        <w:ind w:left="0" w:firstLine="0"/>
        <w:rPr>
          <w:rFonts w:cstheme="minorHAnsi"/>
        </w:rPr>
      </w:pPr>
      <w:r w:rsidRPr="007208EB">
        <w:rPr>
          <w:rFonts w:cstheme="minorHAnsi"/>
        </w:rPr>
        <w:t>ODJEL  REGULACIJE I MJERENJA</w:t>
      </w:r>
    </w:p>
    <w:p w:rsidR="00E95FE8" w:rsidRPr="00133768" w:rsidRDefault="00133768" w:rsidP="00133768">
      <w:pPr>
        <w:spacing w:after="0"/>
        <w:rPr>
          <w:rFonts w:cstheme="minorHAnsi"/>
        </w:rPr>
      </w:pPr>
      <w:r>
        <w:rPr>
          <w:rFonts w:cstheme="minorHAnsi"/>
        </w:rPr>
        <w:t xml:space="preserve">Također u 2016. godini Ivaplin je kroz područje </w:t>
      </w:r>
      <w:r w:rsidR="006E5439">
        <w:rPr>
          <w:rFonts w:cstheme="minorHAnsi"/>
        </w:rPr>
        <w:t xml:space="preserve">regulacije i mjeranja </w:t>
      </w:r>
      <w:r>
        <w:rPr>
          <w:rFonts w:cstheme="minorHAnsi"/>
        </w:rPr>
        <w:t xml:space="preserve">obavio slijedeće </w:t>
      </w:r>
      <w:r w:rsidR="00E95FE8" w:rsidRPr="00133768">
        <w:rPr>
          <w:rFonts w:cstheme="minorHAnsi"/>
        </w:rPr>
        <w:t xml:space="preserve">zamijenjeno </w:t>
      </w:r>
      <w:r>
        <w:rPr>
          <w:rFonts w:cstheme="minorHAnsi"/>
        </w:rPr>
        <w:t xml:space="preserve">je </w:t>
      </w:r>
      <w:r w:rsidR="00E95FE8" w:rsidRPr="00133768">
        <w:rPr>
          <w:rFonts w:cstheme="minorHAnsi"/>
        </w:rPr>
        <w:t>1115 plinomjera od toga 888 je ugrađeno baždarenih, a 196 novih plinomjera.</w:t>
      </w:r>
    </w:p>
    <w:p w:rsidR="00E95FE8" w:rsidRDefault="00133768" w:rsidP="00E95FE8">
      <w:pPr>
        <w:spacing w:after="0"/>
        <w:rPr>
          <w:rFonts w:cstheme="minorHAnsi"/>
        </w:rPr>
      </w:pPr>
      <w:r>
        <w:rPr>
          <w:rFonts w:cstheme="minorHAnsi"/>
        </w:rPr>
        <w:t xml:space="preserve">Prilikom zamjene plinomjera  </w:t>
      </w:r>
      <w:r w:rsidR="00E95FE8" w:rsidRPr="00E95FE8">
        <w:rPr>
          <w:rFonts w:cstheme="minorHAnsi"/>
        </w:rPr>
        <w:t>ispitano je 1115 plinskih instalacija kategorije kućanstvo, a kod kategorije poduzetništvo ispitano je 14 instalacija</w:t>
      </w:r>
    </w:p>
    <w:p w:rsidR="00E723D6" w:rsidRDefault="00E95FE8" w:rsidP="00E95FE8">
      <w:pPr>
        <w:spacing w:after="0"/>
        <w:rPr>
          <w:rFonts w:cstheme="minorHAnsi"/>
        </w:rPr>
      </w:pPr>
      <w:r w:rsidRPr="00E95FE8">
        <w:rPr>
          <w:rFonts w:cstheme="minorHAnsi"/>
        </w:rPr>
        <w:t>U 2016. bilo je 33 nova potrošača, a od toga 21 novi priključak.</w:t>
      </w:r>
    </w:p>
    <w:p w:rsidR="00E95FE8" w:rsidRPr="00E95FE8" w:rsidRDefault="00E95FE8" w:rsidP="00E95FE8">
      <w:pPr>
        <w:spacing w:after="0"/>
        <w:rPr>
          <w:rFonts w:cstheme="minorHAnsi"/>
        </w:rPr>
      </w:pPr>
      <w:r w:rsidRPr="00E95FE8">
        <w:rPr>
          <w:rFonts w:cstheme="minorHAnsi"/>
          <w:lang w:val="en-US"/>
        </w:rPr>
        <w:t xml:space="preserve">   U 2016. godini  prilikom izvođenj</w:t>
      </w:r>
      <w:r w:rsidR="00EE7E6D">
        <w:rPr>
          <w:rFonts w:cstheme="minorHAnsi"/>
          <w:lang w:val="en-US"/>
        </w:rPr>
        <w:t>a</w:t>
      </w:r>
      <w:r w:rsidRPr="00E95FE8">
        <w:rPr>
          <w:rFonts w:cstheme="minorHAnsi"/>
          <w:lang w:val="en-US"/>
        </w:rPr>
        <w:t xml:space="preserve"> radova na održavanju plinskog distribucijskog sustava nije bilo povrede na radu i primjenjene su mjere zaštite na radu.</w:t>
      </w:r>
    </w:p>
    <w:p w:rsidR="00E95FE8" w:rsidRPr="00E95FE8" w:rsidRDefault="00E95FE8" w:rsidP="00E95FE8">
      <w:pPr>
        <w:spacing w:after="0"/>
        <w:rPr>
          <w:rFonts w:cstheme="minorHAnsi"/>
        </w:rPr>
      </w:pPr>
    </w:p>
    <w:p w:rsidR="00476839" w:rsidRPr="00476839" w:rsidRDefault="00915867" w:rsidP="00476839">
      <w:pPr>
        <w:pStyle w:val="ListParagraph"/>
        <w:numPr>
          <w:ilvl w:val="1"/>
          <w:numId w:val="5"/>
        </w:num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>NABAVA I PRODAJA PLINA</w:t>
      </w:r>
    </w:p>
    <w:p w:rsidR="00476839" w:rsidRDefault="00476839" w:rsidP="00476839">
      <w:pPr>
        <w:spacing w:after="0"/>
        <w:ind w:firstLine="567"/>
        <w:jc w:val="both"/>
        <w:rPr>
          <w:rFonts w:cstheme="minorHAnsi"/>
        </w:rPr>
      </w:pPr>
      <w:r w:rsidRPr="00E057AD">
        <w:rPr>
          <w:rFonts w:cstheme="minorHAnsi"/>
        </w:rPr>
        <w:t xml:space="preserve">Prema Planu poslovanja za 2016. godinu predviđao se pad prodaje plina kućanstvima i do 15% u odnosu na 2015. godinu (plan je napravljen sa padom potrošnje od 10% vjerujući u porast potrošnje prema zadnjem kvartalu 2016.). Ukupna prodaja plina za kućanstvo 2015. godine iznosila je 53.637.477 kWh, a 2016. godine </w:t>
      </w:r>
      <w:r>
        <w:rPr>
          <w:rFonts w:cstheme="minorHAnsi"/>
        </w:rPr>
        <w:t>50.953.725</w:t>
      </w:r>
      <w:r w:rsidRPr="00E057AD">
        <w:rPr>
          <w:rFonts w:cstheme="minorHAnsi"/>
        </w:rPr>
        <w:t xml:space="preserve"> kWh. Uspoređivanjem podataka zaključuje se da je p</w:t>
      </w:r>
      <w:r>
        <w:rPr>
          <w:rFonts w:cstheme="minorHAnsi"/>
        </w:rPr>
        <w:t xml:space="preserve">ad potrošnje plina za kućanstva pao za </w:t>
      </w:r>
      <w:r w:rsidR="008859FB">
        <w:rPr>
          <w:rFonts w:cstheme="minorHAnsi"/>
        </w:rPr>
        <w:t>5</w:t>
      </w:r>
      <w:r w:rsidRPr="00E057AD">
        <w:rPr>
          <w:rFonts w:cstheme="minorHAnsi"/>
        </w:rPr>
        <w:t>%, dok je sveukupna prodaja (kućanst</w:t>
      </w:r>
      <w:r w:rsidR="008859FB">
        <w:rPr>
          <w:rFonts w:cstheme="minorHAnsi"/>
        </w:rPr>
        <w:t>vo i poduzetništvo) pala za 6</w:t>
      </w:r>
      <w:r>
        <w:rPr>
          <w:rFonts w:cstheme="minorHAnsi"/>
        </w:rPr>
        <w:t>%.</w:t>
      </w:r>
    </w:p>
    <w:p w:rsidR="00C61E4A" w:rsidRDefault="00C61E4A" w:rsidP="00476839">
      <w:pPr>
        <w:spacing w:after="0"/>
        <w:jc w:val="both"/>
        <w:rPr>
          <w:rFonts w:cs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220"/>
        <w:gridCol w:w="1294"/>
        <w:gridCol w:w="1295"/>
        <w:gridCol w:w="1295"/>
        <w:gridCol w:w="1295"/>
        <w:gridCol w:w="1295"/>
      </w:tblGrid>
      <w:tr w:rsidR="00476839" w:rsidTr="000878A0">
        <w:trPr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Prodaja Plina</w:t>
            </w:r>
          </w:p>
        </w:tc>
        <w:tc>
          <w:tcPr>
            <w:tcW w:w="2469" w:type="dxa"/>
            <w:gridSpan w:val="2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Dobavljač HEP Kućanstvo</w:t>
            </w:r>
          </w:p>
        </w:tc>
        <w:tc>
          <w:tcPr>
            <w:tcW w:w="2590" w:type="dxa"/>
            <w:gridSpan w:val="2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Dobavljač INA, CRODUX, GPZ-O Poduzetništvo</w:t>
            </w:r>
          </w:p>
        </w:tc>
        <w:tc>
          <w:tcPr>
            <w:tcW w:w="2590" w:type="dxa"/>
            <w:gridSpan w:val="2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Ukupno</w:t>
            </w:r>
          </w:p>
        </w:tc>
      </w:tr>
      <w:tr w:rsidR="00476839" w:rsidTr="000878A0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Količina (kWh)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Ukupna vrijednost (kn)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Količina (kWh)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Ukupna vrijednost (kn)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476839" w:rsidRPr="006A053F" w:rsidRDefault="00476839" w:rsidP="000878A0">
            <w:pPr>
              <w:jc w:val="center"/>
            </w:pPr>
            <w:r w:rsidRPr="006A053F">
              <w:t>Količina (kWh)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</w:pPr>
            <w:r w:rsidRPr="006A053F">
              <w:t>Ukupna vrijednost (kn)</w:t>
            </w:r>
          </w:p>
        </w:tc>
      </w:tr>
      <w:tr w:rsidR="00476839" w:rsidTr="000878A0">
        <w:trPr>
          <w:trHeight w:val="510"/>
          <w:jc w:val="center"/>
        </w:trPr>
        <w:tc>
          <w:tcPr>
            <w:tcW w:w="1413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2015.</w:t>
            </w:r>
          </w:p>
        </w:tc>
        <w:tc>
          <w:tcPr>
            <w:tcW w:w="117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53.637.477</w:t>
            </w:r>
          </w:p>
        </w:tc>
        <w:tc>
          <w:tcPr>
            <w:tcW w:w="1294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13.760.849</w:t>
            </w:r>
          </w:p>
        </w:tc>
        <w:tc>
          <w:tcPr>
            <w:tcW w:w="129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17.000.796</w:t>
            </w:r>
          </w:p>
        </w:tc>
        <w:tc>
          <w:tcPr>
            <w:tcW w:w="129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6.784.849</w:t>
            </w:r>
          </w:p>
        </w:tc>
        <w:tc>
          <w:tcPr>
            <w:tcW w:w="129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70.638.273</w:t>
            </w:r>
          </w:p>
        </w:tc>
        <w:tc>
          <w:tcPr>
            <w:tcW w:w="129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20.545.698</w:t>
            </w:r>
          </w:p>
        </w:tc>
      </w:tr>
      <w:tr w:rsidR="00476839" w:rsidTr="000878A0">
        <w:trPr>
          <w:trHeight w:val="510"/>
          <w:jc w:val="center"/>
        </w:trPr>
        <w:tc>
          <w:tcPr>
            <w:tcW w:w="1413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2016.</w:t>
            </w:r>
          </w:p>
        </w:tc>
        <w:tc>
          <w:tcPr>
            <w:tcW w:w="117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50.953.725</w:t>
            </w:r>
          </w:p>
        </w:tc>
        <w:tc>
          <w:tcPr>
            <w:tcW w:w="1294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10.751.047</w:t>
            </w:r>
          </w:p>
        </w:tc>
        <w:tc>
          <w:tcPr>
            <w:tcW w:w="129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15.689.506</w:t>
            </w:r>
          </w:p>
        </w:tc>
        <w:tc>
          <w:tcPr>
            <w:tcW w:w="129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5.672.068</w:t>
            </w:r>
          </w:p>
        </w:tc>
        <w:tc>
          <w:tcPr>
            <w:tcW w:w="129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66.643.231</w:t>
            </w:r>
          </w:p>
        </w:tc>
        <w:tc>
          <w:tcPr>
            <w:tcW w:w="129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16.423.115</w:t>
            </w:r>
          </w:p>
        </w:tc>
      </w:tr>
    </w:tbl>
    <w:p w:rsidR="00476839" w:rsidRDefault="00476839" w:rsidP="00476839">
      <w:pPr>
        <w:spacing w:after="0"/>
        <w:rPr>
          <w:rFonts w:cstheme="minorHAnsi"/>
        </w:rPr>
      </w:pPr>
    </w:p>
    <w:p w:rsidR="00476839" w:rsidRPr="00E057AD" w:rsidRDefault="00476839" w:rsidP="00476839">
      <w:pPr>
        <w:spacing w:after="0"/>
        <w:rPr>
          <w:rFonts w:cs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220"/>
        <w:gridCol w:w="1294"/>
        <w:gridCol w:w="1295"/>
        <w:gridCol w:w="1295"/>
        <w:gridCol w:w="1295"/>
        <w:gridCol w:w="1295"/>
      </w:tblGrid>
      <w:tr w:rsidR="00476839" w:rsidTr="000878A0">
        <w:trPr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Nabava Plina</w:t>
            </w:r>
          </w:p>
        </w:tc>
        <w:tc>
          <w:tcPr>
            <w:tcW w:w="2469" w:type="dxa"/>
            <w:gridSpan w:val="2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Dobavljač HEP Kućanstvo</w:t>
            </w:r>
          </w:p>
        </w:tc>
        <w:tc>
          <w:tcPr>
            <w:tcW w:w="2590" w:type="dxa"/>
            <w:gridSpan w:val="2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Dobavljač INA, CRODUX, GPZ-O Poduzetništvo</w:t>
            </w:r>
          </w:p>
        </w:tc>
        <w:tc>
          <w:tcPr>
            <w:tcW w:w="2590" w:type="dxa"/>
            <w:gridSpan w:val="2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Ukupno</w:t>
            </w:r>
          </w:p>
        </w:tc>
      </w:tr>
      <w:tr w:rsidR="00476839" w:rsidTr="000878A0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Količina (kWh)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Ukupna vrijednost (kn)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Količina (kWh)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Ukupna vrijednost (kn)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476839" w:rsidRPr="006A053F" w:rsidRDefault="00476839" w:rsidP="000878A0">
            <w:pPr>
              <w:jc w:val="center"/>
            </w:pPr>
            <w:r w:rsidRPr="006A053F">
              <w:t>Količina (kWh)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</w:pPr>
            <w:r w:rsidRPr="006A053F">
              <w:t>Ukupna vrijednost (kn)</w:t>
            </w:r>
          </w:p>
        </w:tc>
      </w:tr>
      <w:tr w:rsidR="00476839" w:rsidTr="000878A0">
        <w:trPr>
          <w:trHeight w:val="510"/>
          <w:jc w:val="center"/>
        </w:trPr>
        <w:tc>
          <w:tcPr>
            <w:tcW w:w="1413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2015.</w:t>
            </w:r>
          </w:p>
        </w:tc>
        <w:tc>
          <w:tcPr>
            <w:tcW w:w="117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55.496.006</w:t>
            </w:r>
          </w:p>
        </w:tc>
        <w:tc>
          <w:tcPr>
            <w:tcW w:w="1294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13.480.106</w:t>
            </w:r>
          </w:p>
        </w:tc>
        <w:tc>
          <w:tcPr>
            <w:tcW w:w="129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15.884.700</w:t>
            </w:r>
          </w:p>
        </w:tc>
        <w:tc>
          <w:tcPr>
            <w:tcW w:w="129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4.120.376</w:t>
            </w:r>
          </w:p>
        </w:tc>
        <w:tc>
          <w:tcPr>
            <w:tcW w:w="129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71.380.706</w:t>
            </w:r>
          </w:p>
        </w:tc>
        <w:tc>
          <w:tcPr>
            <w:tcW w:w="129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17.600.483</w:t>
            </w:r>
          </w:p>
        </w:tc>
      </w:tr>
      <w:tr w:rsidR="00476839" w:rsidTr="000878A0">
        <w:trPr>
          <w:trHeight w:val="510"/>
          <w:jc w:val="center"/>
        </w:trPr>
        <w:tc>
          <w:tcPr>
            <w:tcW w:w="1413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2016.</w:t>
            </w:r>
          </w:p>
        </w:tc>
        <w:tc>
          <w:tcPr>
            <w:tcW w:w="117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54.939.703</w:t>
            </w:r>
          </w:p>
        </w:tc>
        <w:tc>
          <w:tcPr>
            <w:tcW w:w="1294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10.811.665</w:t>
            </w:r>
          </w:p>
        </w:tc>
        <w:tc>
          <w:tcPr>
            <w:tcW w:w="129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15.885.990</w:t>
            </w:r>
          </w:p>
        </w:tc>
        <w:tc>
          <w:tcPr>
            <w:tcW w:w="129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2.934.435</w:t>
            </w:r>
          </w:p>
        </w:tc>
        <w:tc>
          <w:tcPr>
            <w:tcW w:w="129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70.825.693</w:t>
            </w:r>
          </w:p>
        </w:tc>
        <w:tc>
          <w:tcPr>
            <w:tcW w:w="1295" w:type="dxa"/>
            <w:vAlign w:val="center"/>
          </w:tcPr>
          <w:p w:rsidR="00476839" w:rsidRDefault="00476839" w:rsidP="000878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13.746.100</w:t>
            </w:r>
          </w:p>
        </w:tc>
      </w:tr>
    </w:tbl>
    <w:p w:rsidR="00476839" w:rsidRDefault="00476839" w:rsidP="00476839">
      <w:pPr>
        <w:spacing w:after="0"/>
        <w:jc w:val="both"/>
        <w:rPr>
          <w:rFonts w:cstheme="minorHAnsi"/>
        </w:rPr>
      </w:pPr>
    </w:p>
    <w:p w:rsidR="00476839" w:rsidRPr="00476839" w:rsidRDefault="00915867" w:rsidP="00476839">
      <w:pPr>
        <w:pStyle w:val="ListParagraph"/>
        <w:numPr>
          <w:ilvl w:val="1"/>
          <w:numId w:val="5"/>
        </w:num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>POVIJEST POTROŠNJE PLINA</w:t>
      </w:r>
    </w:p>
    <w:p w:rsidR="00476839" w:rsidRDefault="00476839" w:rsidP="00476839">
      <w:pPr>
        <w:spacing w:after="0"/>
        <w:jc w:val="both"/>
        <w:rPr>
          <w:rFonts w:cstheme="minorHAnsi"/>
        </w:rPr>
      </w:pPr>
    </w:p>
    <w:p w:rsidR="00476839" w:rsidRDefault="00476839" w:rsidP="00476839">
      <w:r>
        <w:t>Rast udjela vanjskih opskrbljivača i pad potrošnje plina za kućanstvo i privredu u postocima za navedeno razdoblje u tablici: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76839" w:rsidTr="000878A0">
        <w:trPr>
          <w:trHeight w:hRule="exact" w:val="510"/>
          <w:jc w:val="center"/>
        </w:trPr>
        <w:tc>
          <w:tcPr>
            <w:tcW w:w="2265" w:type="dxa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</w:pPr>
            <w:r>
              <w:t>Podaci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</w:pPr>
            <w:r>
              <w:t>Udio 2014.g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</w:pPr>
            <w:r>
              <w:t>Udio 2015.g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:rsidR="00476839" w:rsidRDefault="00476839" w:rsidP="000878A0">
            <w:pPr>
              <w:jc w:val="center"/>
            </w:pPr>
            <w:r>
              <w:t>Udio 2016.g</w:t>
            </w:r>
          </w:p>
        </w:tc>
      </w:tr>
      <w:tr w:rsidR="00476839" w:rsidTr="000878A0">
        <w:trPr>
          <w:trHeight w:hRule="exact" w:val="510"/>
          <w:jc w:val="center"/>
        </w:trPr>
        <w:tc>
          <w:tcPr>
            <w:tcW w:w="2265" w:type="dxa"/>
            <w:vAlign w:val="center"/>
          </w:tcPr>
          <w:p w:rsidR="00476839" w:rsidRDefault="00EE7E6D" w:rsidP="00EE7E6D">
            <w:pPr>
              <w:jc w:val="center"/>
            </w:pPr>
            <w:r>
              <w:t>Ivaplin k</w:t>
            </w:r>
            <w:r w:rsidR="00476839">
              <w:t>ućanstvo</w:t>
            </w:r>
          </w:p>
        </w:tc>
        <w:tc>
          <w:tcPr>
            <w:tcW w:w="2265" w:type="dxa"/>
            <w:vAlign w:val="center"/>
          </w:tcPr>
          <w:p w:rsidR="00476839" w:rsidRDefault="00476839" w:rsidP="000878A0">
            <w:pPr>
              <w:jc w:val="center"/>
            </w:pPr>
            <w:r>
              <w:t>64,20 %</w:t>
            </w:r>
          </w:p>
        </w:tc>
        <w:tc>
          <w:tcPr>
            <w:tcW w:w="2266" w:type="dxa"/>
            <w:vAlign w:val="center"/>
          </w:tcPr>
          <w:p w:rsidR="00476839" w:rsidRDefault="00476839" w:rsidP="000878A0">
            <w:pPr>
              <w:jc w:val="center"/>
            </w:pPr>
            <w:r>
              <w:t>61,67 %</w:t>
            </w:r>
          </w:p>
        </w:tc>
        <w:tc>
          <w:tcPr>
            <w:tcW w:w="2266" w:type="dxa"/>
            <w:vAlign w:val="center"/>
          </w:tcPr>
          <w:p w:rsidR="00476839" w:rsidRDefault="00476839" w:rsidP="000878A0">
            <w:pPr>
              <w:jc w:val="center"/>
            </w:pPr>
            <w:r>
              <w:t>59,92 %</w:t>
            </w:r>
          </w:p>
        </w:tc>
      </w:tr>
      <w:tr w:rsidR="00476839" w:rsidTr="000878A0">
        <w:trPr>
          <w:trHeight w:hRule="exact" w:val="510"/>
          <w:jc w:val="center"/>
        </w:trPr>
        <w:tc>
          <w:tcPr>
            <w:tcW w:w="2265" w:type="dxa"/>
            <w:vAlign w:val="center"/>
          </w:tcPr>
          <w:p w:rsidR="00476839" w:rsidRDefault="00476839" w:rsidP="000878A0">
            <w:pPr>
              <w:jc w:val="center"/>
            </w:pPr>
            <w:r>
              <w:t>Ivaplin privreda</w:t>
            </w:r>
          </w:p>
        </w:tc>
        <w:tc>
          <w:tcPr>
            <w:tcW w:w="2265" w:type="dxa"/>
            <w:vAlign w:val="center"/>
          </w:tcPr>
          <w:p w:rsidR="00476839" w:rsidRDefault="00476839" w:rsidP="000878A0">
            <w:pPr>
              <w:jc w:val="center"/>
            </w:pPr>
            <w:r>
              <w:t>22,76 %</w:t>
            </w:r>
          </w:p>
        </w:tc>
        <w:tc>
          <w:tcPr>
            <w:tcW w:w="2266" w:type="dxa"/>
            <w:vAlign w:val="center"/>
          </w:tcPr>
          <w:p w:rsidR="00476839" w:rsidRDefault="00476839" w:rsidP="000878A0">
            <w:pPr>
              <w:jc w:val="center"/>
            </w:pPr>
            <w:r>
              <w:t>20,08 %</w:t>
            </w:r>
          </w:p>
        </w:tc>
        <w:tc>
          <w:tcPr>
            <w:tcW w:w="2266" w:type="dxa"/>
            <w:vAlign w:val="center"/>
          </w:tcPr>
          <w:p w:rsidR="00476839" w:rsidRDefault="00476839" w:rsidP="000878A0">
            <w:pPr>
              <w:jc w:val="center"/>
            </w:pPr>
            <w:r>
              <w:t>18,50 %</w:t>
            </w:r>
          </w:p>
        </w:tc>
      </w:tr>
      <w:tr w:rsidR="00476839" w:rsidTr="000878A0">
        <w:trPr>
          <w:trHeight w:hRule="exact" w:val="510"/>
          <w:jc w:val="center"/>
        </w:trPr>
        <w:tc>
          <w:tcPr>
            <w:tcW w:w="2265" w:type="dxa"/>
            <w:vAlign w:val="center"/>
          </w:tcPr>
          <w:p w:rsidR="00476839" w:rsidRDefault="00476839" w:rsidP="000878A0">
            <w:pPr>
              <w:jc w:val="center"/>
            </w:pPr>
            <w:r>
              <w:t>Vanjski opskrbljivači</w:t>
            </w:r>
          </w:p>
        </w:tc>
        <w:tc>
          <w:tcPr>
            <w:tcW w:w="2265" w:type="dxa"/>
            <w:vAlign w:val="center"/>
          </w:tcPr>
          <w:p w:rsidR="00476839" w:rsidRDefault="00476839" w:rsidP="000878A0">
            <w:pPr>
              <w:jc w:val="center"/>
            </w:pPr>
            <w:r>
              <w:t>13,04 %</w:t>
            </w:r>
          </w:p>
        </w:tc>
        <w:tc>
          <w:tcPr>
            <w:tcW w:w="2266" w:type="dxa"/>
            <w:vAlign w:val="center"/>
          </w:tcPr>
          <w:p w:rsidR="00476839" w:rsidRDefault="00476839" w:rsidP="000878A0">
            <w:pPr>
              <w:jc w:val="center"/>
            </w:pPr>
            <w:r>
              <w:t>18,25 %</w:t>
            </w:r>
          </w:p>
        </w:tc>
        <w:tc>
          <w:tcPr>
            <w:tcW w:w="2266" w:type="dxa"/>
            <w:vAlign w:val="center"/>
          </w:tcPr>
          <w:p w:rsidR="00476839" w:rsidRDefault="00476839" w:rsidP="000878A0">
            <w:pPr>
              <w:jc w:val="center"/>
            </w:pPr>
            <w:r>
              <w:t>21,58 %</w:t>
            </w:r>
          </w:p>
        </w:tc>
      </w:tr>
    </w:tbl>
    <w:p w:rsidR="00476839" w:rsidRPr="00476839" w:rsidRDefault="00476839" w:rsidP="00476839">
      <w:pPr>
        <w:spacing w:after="0"/>
        <w:jc w:val="both"/>
        <w:rPr>
          <w:rFonts w:cstheme="minorHAnsi"/>
        </w:rPr>
      </w:pPr>
    </w:p>
    <w:p w:rsidR="00476839" w:rsidRPr="00476839" w:rsidRDefault="00476839" w:rsidP="00476839">
      <w:pPr>
        <w:spacing w:after="0"/>
        <w:jc w:val="both"/>
        <w:rPr>
          <w:rFonts w:cstheme="minorHAnsi"/>
        </w:rPr>
      </w:pPr>
    </w:p>
    <w:p w:rsidR="00476839" w:rsidRPr="00476839" w:rsidRDefault="00915867" w:rsidP="00476839">
      <w:pPr>
        <w:pStyle w:val="ListParagraph"/>
        <w:numPr>
          <w:ilvl w:val="1"/>
          <w:numId w:val="5"/>
        </w:num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>PROMJENE OPSKRBLJIVAČA</w:t>
      </w:r>
    </w:p>
    <w:p w:rsidR="00476839" w:rsidRDefault="00476839" w:rsidP="00476839">
      <w:pPr>
        <w:spacing w:after="0"/>
        <w:jc w:val="both"/>
        <w:rPr>
          <w:rFonts w:cstheme="minorHAnsi"/>
        </w:rPr>
      </w:pPr>
    </w:p>
    <w:p w:rsidR="00476839" w:rsidRDefault="00476839" w:rsidP="00476839">
      <w:pPr>
        <w:spacing w:after="0"/>
        <w:ind w:firstLine="720"/>
        <w:jc w:val="both"/>
        <w:rPr>
          <w:rFonts w:cstheme="minorHAnsi"/>
        </w:rPr>
      </w:pPr>
      <w:r w:rsidRPr="00D82179">
        <w:rPr>
          <w:rFonts w:cstheme="minorHAnsi"/>
        </w:rPr>
        <w:t>Od 1.1. do 15.12.2016. godine podneseno je 184 zahtjeva za promjenu opskrbljivača, no</w:t>
      </w:r>
      <w:r>
        <w:rPr>
          <w:rFonts w:cstheme="minorHAnsi"/>
        </w:rPr>
        <w:t xml:space="preserve"> njih 147 uspjeli smo zadržati.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476839" w:rsidTr="000878A0">
        <w:trPr>
          <w:jc w:val="center"/>
        </w:trPr>
        <w:tc>
          <w:tcPr>
            <w:tcW w:w="4531" w:type="dxa"/>
            <w:shd w:val="clear" w:color="auto" w:fill="D9D9D9" w:themeFill="background1" w:themeFillShade="D9"/>
          </w:tcPr>
          <w:p w:rsidR="00476839" w:rsidRPr="000D20F3" w:rsidRDefault="00476839" w:rsidP="000878A0">
            <w:pPr>
              <w:jc w:val="center"/>
            </w:pPr>
            <w:r>
              <w:t>Podaci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:rsidR="00476839" w:rsidRPr="000D20F3" w:rsidRDefault="00476839" w:rsidP="000878A0">
            <w:pPr>
              <w:jc w:val="center"/>
            </w:pPr>
            <w:r w:rsidRPr="000D20F3">
              <w:t>Br. zahtjeva</w:t>
            </w:r>
          </w:p>
        </w:tc>
      </w:tr>
      <w:tr w:rsidR="00476839" w:rsidTr="000878A0">
        <w:trPr>
          <w:jc w:val="center"/>
        </w:trPr>
        <w:tc>
          <w:tcPr>
            <w:tcW w:w="4531" w:type="dxa"/>
          </w:tcPr>
          <w:p w:rsidR="00476839" w:rsidRPr="000D20F3" w:rsidRDefault="00476839" w:rsidP="000878A0">
            <w:pPr>
              <w:jc w:val="center"/>
            </w:pPr>
            <w:r w:rsidRPr="000D20F3">
              <w:t>Podneseno zahtjeva</w:t>
            </w:r>
          </w:p>
        </w:tc>
        <w:tc>
          <w:tcPr>
            <w:tcW w:w="4531" w:type="dxa"/>
          </w:tcPr>
          <w:p w:rsidR="00476839" w:rsidRPr="000D20F3" w:rsidRDefault="00476839" w:rsidP="000878A0">
            <w:pPr>
              <w:jc w:val="center"/>
            </w:pPr>
            <w:r w:rsidRPr="000D20F3">
              <w:t>184</w:t>
            </w:r>
          </w:p>
        </w:tc>
      </w:tr>
      <w:tr w:rsidR="00476839" w:rsidTr="000878A0">
        <w:trPr>
          <w:jc w:val="center"/>
        </w:trPr>
        <w:tc>
          <w:tcPr>
            <w:tcW w:w="4531" w:type="dxa"/>
          </w:tcPr>
          <w:p w:rsidR="00476839" w:rsidRPr="000D20F3" w:rsidRDefault="00476839" w:rsidP="000878A0">
            <w:pPr>
              <w:jc w:val="center"/>
            </w:pPr>
            <w:r w:rsidRPr="000D20F3">
              <w:t>Prekinuto zahtjeva</w:t>
            </w:r>
          </w:p>
        </w:tc>
        <w:tc>
          <w:tcPr>
            <w:tcW w:w="4531" w:type="dxa"/>
          </w:tcPr>
          <w:p w:rsidR="00476839" w:rsidRPr="000D20F3" w:rsidRDefault="00476839" w:rsidP="000878A0">
            <w:pPr>
              <w:jc w:val="center"/>
            </w:pPr>
            <w:r w:rsidRPr="000D20F3">
              <w:t>147</w:t>
            </w:r>
          </w:p>
        </w:tc>
      </w:tr>
      <w:tr w:rsidR="00476839" w:rsidTr="000878A0">
        <w:trPr>
          <w:jc w:val="center"/>
        </w:trPr>
        <w:tc>
          <w:tcPr>
            <w:tcW w:w="4531" w:type="dxa"/>
          </w:tcPr>
          <w:p w:rsidR="00476839" w:rsidRPr="000D20F3" w:rsidRDefault="00476839" w:rsidP="000878A0">
            <w:pPr>
              <w:jc w:val="center"/>
            </w:pPr>
            <w:r w:rsidRPr="000D20F3">
              <w:t>Provedenih postupaka-prijelaza</w:t>
            </w:r>
          </w:p>
        </w:tc>
        <w:tc>
          <w:tcPr>
            <w:tcW w:w="4531" w:type="dxa"/>
          </w:tcPr>
          <w:p w:rsidR="00476839" w:rsidRPr="000D20F3" w:rsidRDefault="00476839" w:rsidP="000878A0">
            <w:pPr>
              <w:jc w:val="center"/>
            </w:pPr>
            <w:r w:rsidRPr="000D20F3">
              <w:t>30</w:t>
            </w:r>
          </w:p>
        </w:tc>
      </w:tr>
      <w:tr w:rsidR="00476839" w:rsidTr="000878A0">
        <w:trPr>
          <w:jc w:val="center"/>
        </w:trPr>
        <w:tc>
          <w:tcPr>
            <w:tcW w:w="4531" w:type="dxa"/>
          </w:tcPr>
          <w:p w:rsidR="00476839" w:rsidRPr="000D20F3" w:rsidRDefault="00476839" w:rsidP="000878A0">
            <w:pPr>
              <w:jc w:val="center"/>
            </w:pPr>
            <w:r w:rsidRPr="000D20F3">
              <w:t>U postupku</w:t>
            </w:r>
          </w:p>
        </w:tc>
        <w:tc>
          <w:tcPr>
            <w:tcW w:w="4531" w:type="dxa"/>
          </w:tcPr>
          <w:p w:rsidR="00476839" w:rsidRDefault="00476839" w:rsidP="000878A0">
            <w:pPr>
              <w:jc w:val="center"/>
            </w:pPr>
            <w:r w:rsidRPr="000D20F3">
              <w:t>7</w:t>
            </w:r>
          </w:p>
        </w:tc>
      </w:tr>
    </w:tbl>
    <w:p w:rsidR="00476839" w:rsidRDefault="00476839" w:rsidP="00476839">
      <w:pPr>
        <w:spacing w:after="0"/>
        <w:ind w:left="426"/>
        <w:jc w:val="both"/>
        <w:rPr>
          <w:rFonts w:cstheme="minorHAnsi"/>
          <w:b/>
          <w:u w:val="single"/>
        </w:rPr>
      </w:pPr>
    </w:p>
    <w:p w:rsidR="00476839" w:rsidRPr="00476839" w:rsidRDefault="00476839" w:rsidP="00476839">
      <w:pPr>
        <w:spacing w:after="0"/>
        <w:ind w:left="426"/>
        <w:jc w:val="both"/>
        <w:rPr>
          <w:rFonts w:cstheme="minorHAnsi"/>
          <w:b/>
          <w:u w:val="single"/>
        </w:rPr>
      </w:pPr>
    </w:p>
    <w:p w:rsidR="00786AE7" w:rsidRPr="006C65B0" w:rsidRDefault="00A65D09" w:rsidP="004F7DA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</w:rPr>
      </w:pPr>
      <w:r w:rsidRPr="006C65B0">
        <w:rPr>
          <w:rFonts w:cstheme="minorHAnsi"/>
        </w:rPr>
        <w:t xml:space="preserve">ODJEL </w:t>
      </w:r>
      <w:r w:rsidR="00786AE7" w:rsidRPr="006C65B0">
        <w:rPr>
          <w:rFonts w:cstheme="minorHAnsi"/>
        </w:rPr>
        <w:t>NAPLAT</w:t>
      </w:r>
      <w:r w:rsidRPr="006C65B0">
        <w:rPr>
          <w:rFonts w:cstheme="minorHAnsi"/>
        </w:rPr>
        <w:t xml:space="preserve">E </w:t>
      </w:r>
      <w:r w:rsidR="00786AE7" w:rsidRPr="006C65B0">
        <w:rPr>
          <w:rFonts w:cstheme="minorHAnsi"/>
        </w:rPr>
        <w:t>RAČUNA</w:t>
      </w:r>
    </w:p>
    <w:p w:rsidR="00786AE7" w:rsidRPr="006C65B0" w:rsidRDefault="00786AE7" w:rsidP="00E67ACC">
      <w:pPr>
        <w:spacing w:after="0"/>
        <w:jc w:val="both"/>
        <w:rPr>
          <w:rFonts w:cstheme="minorHAnsi"/>
        </w:rPr>
      </w:pPr>
    </w:p>
    <w:p w:rsidR="00786AE7" w:rsidRPr="006C65B0" w:rsidRDefault="00786AE7" w:rsidP="00646CA6">
      <w:pPr>
        <w:spacing w:after="0"/>
        <w:ind w:firstLine="720"/>
        <w:jc w:val="both"/>
        <w:rPr>
          <w:rFonts w:cstheme="minorHAnsi"/>
        </w:rPr>
      </w:pPr>
      <w:r w:rsidRPr="006C65B0">
        <w:rPr>
          <w:rFonts w:cstheme="minorHAnsi"/>
        </w:rPr>
        <w:t xml:space="preserve">Odjel naplate mjesečno izda oko 7650 računa. Godišnji promet od naplate plina </w:t>
      </w:r>
      <w:r w:rsidR="0066055A" w:rsidRPr="006C65B0">
        <w:rPr>
          <w:rFonts w:cstheme="minorHAnsi"/>
        </w:rPr>
        <w:t>za 2016. godinu</w:t>
      </w:r>
      <w:r w:rsidRPr="006C65B0">
        <w:rPr>
          <w:rFonts w:cstheme="minorHAnsi"/>
        </w:rPr>
        <w:t xml:space="preserve"> iznosi </w:t>
      </w:r>
      <w:r w:rsidR="0066055A" w:rsidRPr="006C65B0">
        <w:rPr>
          <w:rFonts w:cstheme="minorHAnsi"/>
        </w:rPr>
        <w:t>28.279.701,97</w:t>
      </w:r>
      <w:r w:rsidRPr="006C65B0">
        <w:rPr>
          <w:rFonts w:cstheme="minorHAnsi"/>
        </w:rPr>
        <w:t xml:space="preserve"> kn.</w:t>
      </w:r>
      <w:r w:rsidR="0066055A" w:rsidRPr="006C65B0">
        <w:rPr>
          <w:rFonts w:cstheme="minorHAnsi"/>
        </w:rPr>
        <w:t xml:space="preserve"> od toga je do 31.12. uplaćeno 22.112.551,23 kn, odnosno 78,19%.</w:t>
      </w:r>
      <w:r w:rsidRPr="006C65B0">
        <w:rPr>
          <w:rFonts w:cstheme="minorHAnsi"/>
        </w:rPr>
        <w:t xml:space="preserve"> </w:t>
      </w:r>
      <w:r w:rsidR="0066055A" w:rsidRPr="006C65B0">
        <w:rPr>
          <w:rFonts w:cstheme="minorHAnsi"/>
        </w:rPr>
        <w:t>O</w:t>
      </w:r>
      <w:r w:rsidRPr="006C65B0">
        <w:rPr>
          <w:rFonts w:cstheme="minorHAnsi"/>
        </w:rPr>
        <w:t>brađene su 83 žal</w:t>
      </w:r>
      <w:r w:rsidR="0066055A" w:rsidRPr="006C65B0">
        <w:rPr>
          <w:rFonts w:cstheme="minorHAnsi"/>
        </w:rPr>
        <w:t>be odnosno ispravci po računima i</w:t>
      </w:r>
      <w:r w:rsidRPr="006C65B0">
        <w:rPr>
          <w:rFonts w:cstheme="minorHAnsi"/>
        </w:rPr>
        <w:t xml:space="preserve"> </w:t>
      </w:r>
      <w:r w:rsidR="0066055A" w:rsidRPr="006C65B0">
        <w:rPr>
          <w:rFonts w:cstheme="minorHAnsi"/>
        </w:rPr>
        <w:t>3442 opomena</w:t>
      </w:r>
      <w:r w:rsidRPr="006C65B0">
        <w:rPr>
          <w:rFonts w:cstheme="minorHAnsi"/>
        </w:rPr>
        <w:t>.</w:t>
      </w:r>
    </w:p>
    <w:p w:rsidR="00786AE7" w:rsidRPr="00D82179" w:rsidRDefault="007566EB" w:rsidP="00E67ACC">
      <w:pPr>
        <w:spacing w:after="0"/>
        <w:jc w:val="both"/>
        <w:rPr>
          <w:rFonts w:cstheme="minorHAnsi"/>
        </w:rPr>
      </w:pPr>
      <w:r w:rsidRPr="006C65B0">
        <w:rPr>
          <w:rFonts w:cstheme="minorHAnsi"/>
        </w:rPr>
        <w:t xml:space="preserve">U 2016. godini uvedena je mogućnost dostave računa krajnjim </w:t>
      </w:r>
      <w:r>
        <w:rPr>
          <w:rFonts w:cstheme="minorHAnsi"/>
        </w:rPr>
        <w:t>kupcima putem e-m</w:t>
      </w:r>
      <w:r w:rsidR="00E55360">
        <w:rPr>
          <w:rFonts w:cstheme="minorHAnsi"/>
        </w:rPr>
        <w:t>aila, a ovisno o iskazanim želj</w:t>
      </w:r>
      <w:r>
        <w:rPr>
          <w:rFonts w:cstheme="minorHAnsi"/>
        </w:rPr>
        <w:t xml:space="preserve">ama kupaca, te je do sada takav </w:t>
      </w:r>
      <w:r w:rsidR="00E55360">
        <w:rPr>
          <w:rFonts w:cstheme="minorHAnsi"/>
        </w:rPr>
        <w:t xml:space="preserve">način dostave proveden kod 200 </w:t>
      </w:r>
      <w:r>
        <w:rPr>
          <w:rFonts w:cstheme="minorHAnsi"/>
        </w:rPr>
        <w:t xml:space="preserve"> kupaca. </w:t>
      </w:r>
    </w:p>
    <w:p w:rsidR="004B52C4" w:rsidRPr="00D82179" w:rsidRDefault="00786AE7" w:rsidP="00E67ACC">
      <w:pPr>
        <w:spacing w:after="0"/>
        <w:jc w:val="both"/>
        <w:rPr>
          <w:rFonts w:cstheme="minorHAnsi"/>
        </w:rPr>
      </w:pPr>
      <w:r w:rsidRPr="00D82179">
        <w:rPr>
          <w:rFonts w:cstheme="minorHAnsi"/>
        </w:rPr>
        <w:tab/>
        <w:t xml:space="preserve">       </w:t>
      </w:r>
    </w:p>
    <w:p w:rsidR="00D82810" w:rsidRDefault="00D82810" w:rsidP="00D82810">
      <w:pPr>
        <w:jc w:val="both"/>
        <w:rPr>
          <w:rFonts w:cstheme="minorHAnsi"/>
        </w:rPr>
      </w:pPr>
      <w:r>
        <w:rPr>
          <w:rFonts w:cstheme="minorHAnsi"/>
        </w:rPr>
        <w:t>Utrošak radnog vr</w:t>
      </w:r>
      <w:r w:rsidR="00E55360">
        <w:rPr>
          <w:rFonts w:cstheme="minorHAnsi"/>
        </w:rPr>
        <w:t>emena</w:t>
      </w:r>
      <w:r>
        <w:rPr>
          <w:rFonts w:cstheme="minorHAnsi"/>
        </w:rPr>
        <w:t xml:space="preserve"> u 2016. godini.</w:t>
      </w:r>
    </w:p>
    <w:tbl>
      <w:tblPr>
        <w:tblW w:w="10270" w:type="dxa"/>
        <w:tblInd w:w="-443" w:type="dxa"/>
        <w:tblLook w:val="04A0" w:firstRow="1" w:lastRow="0" w:firstColumn="1" w:lastColumn="0" w:noHBand="0" w:noVBand="1"/>
      </w:tblPr>
      <w:tblGrid>
        <w:gridCol w:w="1869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997"/>
      </w:tblGrid>
      <w:tr w:rsidR="00D82810" w:rsidRPr="007D3911" w:rsidTr="007D3911">
        <w:trPr>
          <w:trHeight w:val="383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810" w:rsidRPr="007D3911" w:rsidRDefault="00D82810" w:rsidP="00D82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D3911">
              <w:rPr>
                <w:rFonts w:ascii="Arial" w:eastAsia="Times New Roman" w:hAnsi="Arial" w:cs="Arial"/>
                <w:b/>
              </w:rPr>
              <w:t>MJESECI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810" w:rsidRPr="007D3911" w:rsidRDefault="00D82810" w:rsidP="00D82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D3911">
              <w:rPr>
                <w:rFonts w:ascii="Arial" w:eastAsia="Times New Roman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810" w:rsidRPr="007D3911" w:rsidRDefault="00D82810" w:rsidP="00D82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D3911">
              <w:rPr>
                <w:rFonts w:ascii="Arial" w:eastAsia="Times New Roman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810" w:rsidRPr="007D3911" w:rsidRDefault="00D82810" w:rsidP="00D82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D3911">
              <w:rPr>
                <w:rFonts w:ascii="Arial" w:eastAsia="Times New Roman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810" w:rsidRPr="007D3911" w:rsidRDefault="00D82810" w:rsidP="00D82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D3911">
              <w:rPr>
                <w:rFonts w:ascii="Arial" w:eastAsia="Times New Roman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810" w:rsidRPr="007D3911" w:rsidRDefault="00D82810" w:rsidP="00D82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D3911">
              <w:rPr>
                <w:rFonts w:ascii="Arial" w:eastAsia="Times New Roman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810" w:rsidRPr="007D3911" w:rsidRDefault="00D82810" w:rsidP="00D82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D3911">
              <w:rPr>
                <w:rFonts w:ascii="Arial" w:eastAsia="Times New Roman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810" w:rsidRPr="007D3911" w:rsidRDefault="00D82810" w:rsidP="00D82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D3911">
              <w:rPr>
                <w:rFonts w:ascii="Arial" w:eastAsia="Times New Roman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810" w:rsidRPr="007D3911" w:rsidRDefault="00D82810" w:rsidP="00D82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D3911">
              <w:rPr>
                <w:rFonts w:ascii="Arial" w:eastAsia="Times New Roman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810" w:rsidRPr="007D3911" w:rsidRDefault="00D82810" w:rsidP="00D82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D3911">
              <w:rPr>
                <w:rFonts w:ascii="Arial" w:eastAsia="Times New Roman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810" w:rsidRPr="007D3911" w:rsidRDefault="00D82810" w:rsidP="00D82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D3911">
              <w:rPr>
                <w:rFonts w:ascii="Arial" w:eastAsia="Times New Roman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810" w:rsidRPr="007D3911" w:rsidRDefault="00D82810" w:rsidP="00D82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D3911">
              <w:rPr>
                <w:rFonts w:ascii="Arial" w:eastAsia="Times New Roman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810" w:rsidRPr="007D3911" w:rsidRDefault="00D82810" w:rsidP="00D82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D3911">
              <w:rPr>
                <w:rFonts w:ascii="Arial" w:eastAsia="Times New Roman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810" w:rsidRPr="007D3911" w:rsidRDefault="00D82810" w:rsidP="00D82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D3911">
              <w:rPr>
                <w:rFonts w:ascii="Arial" w:eastAsia="Times New Roman" w:hAnsi="Arial" w:cs="Arial"/>
                <w:b/>
                <w:sz w:val="18"/>
                <w:szCs w:val="18"/>
              </w:rPr>
              <w:t>UKUPNO</w:t>
            </w:r>
          </w:p>
        </w:tc>
      </w:tr>
      <w:tr w:rsidR="00D82810" w:rsidRPr="00D82810" w:rsidTr="007D3911">
        <w:trPr>
          <w:trHeight w:val="242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BROJ UPOSLENIH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D82810" w:rsidRPr="00D82810" w:rsidTr="007D3911">
        <w:trPr>
          <w:trHeight w:val="242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UTROŠENO SATI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5208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4904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4968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5064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5280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5280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5040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5520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5456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5208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5478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5048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62454</w:t>
            </w:r>
          </w:p>
        </w:tc>
      </w:tr>
      <w:tr w:rsidR="00D82810" w:rsidRPr="00D82810" w:rsidTr="007D3911">
        <w:trPr>
          <w:trHeight w:val="242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 xml:space="preserve">          efektivni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4120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4176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4088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4312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4048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4016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4160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3880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4856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4744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4480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4545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51425</w:t>
            </w:r>
          </w:p>
        </w:tc>
      </w:tr>
      <w:tr w:rsidR="00D82810" w:rsidRPr="00D82810" w:rsidTr="007D3911">
        <w:trPr>
          <w:trHeight w:val="242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 xml:space="preserve">          godišnji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224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424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520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832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960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696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944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416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248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672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280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6576</w:t>
            </w:r>
          </w:p>
        </w:tc>
      </w:tr>
      <w:tr w:rsidR="00D82810" w:rsidRPr="00D82810" w:rsidTr="007D3911">
        <w:trPr>
          <w:trHeight w:val="242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 xml:space="preserve">          praznik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480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216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144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456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1880</w:t>
            </w:r>
          </w:p>
        </w:tc>
      </w:tr>
      <w:tr w:rsidR="00D82810" w:rsidRPr="00D82810" w:rsidTr="007D3911">
        <w:trPr>
          <w:trHeight w:val="242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 xml:space="preserve">          bolovanje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384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368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232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184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184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216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64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D82810" w:rsidRDefault="00D82810" w:rsidP="00D828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D82810">
              <w:rPr>
                <w:rFonts w:ascii="Arial" w:eastAsia="Times New Roman" w:hAnsi="Arial" w:cs="Arial"/>
                <w:sz w:val="18"/>
                <w:szCs w:val="18"/>
              </w:rPr>
              <w:t>2512</w:t>
            </w:r>
          </w:p>
        </w:tc>
      </w:tr>
      <w:tr w:rsidR="00D82810" w:rsidRPr="004F7DA6" w:rsidTr="007D3911">
        <w:trPr>
          <w:trHeight w:val="255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810" w:rsidRPr="004F7DA6" w:rsidRDefault="00D82810" w:rsidP="00D8281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F7DA6">
              <w:rPr>
                <w:rFonts w:ascii="Arial" w:eastAsia="Times New Roman" w:hAnsi="Arial" w:cs="Arial"/>
                <w:sz w:val="18"/>
                <w:szCs w:val="18"/>
              </w:rPr>
              <w:t xml:space="preserve">          prekovremeni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4F7DA6" w:rsidRDefault="00D82810" w:rsidP="00D82810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4F7DA6">
              <w:rPr>
                <w:rFonts w:eastAsia="Times New Roman" w:cstheme="minorHAnsi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4F7DA6" w:rsidRDefault="00D82810" w:rsidP="00D82810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4F7DA6">
              <w:rPr>
                <w:rFonts w:eastAsia="Times New Roman" w:cstheme="minorHAnsi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4F7DA6" w:rsidRDefault="00D82810" w:rsidP="00D82810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4F7DA6">
              <w:rPr>
                <w:rFonts w:eastAsia="Times New Roman" w:cstheme="minorHAnsi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4F7DA6" w:rsidRDefault="00D82810" w:rsidP="00D82810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4F7DA6">
              <w:rPr>
                <w:rFonts w:eastAsia="Times New Roman" w:cstheme="minorHAnsi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4F7DA6" w:rsidRDefault="00D82810" w:rsidP="00D82810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4F7DA6">
              <w:rPr>
                <w:rFonts w:eastAsia="Times New Roman" w:cstheme="minorHAnsi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4F7DA6" w:rsidRDefault="00D82810" w:rsidP="00D82810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4F7DA6">
              <w:rPr>
                <w:rFonts w:eastAsia="Times New Roman" w:cstheme="minorHAnsi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4F7DA6" w:rsidRDefault="00D82810" w:rsidP="00D82810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4F7DA6">
              <w:rPr>
                <w:rFonts w:eastAsia="Times New Roman" w:cstheme="minorHAnsi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4F7DA6" w:rsidRDefault="00D82810" w:rsidP="00D82810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4F7DA6">
              <w:rPr>
                <w:rFonts w:eastAsia="Times New Roman" w:cstheme="minorHAnsi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4F7DA6" w:rsidRDefault="00D82810" w:rsidP="00D82810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4F7DA6">
              <w:rPr>
                <w:rFonts w:eastAsia="Times New Roman" w:cstheme="minorHAnsi"/>
              </w:rPr>
              <w:t>297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4F7DA6" w:rsidRDefault="00D82810" w:rsidP="00D82810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4F7DA6">
              <w:rPr>
                <w:rFonts w:eastAsia="Times New Roman" w:cstheme="minorHAnsi"/>
              </w:rPr>
              <w:t>257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4F7DA6" w:rsidRDefault="00D82810" w:rsidP="00D82810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4F7DA6">
              <w:rPr>
                <w:rFonts w:eastAsia="Times New Roman" w:cstheme="minorHAnsi"/>
              </w:rPr>
              <w:t>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4F7DA6" w:rsidRDefault="00D82810" w:rsidP="00D82810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4F7DA6">
              <w:rPr>
                <w:rFonts w:eastAsia="Times New Roman" w:cstheme="minorHAnsi"/>
              </w:rPr>
              <w:t>64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10" w:rsidRPr="004F7DA6" w:rsidRDefault="00D82810" w:rsidP="00D82810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4F7DA6">
              <w:rPr>
                <w:rFonts w:eastAsia="Times New Roman" w:cstheme="minorHAnsi"/>
              </w:rPr>
              <w:t>640</w:t>
            </w:r>
          </w:p>
        </w:tc>
      </w:tr>
    </w:tbl>
    <w:p w:rsidR="00A421B8" w:rsidRDefault="00A421B8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B86872" w:rsidRDefault="00B86872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A421B8" w:rsidRDefault="00A421B8" w:rsidP="00A421B8">
      <w:pPr>
        <w:pStyle w:val="ListParagraph"/>
        <w:numPr>
          <w:ilvl w:val="0"/>
          <w:numId w:val="5"/>
        </w:numPr>
        <w:spacing w:after="0" w:line="259" w:lineRule="auto"/>
        <w:jc w:val="both"/>
        <w:rPr>
          <w:rFonts w:eastAsia="Calibri" w:cstheme="minorHAnsi"/>
          <w:lang w:eastAsia="en-US"/>
        </w:rPr>
      </w:pPr>
      <w:r>
        <w:rPr>
          <w:rFonts w:eastAsia="Calibri" w:cstheme="minorHAnsi"/>
          <w:lang w:eastAsia="en-US"/>
        </w:rPr>
        <w:t>SKLADIŠTE</w:t>
      </w:r>
    </w:p>
    <w:p w:rsidR="00A421B8" w:rsidRPr="00A421B8" w:rsidRDefault="00A421B8" w:rsidP="00A421B8">
      <w:pPr>
        <w:spacing w:after="0"/>
        <w:ind w:firstLine="720"/>
        <w:jc w:val="both"/>
        <w:rPr>
          <w:rFonts w:cstheme="minorHAnsi"/>
        </w:rPr>
      </w:pPr>
      <w:r w:rsidRPr="00A421B8">
        <w:rPr>
          <w:rFonts w:cstheme="minorHAnsi"/>
        </w:rPr>
        <w:t xml:space="preserve">Za potrebe radioničkog i skladišnog prostora, kao i za smještaj vozila, Ivaplin koristi poslovni prostor u Ivanić-Gradu, Omladinska 28, koji je u vlasništvu Ivakopa i za koji </w:t>
      </w:r>
      <w:r w:rsidR="009549F4">
        <w:rPr>
          <w:rFonts w:cstheme="minorHAnsi"/>
        </w:rPr>
        <w:t>se</w:t>
      </w:r>
      <w:r w:rsidRPr="00A421B8">
        <w:rPr>
          <w:rFonts w:cstheme="minorHAnsi"/>
        </w:rPr>
        <w:t xml:space="preserve"> plaća najam. U troškove je uključena cijena najma prostora, potrošnja struje, vode, plina, odvodnja, komunalna naknada.</w:t>
      </w:r>
    </w:p>
    <w:p w:rsidR="00A421B8" w:rsidRPr="00A421B8" w:rsidRDefault="00A421B8" w:rsidP="00A421B8">
      <w:pPr>
        <w:spacing w:after="0"/>
        <w:ind w:firstLine="720"/>
        <w:jc w:val="both"/>
        <w:rPr>
          <w:rFonts w:cstheme="minorHAnsi"/>
        </w:rPr>
      </w:pPr>
      <w:r w:rsidRPr="00A421B8">
        <w:rPr>
          <w:rFonts w:cstheme="minorHAnsi"/>
        </w:rPr>
        <w:t xml:space="preserve">Na radnom mjestu skladištara ja zaposlen jedan </w:t>
      </w:r>
      <w:r w:rsidR="009549F4">
        <w:rPr>
          <w:rFonts w:cstheme="minorHAnsi"/>
        </w:rPr>
        <w:t>radnik</w:t>
      </w:r>
      <w:r w:rsidRPr="00A421B8">
        <w:rPr>
          <w:rFonts w:cstheme="minorHAnsi"/>
        </w:rPr>
        <w:t>, a njegovi radni zadaci su preuzimanje robe, materijala, opreme i drugih prispjelih pošiljaka od dobavljača, kontroliranje kvalitete i količine iste.</w:t>
      </w:r>
    </w:p>
    <w:p w:rsidR="00A421B8" w:rsidRDefault="00A421B8" w:rsidP="00A421B8">
      <w:pPr>
        <w:spacing w:after="0"/>
        <w:ind w:firstLine="720"/>
        <w:jc w:val="both"/>
        <w:rPr>
          <w:rFonts w:cstheme="minorHAnsi"/>
        </w:rPr>
      </w:pPr>
      <w:r w:rsidRPr="00A421B8">
        <w:rPr>
          <w:rFonts w:cstheme="minorHAnsi"/>
        </w:rPr>
        <w:t>Zaliha kompletnog skladišnog materijala sa danom 31.12.2016. je u ukupnom iznosu od 293.222,21 kn.</w:t>
      </w:r>
    </w:p>
    <w:p w:rsidR="00A421B8" w:rsidRDefault="00A421B8" w:rsidP="00A421B8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</w:rPr>
      </w:pPr>
      <w:r w:rsidRPr="00A421B8">
        <w:rPr>
          <w:rFonts w:cstheme="minorHAnsi"/>
        </w:rPr>
        <w:t xml:space="preserve">VOZNI PARK </w:t>
      </w:r>
    </w:p>
    <w:p w:rsidR="00A421B8" w:rsidRPr="00A421B8" w:rsidRDefault="00A421B8" w:rsidP="00A421B8">
      <w:pPr>
        <w:pStyle w:val="ListParagraph"/>
        <w:spacing w:after="0"/>
        <w:ind w:left="786"/>
        <w:jc w:val="both"/>
        <w:rPr>
          <w:rFonts w:cstheme="minorHAnsi"/>
        </w:rPr>
      </w:pPr>
    </w:p>
    <w:p w:rsidR="00A421B8" w:rsidRPr="00A421B8" w:rsidRDefault="00A421B8" w:rsidP="00A421B8">
      <w:pPr>
        <w:spacing w:after="0"/>
        <w:ind w:firstLine="720"/>
        <w:jc w:val="both"/>
        <w:rPr>
          <w:rFonts w:cstheme="minorHAnsi"/>
        </w:rPr>
      </w:pPr>
      <w:r w:rsidRPr="00A421B8">
        <w:rPr>
          <w:rFonts w:cstheme="minorHAnsi"/>
        </w:rPr>
        <w:t>Ivaplin u svom voznom parku ima ukupno 19 prijevoznih sredstava, od čega 14 automobila (osobnih i teretnih) i 5 mopeda. Prosječna starost vozila (bez motora) je 9,1 godina. U 2017. godini planira se prodaja dva VW transportera koji su stari 19, odnosno 20 godina, kao i VW Caddy koji je star 14 godina. Vozila namjeravamo prodati iz razloga što ulaganja u servise i popravke daleko nadilaze vrijednosti samih vozila.</w:t>
      </w:r>
    </w:p>
    <w:p w:rsidR="00A421B8" w:rsidRPr="00A421B8" w:rsidRDefault="00A421B8" w:rsidP="00A421B8">
      <w:pPr>
        <w:spacing w:after="0"/>
        <w:ind w:firstLine="720"/>
        <w:jc w:val="both"/>
        <w:rPr>
          <w:rFonts w:cstheme="minorHAnsi"/>
        </w:rPr>
      </w:pPr>
    </w:p>
    <w:p w:rsidR="00A421B8" w:rsidRDefault="00A421B8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A421B8" w:rsidRDefault="00A421B8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F335CE" w:rsidRDefault="00F335CE" w:rsidP="00F335CE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F335CE" w:rsidRDefault="00F335CE" w:rsidP="00F335CE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F335CE" w:rsidRDefault="00F335CE" w:rsidP="00F335CE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F335CE" w:rsidRDefault="00F335CE" w:rsidP="00F335CE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F335CE" w:rsidRDefault="00F335CE" w:rsidP="00F335CE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F335CE" w:rsidRDefault="00F335CE" w:rsidP="00F335CE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F335CE" w:rsidRDefault="00F335CE" w:rsidP="00F335CE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F335CE" w:rsidRDefault="00F335CE" w:rsidP="00F335CE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E55360" w:rsidRPr="00F335CE" w:rsidRDefault="00F335CE" w:rsidP="00F335CE">
      <w:pPr>
        <w:spacing w:after="0" w:line="259" w:lineRule="auto"/>
        <w:jc w:val="both"/>
        <w:rPr>
          <w:rFonts w:eastAsia="Calibri" w:cstheme="minorHAnsi"/>
          <w:b/>
          <w:lang w:eastAsia="en-US"/>
        </w:rPr>
      </w:pPr>
      <w:r>
        <w:rPr>
          <w:rFonts w:eastAsia="Calibri" w:cstheme="minorHAnsi"/>
          <w:lang w:eastAsia="en-US"/>
        </w:rPr>
        <w:t xml:space="preserve">7 </w:t>
      </w:r>
      <w:r w:rsidRPr="00F335CE">
        <w:rPr>
          <w:rFonts w:eastAsia="Calibri" w:cstheme="minorHAnsi"/>
          <w:lang w:eastAsia="en-US"/>
        </w:rPr>
        <w:t>.</w:t>
      </w:r>
      <w:r>
        <w:rPr>
          <w:rFonts w:eastAsia="Calibri" w:cstheme="minorHAnsi"/>
          <w:lang w:eastAsia="en-US"/>
        </w:rPr>
        <w:t xml:space="preserve"> </w:t>
      </w:r>
      <w:r w:rsidR="00E55360" w:rsidRPr="00F335CE">
        <w:rPr>
          <w:rFonts w:eastAsia="Calibri" w:cstheme="minorHAnsi"/>
          <w:b/>
          <w:lang w:eastAsia="en-US"/>
        </w:rPr>
        <w:t>Financijski podaci poslovanja Ivaplin- a u 2016. godini:</w:t>
      </w: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A421B8">
      <w:pPr>
        <w:pStyle w:val="ListParagraph"/>
        <w:spacing w:after="0" w:line="259" w:lineRule="auto"/>
        <w:ind w:left="786"/>
        <w:jc w:val="both"/>
        <w:rPr>
          <w:rFonts w:eastAsia="Calibri" w:cstheme="minorHAnsi"/>
          <w:lang w:eastAsia="en-US"/>
        </w:rPr>
      </w:pPr>
    </w:p>
    <w:p w:rsidR="00E55360" w:rsidRDefault="00E55360" w:rsidP="00E55360">
      <w:pPr>
        <w:spacing w:after="0" w:line="259" w:lineRule="auto"/>
        <w:jc w:val="both"/>
        <w:rPr>
          <w:rFonts w:eastAsia="Calibri" w:cstheme="minorHAnsi"/>
          <w:lang w:eastAsia="en-US"/>
        </w:rPr>
      </w:pPr>
      <w:r>
        <w:rPr>
          <w:rFonts w:eastAsia="Calibri" w:cstheme="minorHAnsi"/>
          <w:lang w:eastAsia="en-US"/>
        </w:rPr>
        <w:t>Ivaplin- OPSKRBA 2016.godina</w:t>
      </w:r>
    </w:p>
    <w:p w:rsidR="00214A2B" w:rsidRDefault="00214A2B" w:rsidP="00E55360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214A2B" w:rsidRDefault="00214A2B" w:rsidP="00E55360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905"/>
        <w:gridCol w:w="1905"/>
      </w:tblGrid>
      <w:tr w:rsidR="00214A2B" w:rsidTr="00214A2B">
        <w:trPr>
          <w:trHeight w:val="531"/>
        </w:trPr>
        <w:tc>
          <w:tcPr>
            <w:tcW w:w="1905" w:type="dxa"/>
          </w:tcPr>
          <w:p w:rsidR="00214A2B" w:rsidRDefault="00214A2B" w:rsidP="00E55360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PRIHODI</w:t>
            </w:r>
          </w:p>
        </w:tc>
        <w:tc>
          <w:tcPr>
            <w:tcW w:w="1905" w:type="dxa"/>
          </w:tcPr>
          <w:p w:rsidR="00214A2B" w:rsidRDefault="00214A2B" w:rsidP="00E55360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16.875.810</w:t>
            </w:r>
          </w:p>
        </w:tc>
      </w:tr>
      <w:tr w:rsidR="00214A2B" w:rsidTr="00214A2B">
        <w:trPr>
          <w:trHeight w:val="531"/>
        </w:trPr>
        <w:tc>
          <w:tcPr>
            <w:tcW w:w="1905" w:type="dxa"/>
          </w:tcPr>
          <w:p w:rsidR="00214A2B" w:rsidRDefault="00214A2B" w:rsidP="00E55360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RASHODI</w:t>
            </w:r>
          </w:p>
        </w:tc>
        <w:tc>
          <w:tcPr>
            <w:tcW w:w="1905" w:type="dxa"/>
          </w:tcPr>
          <w:p w:rsidR="00214A2B" w:rsidRDefault="00214A2B" w:rsidP="00E55360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15.816.588</w:t>
            </w:r>
          </w:p>
        </w:tc>
      </w:tr>
      <w:tr w:rsidR="00214A2B" w:rsidTr="00214A2B">
        <w:trPr>
          <w:trHeight w:val="531"/>
        </w:trPr>
        <w:tc>
          <w:tcPr>
            <w:tcW w:w="1905" w:type="dxa"/>
          </w:tcPr>
          <w:p w:rsidR="00214A2B" w:rsidRDefault="00214A2B" w:rsidP="00E55360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DOBIT</w:t>
            </w:r>
          </w:p>
        </w:tc>
        <w:tc>
          <w:tcPr>
            <w:tcW w:w="1905" w:type="dxa"/>
          </w:tcPr>
          <w:p w:rsidR="00214A2B" w:rsidRDefault="00214A2B" w:rsidP="00E55360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1.059.222</w:t>
            </w:r>
          </w:p>
        </w:tc>
      </w:tr>
    </w:tbl>
    <w:p w:rsidR="00214A2B" w:rsidRDefault="00214A2B" w:rsidP="00E55360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214A2B" w:rsidRDefault="00214A2B" w:rsidP="00E55360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214A2B" w:rsidRDefault="00214A2B" w:rsidP="00E55360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214A2B" w:rsidRDefault="00214A2B" w:rsidP="00E55360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214A2B" w:rsidRDefault="00214A2B" w:rsidP="00E55360">
      <w:pPr>
        <w:spacing w:after="0" w:line="259" w:lineRule="auto"/>
        <w:jc w:val="both"/>
        <w:rPr>
          <w:rFonts w:eastAsia="Calibri" w:cstheme="minorHAnsi"/>
          <w:lang w:eastAsia="en-US"/>
        </w:rPr>
      </w:pPr>
      <w:r>
        <w:rPr>
          <w:rFonts w:eastAsia="Calibri" w:cstheme="minorHAnsi"/>
          <w:lang w:eastAsia="en-US"/>
        </w:rPr>
        <w:t>Ivaplin – DISTRIBUCIJA 2016.godina</w:t>
      </w:r>
    </w:p>
    <w:p w:rsidR="00214A2B" w:rsidRDefault="00214A2B" w:rsidP="00E55360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214A2B" w:rsidRDefault="00214A2B" w:rsidP="00E55360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214A2B" w:rsidRDefault="00214A2B" w:rsidP="00214A2B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214A2B" w:rsidRDefault="00214A2B" w:rsidP="00214A2B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905"/>
        <w:gridCol w:w="1905"/>
      </w:tblGrid>
      <w:tr w:rsidR="00214A2B" w:rsidTr="009F3D2E">
        <w:trPr>
          <w:trHeight w:val="531"/>
        </w:trPr>
        <w:tc>
          <w:tcPr>
            <w:tcW w:w="1905" w:type="dxa"/>
          </w:tcPr>
          <w:p w:rsidR="00214A2B" w:rsidRDefault="00214A2B" w:rsidP="009F3D2E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PRIHODI</w:t>
            </w:r>
          </w:p>
        </w:tc>
        <w:tc>
          <w:tcPr>
            <w:tcW w:w="1905" w:type="dxa"/>
          </w:tcPr>
          <w:p w:rsidR="00214A2B" w:rsidRDefault="00214A2B" w:rsidP="009F3D2E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7.310.695</w:t>
            </w:r>
          </w:p>
        </w:tc>
      </w:tr>
      <w:tr w:rsidR="00214A2B" w:rsidTr="009F3D2E">
        <w:trPr>
          <w:trHeight w:val="531"/>
        </w:trPr>
        <w:tc>
          <w:tcPr>
            <w:tcW w:w="1905" w:type="dxa"/>
          </w:tcPr>
          <w:p w:rsidR="00214A2B" w:rsidRDefault="00214A2B" w:rsidP="009F3D2E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RASHODI</w:t>
            </w:r>
          </w:p>
        </w:tc>
        <w:tc>
          <w:tcPr>
            <w:tcW w:w="1905" w:type="dxa"/>
          </w:tcPr>
          <w:p w:rsidR="00214A2B" w:rsidRDefault="00214A2B" w:rsidP="009F3D2E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7.277.109</w:t>
            </w:r>
          </w:p>
        </w:tc>
      </w:tr>
      <w:tr w:rsidR="00214A2B" w:rsidTr="009F3D2E">
        <w:trPr>
          <w:trHeight w:val="531"/>
        </w:trPr>
        <w:tc>
          <w:tcPr>
            <w:tcW w:w="1905" w:type="dxa"/>
          </w:tcPr>
          <w:p w:rsidR="00214A2B" w:rsidRDefault="00214A2B" w:rsidP="009F3D2E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DOBIT</w:t>
            </w:r>
          </w:p>
        </w:tc>
        <w:tc>
          <w:tcPr>
            <w:tcW w:w="1905" w:type="dxa"/>
          </w:tcPr>
          <w:p w:rsidR="00214A2B" w:rsidRDefault="00214A2B" w:rsidP="009F3D2E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33.586</w:t>
            </w:r>
          </w:p>
        </w:tc>
      </w:tr>
    </w:tbl>
    <w:p w:rsidR="00214A2B" w:rsidRDefault="00214A2B" w:rsidP="00214A2B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214A2B" w:rsidRDefault="00214A2B" w:rsidP="00214A2B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214A2B" w:rsidRDefault="00214A2B" w:rsidP="00214A2B">
      <w:pPr>
        <w:spacing w:after="0" w:line="259" w:lineRule="auto"/>
        <w:jc w:val="both"/>
        <w:rPr>
          <w:rFonts w:eastAsia="Calibri" w:cstheme="minorHAnsi"/>
          <w:lang w:eastAsia="en-US"/>
        </w:rPr>
      </w:pPr>
      <w:r>
        <w:rPr>
          <w:rFonts w:eastAsia="Calibri" w:cstheme="minorHAnsi"/>
          <w:lang w:eastAsia="en-US"/>
        </w:rPr>
        <w:t>Ivaplin d.o.o. za distribuciju i opskrbu plinom 2016.godina.</w:t>
      </w:r>
    </w:p>
    <w:p w:rsidR="00214A2B" w:rsidRDefault="00214A2B" w:rsidP="00214A2B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214A2B" w:rsidRDefault="00214A2B" w:rsidP="00214A2B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214A2B" w:rsidRDefault="00214A2B" w:rsidP="00214A2B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905"/>
        <w:gridCol w:w="1905"/>
      </w:tblGrid>
      <w:tr w:rsidR="00214A2B" w:rsidTr="009F3D2E">
        <w:trPr>
          <w:trHeight w:val="531"/>
        </w:trPr>
        <w:tc>
          <w:tcPr>
            <w:tcW w:w="1905" w:type="dxa"/>
          </w:tcPr>
          <w:p w:rsidR="00214A2B" w:rsidRDefault="00214A2B" w:rsidP="009F3D2E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PRIHODI</w:t>
            </w:r>
          </w:p>
        </w:tc>
        <w:tc>
          <w:tcPr>
            <w:tcW w:w="1905" w:type="dxa"/>
          </w:tcPr>
          <w:p w:rsidR="00214A2B" w:rsidRDefault="00214A2B" w:rsidP="009F3D2E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24.186.505</w:t>
            </w:r>
          </w:p>
        </w:tc>
      </w:tr>
      <w:tr w:rsidR="00214A2B" w:rsidTr="009F3D2E">
        <w:trPr>
          <w:trHeight w:val="531"/>
        </w:trPr>
        <w:tc>
          <w:tcPr>
            <w:tcW w:w="1905" w:type="dxa"/>
          </w:tcPr>
          <w:p w:rsidR="00214A2B" w:rsidRDefault="00214A2B" w:rsidP="009F3D2E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RASHODI</w:t>
            </w:r>
          </w:p>
        </w:tc>
        <w:tc>
          <w:tcPr>
            <w:tcW w:w="1905" w:type="dxa"/>
          </w:tcPr>
          <w:p w:rsidR="00214A2B" w:rsidRDefault="00214A2B" w:rsidP="009F3D2E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23.093.697</w:t>
            </w:r>
          </w:p>
        </w:tc>
      </w:tr>
      <w:tr w:rsidR="00214A2B" w:rsidTr="009F3D2E">
        <w:trPr>
          <w:trHeight w:val="531"/>
        </w:trPr>
        <w:tc>
          <w:tcPr>
            <w:tcW w:w="1905" w:type="dxa"/>
          </w:tcPr>
          <w:p w:rsidR="00214A2B" w:rsidRDefault="00214A2B" w:rsidP="009F3D2E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DOBIT</w:t>
            </w:r>
            <w:r w:rsidR="0007483E">
              <w:rPr>
                <w:rFonts w:eastAsia="Calibri" w:cstheme="minorHAnsi"/>
                <w:lang w:eastAsia="en-US"/>
              </w:rPr>
              <w:t xml:space="preserve"> PRIJE OPOREZIVANJA </w:t>
            </w:r>
          </w:p>
        </w:tc>
        <w:tc>
          <w:tcPr>
            <w:tcW w:w="1905" w:type="dxa"/>
          </w:tcPr>
          <w:p w:rsidR="00214A2B" w:rsidRDefault="006471E5" w:rsidP="009F3D2E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1.092.808</w:t>
            </w:r>
          </w:p>
        </w:tc>
      </w:tr>
      <w:tr w:rsidR="0007483E" w:rsidTr="009F3D2E">
        <w:trPr>
          <w:trHeight w:val="531"/>
        </w:trPr>
        <w:tc>
          <w:tcPr>
            <w:tcW w:w="1905" w:type="dxa"/>
          </w:tcPr>
          <w:p w:rsidR="0007483E" w:rsidRDefault="0007483E" w:rsidP="009F3D2E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DOBIT TEKUĆE GODINE</w:t>
            </w:r>
          </w:p>
        </w:tc>
        <w:tc>
          <w:tcPr>
            <w:tcW w:w="1905" w:type="dxa"/>
          </w:tcPr>
          <w:p w:rsidR="0007483E" w:rsidRDefault="0007483E" w:rsidP="009F3D2E">
            <w:pPr>
              <w:spacing w:line="259" w:lineRule="auto"/>
              <w:jc w:val="both"/>
              <w:rPr>
                <w:rFonts w:eastAsia="Calibri" w:cstheme="minorHAnsi"/>
                <w:lang w:eastAsia="en-US"/>
              </w:rPr>
            </w:pPr>
            <w:r>
              <w:rPr>
                <w:rFonts w:eastAsia="Calibri" w:cstheme="minorHAnsi"/>
                <w:lang w:eastAsia="en-US"/>
              </w:rPr>
              <w:t>996.914</w:t>
            </w:r>
          </w:p>
        </w:tc>
      </w:tr>
    </w:tbl>
    <w:p w:rsidR="00214A2B" w:rsidRDefault="00214A2B" w:rsidP="00214A2B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214A2B" w:rsidRDefault="00214A2B" w:rsidP="00214A2B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p w:rsidR="00214A2B" w:rsidRDefault="00214A2B" w:rsidP="00E55360">
      <w:pPr>
        <w:spacing w:after="0" w:line="259" w:lineRule="auto"/>
        <w:jc w:val="both"/>
        <w:rPr>
          <w:rFonts w:eastAsia="Calibri" w:cstheme="minorHAnsi"/>
          <w:lang w:eastAsia="en-US"/>
        </w:rPr>
      </w:pPr>
    </w:p>
    <w:sectPr w:rsidR="00214A2B" w:rsidSect="00A63EC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9C0" w:rsidRDefault="00CE29C0" w:rsidP="005537D3">
      <w:pPr>
        <w:spacing w:after="0" w:line="240" w:lineRule="auto"/>
      </w:pPr>
      <w:r>
        <w:separator/>
      </w:r>
    </w:p>
  </w:endnote>
  <w:endnote w:type="continuationSeparator" w:id="0">
    <w:p w:rsidR="00CE29C0" w:rsidRDefault="00CE29C0" w:rsidP="00553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1268570"/>
      <w:docPartObj>
        <w:docPartGallery w:val="Page Numbers (Bottom of Page)"/>
        <w:docPartUnique/>
      </w:docPartObj>
    </w:sdtPr>
    <w:sdtEndPr/>
    <w:sdtContent>
      <w:p w:rsidR="003B21DA" w:rsidRDefault="003B21DA">
        <w:pPr>
          <w:pStyle w:val="Footer"/>
          <w:jc w:val="right"/>
        </w:pPr>
      </w:p>
      <w:p w:rsidR="003B21DA" w:rsidRDefault="003B21DA">
        <w:pPr>
          <w:pStyle w:val="Footer"/>
          <w:jc w:val="right"/>
        </w:pPr>
        <w:r>
          <w:rPr>
            <w:lang w:val="en-US"/>
          </w:rPr>
          <w:fldChar w:fldCharType="begin"/>
        </w:r>
        <w:r>
          <w:instrText>PAGE   \* MERGEFORMAT</w:instrText>
        </w:r>
        <w:r>
          <w:rPr>
            <w:lang w:val="en-US"/>
          </w:rPr>
          <w:fldChar w:fldCharType="separate"/>
        </w:r>
        <w:r w:rsidR="008472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21DA" w:rsidRDefault="003B21DA">
    <w:pPr>
      <w:pStyle w:val="Footer"/>
    </w:pPr>
    <w:r>
      <w:t>Siječanj 2017.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9C0" w:rsidRDefault="00CE29C0" w:rsidP="005537D3">
      <w:pPr>
        <w:spacing w:after="0" w:line="240" w:lineRule="auto"/>
      </w:pPr>
      <w:r>
        <w:separator/>
      </w:r>
    </w:p>
  </w:footnote>
  <w:footnote w:type="continuationSeparator" w:id="0">
    <w:p w:rsidR="00CE29C0" w:rsidRDefault="00CE29C0" w:rsidP="00553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1DA" w:rsidRPr="000B0DC7" w:rsidRDefault="003B21DA" w:rsidP="00235C1E">
    <w:pPr>
      <w:pStyle w:val="Header"/>
      <w:jc w:val="center"/>
      <w:rPr>
        <w:sz w:val="20"/>
        <w:szCs w:val="20"/>
      </w:rPr>
    </w:pPr>
    <w:r w:rsidRPr="000B0DC7">
      <w:rPr>
        <w:sz w:val="20"/>
        <w:szCs w:val="20"/>
      </w:rPr>
      <w:t>IVAPLIN</w:t>
    </w:r>
    <w:r>
      <w:rPr>
        <w:sz w:val="20"/>
        <w:szCs w:val="20"/>
      </w:rPr>
      <w:t xml:space="preserve"> d.o.o.</w:t>
    </w:r>
    <w:r>
      <w:rPr>
        <w:sz w:val="20"/>
        <w:szCs w:val="20"/>
      </w:rPr>
      <w:tab/>
    </w:r>
    <w:r>
      <w:rPr>
        <w:sz w:val="20"/>
        <w:szCs w:val="20"/>
      </w:rPr>
      <w:tab/>
      <w:t>Godišnje izvješće za 2016</w:t>
    </w:r>
    <w:r w:rsidRPr="000B0DC7">
      <w:rPr>
        <w:sz w:val="20"/>
        <w:szCs w:val="20"/>
      </w:rPr>
      <w:t>. godinu</w:t>
    </w:r>
  </w:p>
  <w:p w:rsidR="003B21DA" w:rsidRDefault="003B21DA" w:rsidP="00235C1E">
    <w:pPr>
      <w:pStyle w:val="Header"/>
    </w:pPr>
    <w:r>
      <w:t>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3AD5"/>
    <w:multiLevelType w:val="hybridMultilevel"/>
    <w:tmpl w:val="305803DE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7018E"/>
    <w:multiLevelType w:val="hybridMultilevel"/>
    <w:tmpl w:val="3A786948"/>
    <w:lvl w:ilvl="0" w:tplc="AD6453E6">
      <w:start w:val="1"/>
      <w:numFmt w:val="bullet"/>
      <w:lvlText w:val="-"/>
      <w:lvlJc w:val="left"/>
      <w:pPr>
        <w:ind w:left="121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2F3B24"/>
    <w:multiLevelType w:val="hybridMultilevel"/>
    <w:tmpl w:val="0890CA08"/>
    <w:lvl w:ilvl="0" w:tplc="041A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346A8"/>
    <w:multiLevelType w:val="hybridMultilevel"/>
    <w:tmpl w:val="6EE82CDC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76004"/>
    <w:multiLevelType w:val="hybridMultilevel"/>
    <w:tmpl w:val="B776ABC6"/>
    <w:lvl w:ilvl="0" w:tplc="041A0019">
      <w:start w:val="2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75983"/>
    <w:multiLevelType w:val="multilevel"/>
    <w:tmpl w:val="F95AB6E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CCE40E1"/>
    <w:multiLevelType w:val="hybridMultilevel"/>
    <w:tmpl w:val="C0B0BF90"/>
    <w:lvl w:ilvl="0" w:tplc="256CFD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944581"/>
    <w:multiLevelType w:val="multilevel"/>
    <w:tmpl w:val="F95AB6E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B3709FA"/>
    <w:multiLevelType w:val="multilevel"/>
    <w:tmpl w:val="F1B41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47674F"/>
    <w:multiLevelType w:val="hybridMultilevel"/>
    <w:tmpl w:val="23723088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CC24802"/>
    <w:multiLevelType w:val="hybridMultilevel"/>
    <w:tmpl w:val="BE86B3B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F3EFA"/>
    <w:multiLevelType w:val="hybridMultilevel"/>
    <w:tmpl w:val="09925F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2262BC"/>
    <w:multiLevelType w:val="hybridMultilevel"/>
    <w:tmpl w:val="FE70BCEA"/>
    <w:lvl w:ilvl="0" w:tplc="6ADCF73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884FF0"/>
    <w:multiLevelType w:val="multilevel"/>
    <w:tmpl w:val="18D4C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9A6086C"/>
    <w:multiLevelType w:val="hybridMultilevel"/>
    <w:tmpl w:val="87626194"/>
    <w:lvl w:ilvl="0" w:tplc="1F869F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C1FBE"/>
    <w:multiLevelType w:val="hybridMultilevel"/>
    <w:tmpl w:val="873EC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671A7E"/>
    <w:multiLevelType w:val="multilevel"/>
    <w:tmpl w:val="F95AB6E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62787398"/>
    <w:multiLevelType w:val="hybridMultilevel"/>
    <w:tmpl w:val="27C29AC2"/>
    <w:lvl w:ilvl="0" w:tplc="041A0019">
      <w:start w:val="2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0380"/>
    <w:multiLevelType w:val="multilevel"/>
    <w:tmpl w:val="BD7607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17D20CF"/>
    <w:multiLevelType w:val="hybridMultilevel"/>
    <w:tmpl w:val="D2BCFED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0A7969"/>
    <w:multiLevelType w:val="hybridMultilevel"/>
    <w:tmpl w:val="D1ECFDA2"/>
    <w:lvl w:ilvl="0" w:tplc="A96044E8">
      <w:numFmt w:val="bullet"/>
      <w:lvlText w:val="-"/>
      <w:lvlJc w:val="left"/>
      <w:pPr>
        <w:ind w:left="2943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2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98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03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13"/>
  </w:num>
  <w:num w:numId="5">
    <w:abstractNumId w:val="5"/>
  </w:num>
  <w:num w:numId="6">
    <w:abstractNumId w:val="19"/>
  </w:num>
  <w:num w:numId="7">
    <w:abstractNumId w:val="9"/>
  </w:num>
  <w:num w:numId="8">
    <w:abstractNumId w:val="12"/>
  </w:num>
  <w:num w:numId="9">
    <w:abstractNumId w:val="6"/>
  </w:num>
  <w:num w:numId="10">
    <w:abstractNumId w:val="16"/>
  </w:num>
  <w:num w:numId="11">
    <w:abstractNumId w:val="7"/>
  </w:num>
  <w:num w:numId="12">
    <w:abstractNumId w:val="18"/>
  </w:num>
  <w:num w:numId="13">
    <w:abstractNumId w:val="20"/>
  </w:num>
  <w:num w:numId="14">
    <w:abstractNumId w:val="4"/>
  </w:num>
  <w:num w:numId="15">
    <w:abstractNumId w:val="17"/>
  </w:num>
  <w:num w:numId="16">
    <w:abstractNumId w:val="14"/>
  </w:num>
  <w:num w:numId="17">
    <w:abstractNumId w:val="2"/>
  </w:num>
  <w:num w:numId="18">
    <w:abstractNumId w:val="1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C0"/>
    <w:rsid w:val="00004559"/>
    <w:rsid w:val="00006F1C"/>
    <w:rsid w:val="00021277"/>
    <w:rsid w:val="00022E04"/>
    <w:rsid w:val="0002467A"/>
    <w:rsid w:val="0004019F"/>
    <w:rsid w:val="0004676D"/>
    <w:rsid w:val="00051B4C"/>
    <w:rsid w:val="00057380"/>
    <w:rsid w:val="00057EE2"/>
    <w:rsid w:val="0006300E"/>
    <w:rsid w:val="00065364"/>
    <w:rsid w:val="0007080C"/>
    <w:rsid w:val="0007483E"/>
    <w:rsid w:val="000776FA"/>
    <w:rsid w:val="000814B8"/>
    <w:rsid w:val="000878A0"/>
    <w:rsid w:val="000919DA"/>
    <w:rsid w:val="000B06ED"/>
    <w:rsid w:val="000B1504"/>
    <w:rsid w:val="000B3A74"/>
    <w:rsid w:val="000B72E6"/>
    <w:rsid w:val="000C054E"/>
    <w:rsid w:val="000C41AA"/>
    <w:rsid w:val="000D2C30"/>
    <w:rsid w:val="000D543F"/>
    <w:rsid w:val="000E0D5B"/>
    <w:rsid w:val="000F2E0C"/>
    <w:rsid w:val="00104DAE"/>
    <w:rsid w:val="00111ED0"/>
    <w:rsid w:val="00112DE2"/>
    <w:rsid w:val="00133768"/>
    <w:rsid w:val="001348D1"/>
    <w:rsid w:val="00160623"/>
    <w:rsid w:val="001641D4"/>
    <w:rsid w:val="001654FA"/>
    <w:rsid w:val="00167507"/>
    <w:rsid w:val="00171AF2"/>
    <w:rsid w:val="001806DC"/>
    <w:rsid w:val="00184485"/>
    <w:rsid w:val="001916B2"/>
    <w:rsid w:val="00193B5F"/>
    <w:rsid w:val="001A1DF4"/>
    <w:rsid w:val="001A4406"/>
    <w:rsid w:val="001A5840"/>
    <w:rsid w:val="001A5C11"/>
    <w:rsid w:val="001B0FDB"/>
    <w:rsid w:val="001B25F7"/>
    <w:rsid w:val="001B6EF4"/>
    <w:rsid w:val="001D2D0B"/>
    <w:rsid w:val="001E349F"/>
    <w:rsid w:val="001F7B7C"/>
    <w:rsid w:val="002065F2"/>
    <w:rsid w:val="0021307F"/>
    <w:rsid w:val="00214A2B"/>
    <w:rsid w:val="002154C1"/>
    <w:rsid w:val="00225183"/>
    <w:rsid w:val="00235C1E"/>
    <w:rsid w:val="00244D67"/>
    <w:rsid w:val="00244E20"/>
    <w:rsid w:val="0025069B"/>
    <w:rsid w:val="00271F0D"/>
    <w:rsid w:val="00275D04"/>
    <w:rsid w:val="0027600F"/>
    <w:rsid w:val="00276F6C"/>
    <w:rsid w:val="0028780F"/>
    <w:rsid w:val="002922A5"/>
    <w:rsid w:val="00293742"/>
    <w:rsid w:val="00296A26"/>
    <w:rsid w:val="002A3B84"/>
    <w:rsid w:val="002A6F9C"/>
    <w:rsid w:val="002B5CDB"/>
    <w:rsid w:val="002C22F1"/>
    <w:rsid w:val="002C4D2D"/>
    <w:rsid w:val="002D0421"/>
    <w:rsid w:val="002D1B95"/>
    <w:rsid w:val="002E0920"/>
    <w:rsid w:val="002F1EC5"/>
    <w:rsid w:val="002F5CE9"/>
    <w:rsid w:val="002F647A"/>
    <w:rsid w:val="002F72C7"/>
    <w:rsid w:val="00302124"/>
    <w:rsid w:val="00321605"/>
    <w:rsid w:val="00323688"/>
    <w:rsid w:val="0033024C"/>
    <w:rsid w:val="0033455F"/>
    <w:rsid w:val="00336CA7"/>
    <w:rsid w:val="00340EE6"/>
    <w:rsid w:val="00341C82"/>
    <w:rsid w:val="00347F82"/>
    <w:rsid w:val="0035119F"/>
    <w:rsid w:val="00353A9B"/>
    <w:rsid w:val="00354B70"/>
    <w:rsid w:val="003604FA"/>
    <w:rsid w:val="003706E5"/>
    <w:rsid w:val="00371CCB"/>
    <w:rsid w:val="00371ED1"/>
    <w:rsid w:val="00374A4A"/>
    <w:rsid w:val="003869A4"/>
    <w:rsid w:val="00390A2D"/>
    <w:rsid w:val="00393463"/>
    <w:rsid w:val="00396DBF"/>
    <w:rsid w:val="003B21DA"/>
    <w:rsid w:val="003B35B3"/>
    <w:rsid w:val="003B446C"/>
    <w:rsid w:val="003C37A2"/>
    <w:rsid w:val="003C48FF"/>
    <w:rsid w:val="003E1F4E"/>
    <w:rsid w:val="003E7EB6"/>
    <w:rsid w:val="003F1053"/>
    <w:rsid w:val="0040110A"/>
    <w:rsid w:val="00404E45"/>
    <w:rsid w:val="00407664"/>
    <w:rsid w:val="004121AA"/>
    <w:rsid w:val="00414761"/>
    <w:rsid w:val="00416FC9"/>
    <w:rsid w:val="0043127C"/>
    <w:rsid w:val="00432CFD"/>
    <w:rsid w:val="0043741B"/>
    <w:rsid w:val="0044023B"/>
    <w:rsid w:val="00441F86"/>
    <w:rsid w:val="00443C1F"/>
    <w:rsid w:val="0044448F"/>
    <w:rsid w:val="00446139"/>
    <w:rsid w:val="00457BBD"/>
    <w:rsid w:val="004627C4"/>
    <w:rsid w:val="00465B0E"/>
    <w:rsid w:val="004739D3"/>
    <w:rsid w:val="00476839"/>
    <w:rsid w:val="00481282"/>
    <w:rsid w:val="00481878"/>
    <w:rsid w:val="004841C6"/>
    <w:rsid w:val="00485589"/>
    <w:rsid w:val="00486CB3"/>
    <w:rsid w:val="00491D58"/>
    <w:rsid w:val="0049304B"/>
    <w:rsid w:val="00496A75"/>
    <w:rsid w:val="004A1339"/>
    <w:rsid w:val="004A2D8C"/>
    <w:rsid w:val="004A55C3"/>
    <w:rsid w:val="004B4F90"/>
    <w:rsid w:val="004B52C4"/>
    <w:rsid w:val="004B66C7"/>
    <w:rsid w:val="004B7274"/>
    <w:rsid w:val="004C11F2"/>
    <w:rsid w:val="004D0CA1"/>
    <w:rsid w:val="004D28D5"/>
    <w:rsid w:val="004D3242"/>
    <w:rsid w:val="004E32F7"/>
    <w:rsid w:val="004F7DA6"/>
    <w:rsid w:val="00506406"/>
    <w:rsid w:val="00541E2A"/>
    <w:rsid w:val="005450CA"/>
    <w:rsid w:val="00550386"/>
    <w:rsid w:val="005537D3"/>
    <w:rsid w:val="00563AC2"/>
    <w:rsid w:val="00563F8F"/>
    <w:rsid w:val="00566C55"/>
    <w:rsid w:val="00574B7D"/>
    <w:rsid w:val="00576513"/>
    <w:rsid w:val="00584E28"/>
    <w:rsid w:val="00586222"/>
    <w:rsid w:val="0058730A"/>
    <w:rsid w:val="005A2334"/>
    <w:rsid w:val="005A3B18"/>
    <w:rsid w:val="005A5016"/>
    <w:rsid w:val="005B324D"/>
    <w:rsid w:val="005B438A"/>
    <w:rsid w:val="005C1803"/>
    <w:rsid w:val="005C6DF7"/>
    <w:rsid w:val="005E198D"/>
    <w:rsid w:val="00600281"/>
    <w:rsid w:val="00602BEC"/>
    <w:rsid w:val="006361EC"/>
    <w:rsid w:val="00640651"/>
    <w:rsid w:val="00646CA6"/>
    <w:rsid w:val="006471E5"/>
    <w:rsid w:val="0066055A"/>
    <w:rsid w:val="00681255"/>
    <w:rsid w:val="00683DEA"/>
    <w:rsid w:val="00687B4B"/>
    <w:rsid w:val="00690F4D"/>
    <w:rsid w:val="00693D59"/>
    <w:rsid w:val="006B1C94"/>
    <w:rsid w:val="006C4F5C"/>
    <w:rsid w:val="006C650B"/>
    <w:rsid w:val="006C65B0"/>
    <w:rsid w:val="006D27A5"/>
    <w:rsid w:val="006E16B9"/>
    <w:rsid w:val="006E1F71"/>
    <w:rsid w:val="006E2AF5"/>
    <w:rsid w:val="006E46D0"/>
    <w:rsid w:val="006E5439"/>
    <w:rsid w:val="006E6B15"/>
    <w:rsid w:val="006F1B83"/>
    <w:rsid w:val="006F268E"/>
    <w:rsid w:val="006F3B1A"/>
    <w:rsid w:val="006F6228"/>
    <w:rsid w:val="00720637"/>
    <w:rsid w:val="007208EB"/>
    <w:rsid w:val="00731F3D"/>
    <w:rsid w:val="00742E91"/>
    <w:rsid w:val="007506C0"/>
    <w:rsid w:val="0075274C"/>
    <w:rsid w:val="007566EB"/>
    <w:rsid w:val="00756B5B"/>
    <w:rsid w:val="0076325E"/>
    <w:rsid w:val="007679AD"/>
    <w:rsid w:val="00786AE7"/>
    <w:rsid w:val="00793C48"/>
    <w:rsid w:val="00795DFB"/>
    <w:rsid w:val="007A053E"/>
    <w:rsid w:val="007A151C"/>
    <w:rsid w:val="007A6637"/>
    <w:rsid w:val="007B33B2"/>
    <w:rsid w:val="007B50AD"/>
    <w:rsid w:val="007C3D00"/>
    <w:rsid w:val="007C68B3"/>
    <w:rsid w:val="007D0AA3"/>
    <w:rsid w:val="007D130D"/>
    <w:rsid w:val="007D21A0"/>
    <w:rsid w:val="007D3911"/>
    <w:rsid w:val="007E3E8D"/>
    <w:rsid w:val="007F1C65"/>
    <w:rsid w:val="007F1E33"/>
    <w:rsid w:val="007F7CCA"/>
    <w:rsid w:val="008030E7"/>
    <w:rsid w:val="00804182"/>
    <w:rsid w:val="00805DEF"/>
    <w:rsid w:val="00806134"/>
    <w:rsid w:val="0081072F"/>
    <w:rsid w:val="00812210"/>
    <w:rsid w:val="0081570A"/>
    <w:rsid w:val="00823A4F"/>
    <w:rsid w:val="00837B7B"/>
    <w:rsid w:val="00843645"/>
    <w:rsid w:val="008472EB"/>
    <w:rsid w:val="00847397"/>
    <w:rsid w:val="00850743"/>
    <w:rsid w:val="00851B35"/>
    <w:rsid w:val="00851B83"/>
    <w:rsid w:val="008529E8"/>
    <w:rsid w:val="00855958"/>
    <w:rsid w:val="00865402"/>
    <w:rsid w:val="00865F55"/>
    <w:rsid w:val="0087417F"/>
    <w:rsid w:val="008748F8"/>
    <w:rsid w:val="00875EF1"/>
    <w:rsid w:val="00875FBE"/>
    <w:rsid w:val="00884BA9"/>
    <w:rsid w:val="008859FB"/>
    <w:rsid w:val="00887BF3"/>
    <w:rsid w:val="00894723"/>
    <w:rsid w:val="00894BD5"/>
    <w:rsid w:val="008A67FA"/>
    <w:rsid w:val="008B1279"/>
    <w:rsid w:val="008B652B"/>
    <w:rsid w:val="008D0B35"/>
    <w:rsid w:val="008D6686"/>
    <w:rsid w:val="008E57E2"/>
    <w:rsid w:val="008F3363"/>
    <w:rsid w:val="0090112F"/>
    <w:rsid w:val="00901A41"/>
    <w:rsid w:val="0090638A"/>
    <w:rsid w:val="009130F6"/>
    <w:rsid w:val="00915867"/>
    <w:rsid w:val="00923DDC"/>
    <w:rsid w:val="0092690B"/>
    <w:rsid w:val="009345F7"/>
    <w:rsid w:val="009513F1"/>
    <w:rsid w:val="00952B69"/>
    <w:rsid w:val="009549F4"/>
    <w:rsid w:val="00955ACC"/>
    <w:rsid w:val="00964314"/>
    <w:rsid w:val="00971D3F"/>
    <w:rsid w:val="0097621B"/>
    <w:rsid w:val="0098090A"/>
    <w:rsid w:val="00994DD7"/>
    <w:rsid w:val="009A0E27"/>
    <w:rsid w:val="009A5A53"/>
    <w:rsid w:val="009B0207"/>
    <w:rsid w:val="009B58F9"/>
    <w:rsid w:val="009C2367"/>
    <w:rsid w:val="009C31F6"/>
    <w:rsid w:val="009C702C"/>
    <w:rsid w:val="009C74CA"/>
    <w:rsid w:val="009D6C14"/>
    <w:rsid w:val="009D7800"/>
    <w:rsid w:val="009E032A"/>
    <w:rsid w:val="009E63C1"/>
    <w:rsid w:val="009F230C"/>
    <w:rsid w:val="009F2326"/>
    <w:rsid w:val="009F2B33"/>
    <w:rsid w:val="009F5980"/>
    <w:rsid w:val="009F600A"/>
    <w:rsid w:val="009F604A"/>
    <w:rsid w:val="00A01CDC"/>
    <w:rsid w:val="00A03E02"/>
    <w:rsid w:val="00A04DA2"/>
    <w:rsid w:val="00A04E21"/>
    <w:rsid w:val="00A34C9F"/>
    <w:rsid w:val="00A421B8"/>
    <w:rsid w:val="00A51B95"/>
    <w:rsid w:val="00A52D2B"/>
    <w:rsid w:val="00A56C94"/>
    <w:rsid w:val="00A63ECD"/>
    <w:rsid w:val="00A65D09"/>
    <w:rsid w:val="00A97CB6"/>
    <w:rsid w:val="00AA30A9"/>
    <w:rsid w:val="00AB216B"/>
    <w:rsid w:val="00AB2189"/>
    <w:rsid w:val="00AB38A7"/>
    <w:rsid w:val="00AB5D90"/>
    <w:rsid w:val="00AC1E55"/>
    <w:rsid w:val="00AE2BB4"/>
    <w:rsid w:val="00AE68F4"/>
    <w:rsid w:val="00AF2550"/>
    <w:rsid w:val="00AF6EC8"/>
    <w:rsid w:val="00B02D4F"/>
    <w:rsid w:val="00B1594A"/>
    <w:rsid w:val="00B3278C"/>
    <w:rsid w:val="00B436F5"/>
    <w:rsid w:val="00B445A7"/>
    <w:rsid w:val="00B602D8"/>
    <w:rsid w:val="00B86872"/>
    <w:rsid w:val="00B926A7"/>
    <w:rsid w:val="00B96214"/>
    <w:rsid w:val="00B9675B"/>
    <w:rsid w:val="00BA6108"/>
    <w:rsid w:val="00BB6820"/>
    <w:rsid w:val="00BC1BC1"/>
    <w:rsid w:val="00BC6068"/>
    <w:rsid w:val="00BD5DFF"/>
    <w:rsid w:val="00BF41DA"/>
    <w:rsid w:val="00C010CF"/>
    <w:rsid w:val="00C01915"/>
    <w:rsid w:val="00C02E04"/>
    <w:rsid w:val="00C06C62"/>
    <w:rsid w:val="00C16B5B"/>
    <w:rsid w:val="00C27359"/>
    <w:rsid w:val="00C37FFA"/>
    <w:rsid w:val="00C51622"/>
    <w:rsid w:val="00C5226A"/>
    <w:rsid w:val="00C525FF"/>
    <w:rsid w:val="00C57938"/>
    <w:rsid w:val="00C61E4A"/>
    <w:rsid w:val="00C63954"/>
    <w:rsid w:val="00C67FD4"/>
    <w:rsid w:val="00C8321F"/>
    <w:rsid w:val="00C839F6"/>
    <w:rsid w:val="00C95C61"/>
    <w:rsid w:val="00CB1D1C"/>
    <w:rsid w:val="00CB2A90"/>
    <w:rsid w:val="00CB2C12"/>
    <w:rsid w:val="00CB65C2"/>
    <w:rsid w:val="00CC09CA"/>
    <w:rsid w:val="00CC0B71"/>
    <w:rsid w:val="00CC2CBD"/>
    <w:rsid w:val="00CC560E"/>
    <w:rsid w:val="00CC6F1C"/>
    <w:rsid w:val="00CD3E24"/>
    <w:rsid w:val="00CD420F"/>
    <w:rsid w:val="00CE29C0"/>
    <w:rsid w:val="00CE73E3"/>
    <w:rsid w:val="00CF48A7"/>
    <w:rsid w:val="00D03A6C"/>
    <w:rsid w:val="00D04C7E"/>
    <w:rsid w:val="00D179DD"/>
    <w:rsid w:val="00D53B59"/>
    <w:rsid w:val="00D54366"/>
    <w:rsid w:val="00D612B8"/>
    <w:rsid w:val="00D7069E"/>
    <w:rsid w:val="00D82179"/>
    <w:rsid w:val="00D82810"/>
    <w:rsid w:val="00D828DB"/>
    <w:rsid w:val="00D85A01"/>
    <w:rsid w:val="00D90876"/>
    <w:rsid w:val="00D9616A"/>
    <w:rsid w:val="00DA2138"/>
    <w:rsid w:val="00DA68BA"/>
    <w:rsid w:val="00DA72ED"/>
    <w:rsid w:val="00DB55E4"/>
    <w:rsid w:val="00DB72BE"/>
    <w:rsid w:val="00DC1204"/>
    <w:rsid w:val="00DC12DF"/>
    <w:rsid w:val="00DC1511"/>
    <w:rsid w:val="00DC65BC"/>
    <w:rsid w:val="00DC7EF1"/>
    <w:rsid w:val="00DD2AF5"/>
    <w:rsid w:val="00DD4829"/>
    <w:rsid w:val="00DD6112"/>
    <w:rsid w:val="00DE04C8"/>
    <w:rsid w:val="00DE078C"/>
    <w:rsid w:val="00DE5246"/>
    <w:rsid w:val="00DF2995"/>
    <w:rsid w:val="00DF63C5"/>
    <w:rsid w:val="00DF6462"/>
    <w:rsid w:val="00E057AD"/>
    <w:rsid w:val="00E0790B"/>
    <w:rsid w:val="00E146B7"/>
    <w:rsid w:val="00E16561"/>
    <w:rsid w:val="00E21AC9"/>
    <w:rsid w:val="00E25C54"/>
    <w:rsid w:val="00E33D21"/>
    <w:rsid w:val="00E34373"/>
    <w:rsid w:val="00E42034"/>
    <w:rsid w:val="00E44863"/>
    <w:rsid w:val="00E453BD"/>
    <w:rsid w:val="00E50365"/>
    <w:rsid w:val="00E5071B"/>
    <w:rsid w:val="00E52FF8"/>
    <w:rsid w:val="00E55360"/>
    <w:rsid w:val="00E62D2D"/>
    <w:rsid w:val="00E65E30"/>
    <w:rsid w:val="00E67ACC"/>
    <w:rsid w:val="00E70793"/>
    <w:rsid w:val="00E723D6"/>
    <w:rsid w:val="00E744AC"/>
    <w:rsid w:val="00E95FE8"/>
    <w:rsid w:val="00EA541F"/>
    <w:rsid w:val="00EB34B1"/>
    <w:rsid w:val="00ED4F5E"/>
    <w:rsid w:val="00ED5786"/>
    <w:rsid w:val="00ED5E5B"/>
    <w:rsid w:val="00ED7C66"/>
    <w:rsid w:val="00EE496F"/>
    <w:rsid w:val="00EE7E6D"/>
    <w:rsid w:val="00EF1F04"/>
    <w:rsid w:val="00EF4573"/>
    <w:rsid w:val="00EF55BF"/>
    <w:rsid w:val="00EF6F2C"/>
    <w:rsid w:val="00F24151"/>
    <w:rsid w:val="00F27CD8"/>
    <w:rsid w:val="00F335CE"/>
    <w:rsid w:val="00F46ED7"/>
    <w:rsid w:val="00F71BF5"/>
    <w:rsid w:val="00F75311"/>
    <w:rsid w:val="00F76E1F"/>
    <w:rsid w:val="00F84069"/>
    <w:rsid w:val="00F927D4"/>
    <w:rsid w:val="00FA0205"/>
    <w:rsid w:val="00FA3059"/>
    <w:rsid w:val="00FA36AD"/>
    <w:rsid w:val="00FB105B"/>
    <w:rsid w:val="00FB5088"/>
    <w:rsid w:val="00FB7D13"/>
    <w:rsid w:val="00FC499B"/>
    <w:rsid w:val="00FC7AAE"/>
    <w:rsid w:val="00FD6E21"/>
    <w:rsid w:val="00FE7453"/>
    <w:rsid w:val="00FF081C"/>
    <w:rsid w:val="00FF17B1"/>
    <w:rsid w:val="00FF207A"/>
    <w:rsid w:val="00FF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71245-BEBB-454E-B6E0-E7D96AC17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6C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F6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F647A"/>
  </w:style>
  <w:style w:type="paragraph" w:styleId="BalloonText">
    <w:name w:val="Balloon Text"/>
    <w:basedOn w:val="Normal"/>
    <w:link w:val="BalloonTextChar"/>
    <w:unhideWhenUsed/>
    <w:rsid w:val="009C7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74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553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7D3"/>
  </w:style>
  <w:style w:type="paragraph" w:styleId="Footer">
    <w:name w:val="footer"/>
    <w:basedOn w:val="Normal"/>
    <w:link w:val="FooterChar"/>
    <w:uiPriority w:val="99"/>
    <w:unhideWhenUsed/>
    <w:rsid w:val="00553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7D3"/>
  </w:style>
  <w:style w:type="character" w:customStyle="1" w:styleId="kurziv">
    <w:name w:val="kurziv"/>
    <w:basedOn w:val="DefaultParagraphFont"/>
    <w:rsid w:val="00D54366"/>
  </w:style>
  <w:style w:type="paragraph" w:styleId="FootnoteText">
    <w:name w:val="footnote text"/>
    <w:basedOn w:val="Normal"/>
    <w:link w:val="FootnoteTextChar"/>
    <w:uiPriority w:val="99"/>
    <w:semiHidden/>
    <w:unhideWhenUsed/>
    <w:rsid w:val="00D543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4366"/>
    <w:rPr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D54366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D54366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563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06134"/>
    <w:rPr>
      <w:color w:val="0000FF" w:themeColor="hyperlink"/>
      <w:u w:val="single"/>
    </w:rPr>
  </w:style>
  <w:style w:type="paragraph" w:customStyle="1" w:styleId="Default">
    <w:name w:val="Default"/>
    <w:rsid w:val="005503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11">
    <w:name w:val="Plain Table 11"/>
    <w:basedOn w:val="TableNormal"/>
    <w:uiPriority w:val="41"/>
    <w:rsid w:val="00476839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xl65">
    <w:name w:val="xl65"/>
    <w:basedOn w:val="Normal"/>
    <w:rsid w:val="00CC560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66">
    <w:name w:val="xl66"/>
    <w:basedOn w:val="Normal"/>
    <w:rsid w:val="00CC560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67">
    <w:name w:val="xl67"/>
    <w:basedOn w:val="Normal"/>
    <w:rsid w:val="00CC560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68">
    <w:name w:val="xl68"/>
    <w:basedOn w:val="Normal"/>
    <w:rsid w:val="00CC56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CC5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0">
    <w:name w:val="xl70"/>
    <w:basedOn w:val="Normal"/>
    <w:rsid w:val="00CC5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1">
    <w:name w:val="xl71"/>
    <w:basedOn w:val="Normal"/>
    <w:rsid w:val="00CC5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2">
    <w:name w:val="xl72"/>
    <w:basedOn w:val="Normal"/>
    <w:rsid w:val="00CC5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CC5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4">
    <w:name w:val="xl74"/>
    <w:basedOn w:val="Normal"/>
    <w:rsid w:val="00CC560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5">
    <w:name w:val="xl75"/>
    <w:basedOn w:val="Normal"/>
    <w:rsid w:val="00CC5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CC5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CC56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80">
    <w:name w:val="xl80"/>
    <w:basedOn w:val="Normal"/>
    <w:rsid w:val="00CC56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81">
    <w:name w:val="xl81"/>
    <w:basedOn w:val="Normal"/>
    <w:rsid w:val="00CC56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82">
    <w:name w:val="xl82"/>
    <w:basedOn w:val="Normal"/>
    <w:rsid w:val="00CC56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CC5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4">
    <w:name w:val="xl84"/>
    <w:basedOn w:val="Normal"/>
    <w:rsid w:val="00CC5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CC5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CC56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Normal"/>
    <w:rsid w:val="00CC560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ivaplin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26244-ECFC-4AC5-B930-F860C883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2290</Words>
  <Characters>13057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15317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Darko Rupčić</cp:lastModifiedBy>
  <cp:revision>5</cp:revision>
  <cp:lastPrinted>2017-03-24T07:26:00Z</cp:lastPrinted>
  <dcterms:created xsi:type="dcterms:W3CDTF">2017-09-05T08:38:00Z</dcterms:created>
  <dcterms:modified xsi:type="dcterms:W3CDTF">2017-09-05T12:01:00Z</dcterms:modified>
</cp:coreProperties>
</file>