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9"/>
        <w:gridCol w:w="3703"/>
        <w:gridCol w:w="2321"/>
        <w:gridCol w:w="2049"/>
      </w:tblGrid>
      <w:tr w:rsidR="00965402" w14:paraId="75C8D2E2" w14:textId="0F4D3AFA" w:rsidTr="00965402">
        <w:tc>
          <w:tcPr>
            <w:tcW w:w="989" w:type="dxa"/>
          </w:tcPr>
          <w:p w14:paraId="5DBA93AC" w14:textId="7DF8ACDD" w:rsidR="00965402" w:rsidRPr="002E167D" w:rsidRDefault="00965402">
            <w:pPr>
              <w:rPr>
                <w:b/>
                <w:bCs/>
              </w:rPr>
            </w:pPr>
            <w:r w:rsidRPr="002E167D">
              <w:rPr>
                <w:b/>
                <w:bCs/>
              </w:rPr>
              <w:t>Redni broj</w:t>
            </w:r>
          </w:p>
        </w:tc>
        <w:tc>
          <w:tcPr>
            <w:tcW w:w="3703" w:type="dxa"/>
          </w:tcPr>
          <w:p w14:paraId="59C00560" w14:textId="59928401" w:rsidR="00965402" w:rsidRPr="002E167D" w:rsidRDefault="00965402" w:rsidP="002E167D">
            <w:pPr>
              <w:jc w:val="center"/>
              <w:rPr>
                <w:b/>
                <w:bCs/>
              </w:rPr>
            </w:pPr>
            <w:r w:rsidRPr="002E167D">
              <w:rPr>
                <w:b/>
                <w:bCs/>
              </w:rPr>
              <w:t>Predlagatelj</w:t>
            </w:r>
          </w:p>
        </w:tc>
        <w:tc>
          <w:tcPr>
            <w:tcW w:w="2321" w:type="dxa"/>
          </w:tcPr>
          <w:p w14:paraId="369B1030" w14:textId="1032B397" w:rsidR="00965402" w:rsidRPr="002E167D" w:rsidRDefault="00965402" w:rsidP="002E167D">
            <w:pPr>
              <w:jc w:val="center"/>
              <w:rPr>
                <w:b/>
                <w:bCs/>
              </w:rPr>
            </w:pPr>
            <w:r w:rsidRPr="002E167D">
              <w:rPr>
                <w:b/>
                <w:bCs/>
              </w:rPr>
              <w:t>Prijedlog</w:t>
            </w:r>
          </w:p>
        </w:tc>
        <w:tc>
          <w:tcPr>
            <w:tcW w:w="2049" w:type="dxa"/>
          </w:tcPr>
          <w:p w14:paraId="20DC3B53" w14:textId="6C76E3B4" w:rsidR="00965402" w:rsidRPr="002E167D" w:rsidRDefault="00965402" w:rsidP="002E167D">
            <w:pPr>
              <w:jc w:val="center"/>
              <w:rPr>
                <w:b/>
                <w:bCs/>
              </w:rPr>
            </w:pPr>
            <w:r w:rsidRPr="002E167D">
              <w:rPr>
                <w:b/>
                <w:bCs/>
              </w:rPr>
              <w:t>Nagrada</w:t>
            </w:r>
          </w:p>
        </w:tc>
      </w:tr>
      <w:tr w:rsidR="00965402" w14:paraId="44177F1E" w14:textId="3BDCA2F7" w:rsidTr="00965402">
        <w:tc>
          <w:tcPr>
            <w:tcW w:w="989" w:type="dxa"/>
          </w:tcPr>
          <w:p w14:paraId="344F12F3" w14:textId="6B19FDFE" w:rsidR="00965402" w:rsidRDefault="00965402">
            <w:r>
              <w:t>1.</w:t>
            </w:r>
          </w:p>
        </w:tc>
        <w:tc>
          <w:tcPr>
            <w:tcW w:w="3703" w:type="dxa"/>
          </w:tcPr>
          <w:p w14:paraId="5896CF04" w14:textId="1E0F0FBB" w:rsidR="00965402" w:rsidRDefault="00965402">
            <w:r>
              <w:t>Zajednica udruga proizašlih iz Domovinskog rata Grada Ivanić-Grada</w:t>
            </w:r>
          </w:p>
        </w:tc>
        <w:tc>
          <w:tcPr>
            <w:tcW w:w="2321" w:type="dxa"/>
          </w:tcPr>
          <w:p w14:paraId="2C90A505" w14:textId="7BB0A50B" w:rsidR="00965402" w:rsidRDefault="00965402">
            <w:r>
              <w:t>Udruga hrvatskih vojnih invalida Domovinskog rata Ivanić-Grad</w:t>
            </w:r>
          </w:p>
        </w:tc>
        <w:tc>
          <w:tcPr>
            <w:tcW w:w="2049" w:type="dxa"/>
          </w:tcPr>
          <w:p w14:paraId="1A649FF8" w14:textId="5D2017DD" w:rsidR="00965402" w:rsidRDefault="00965402">
            <w:r>
              <w:t>Nagrada Grada Ivanić-Grada „Đuro Stjepan Deželić“</w:t>
            </w:r>
          </w:p>
        </w:tc>
      </w:tr>
      <w:tr w:rsidR="00965402" w14:paraId="1C948B08" w14:textId="2159B673" w:rsidTr="00965402">
        <w:tc>
          <w:tcPr>
            <w:tcW w:w="989" w:type="dxa"/>
          </w:tcPr>
          <w:p w14:paraId="5474749E" w14:textId="19F4DDD0" w:rsidR="00965402" w:rsidRDefault="00965402">
            <w:r>
              <w:t>2.</w:t>
            </w:r>
          </w:p>
        </w:tc>
        <w:tc>
          <w:tcPr>
            <w:tcW w:w="3703" w:type="dxa"/>
          </w:tcPr>
          <w:p w14:paraId="12AABF9F" w14:textId="096269CF" w:rsidR="00965402" w:rsidRDefault="00965402">
            <w:r>
              <w:t>Hrvatski časnički zbor Ivanić-Grad</w:t>
            </w:r>
          </w:p>
        </w:tc>
        <w:tc>
          <w:tcPr>
            <w:tcW w:w="2321" w:type="dxa"/>
          </w:tcPr>
          <w:p w14:paraId="3B85F1A8" w14:textId="77C7B45F" w:rsidR="00965402" w:rsidRDefault="00965402">
            <w:r>
              <w:t>Ivo Janković</w:t>
            </w:r>
          </w:p>
        </w:tc>
        <w:tc>
          <w:tcPr>
            <w:tcW w:w="2049" w:type="dxa"/>
          </w:tcPr>
          <w:p w14:paraId="09B92CF4" w14:textId="30CC8BA9" w:rsidR="00965402" w:rsidRDefault="00965402">
            <w:r>
              <w:t xml:space="preserve">Nagrada Grada Ivanić-Grada „Đuro </w:t>
            </w:r>
            <w:proofErr w:type="spellStart"/>
            <w:r>
              <w:t>Kundek</w:t>
            </w:r>
            <w:proofErr w:type="spellEnd"/>
            <w:r>
              <w:t>“</w:t>
            </w:r>
          </w:p>
        </w:tc>
      </w:tr>
      <w:tr w:rsidR="00965402" w14:paraId="025C7B38" w14:textId="1FFE3195" w:rsidTr="00965402">
        <w:tc>
          <w:tcPr>
            <w:tcW w:w="989" w:type="dxa"/>
          </w:tcPr>
          <w:p w14:paraId="09A672F3" w14:textId="0AE71DC3" w:rsidR="00965402" w:rsidRDefault="00965402">
            <w:r>
              <w:t>3.</w:t>
            </w:r>
          </w:p>
        </w:tc>
        <w:tc>
          <w:tcPr>
            <w:tcW w:w="3703" w:type="dxa"/>
          </w:tcPr>
          <w:p w14:paraId="51947ADD" w14:textId="2645638C" w:rsidR="00965402" w:rsidRDefault="00965402">
            <w:r>
              <w:t>Ženski rukometni klub „Ivanić“</w:t>
            </w:r>
          </w:p>
        </w:tc>
        <w:tc>
          <w:tcPr>
            <w:tcW w:w="2321" w:type="dxa"/>
          </w:tcPr>
          <w:p w14:paraId="483A5F07" w14:textId="3652E189" w:rsidR="00965402" w:rsidRDefault="00965402">
            <w:r>
              <w:t>Ženski rukometni klub „Ivanić“</w:t>
            </w:r>
          </w:p>
        </w:tc>
        <w:tc>
          <w:tcPr>
            <w:tcW w:w="2049" w:type="dxa"/>
          </w:tcPr>
          <w:p w14:paraId="75C0E9A8" w14:textId="04286F83" w:rsidR="00965402" w:rsidRDefault="00965402">
            <w:r>
              <w:t xml:space="preserve">Nagrada </w:t>
            </w:r>
            <w:r w:rsidR="00103BCD">
              <w:t>Grada Ivanić-Grada „Đuro Stjepan Deželić“</w:t>
            </w:r>
          </w:p>
        </w:tc>
      </w:tr>
      <w:tr w:rsidR="00965402" w14:paraId="766777E5" w14:textId="04D0CBA5" w:rsidTr="00965402">
        <w:tc>
          <w:tcPr>
            <w:tcW w:w="989" w:type="dxa"/>
          </w:tcPr>
          <w:p w14:paraId="30EFC77F" w14:textId="05D88EFD" w:rsidR="00965402" w:rsidRDefault="00965402">
            <w:r>
              <w:t>4.</w:t>
            </w:r>
          </w:p>
        </w:tc>
        <w:tc>
          <w:tcPr>
            <w:tcW w:w="3703" w:type="dxa"/>
          </w:tcPr>
          <w:p w14:paraId="79C516CC" w14:textId="26BEA725" w:rsidR="00965402" w:rsidRDefault="00103BCD">
            <w:r>
              <w:t>Udruženje obrtnika Ivanić-Grad</w:t>
            </w:r>
          </w:p>
        </w:tc>
        <w:tc>
          <w:tcPr>
            <w:tcW w:w="2321" w:type="dxa"/>
          </w:tcPr>
          <w:p w14:paraId="190881C7" w14:textId="422E9BBF" w:rsidR="00965402" w:rsidRDefault="00103BCD">
            <w:r>
              <w:t>Rajko Tomić, vlasnik obrta EMP-usluge</w:t>
            </w:r>
          </w:p>
        </w:tc>
        <w:tc>
          <w:tcPr>
            <w:tcW w:w="2049" w:type="dxa"/>
          </w:tcPr>
          <w:p w14:paraId="592124EC" w14:textId="475A8B7D" w:rsidR="00965402" w:rsidRDefault="00103BCD">
            <w:r>
              <w:t xml:space="preserve">Nagrada Grada Ivanić-Grada „Đuro </w:t>
            </w:r>
            <w:proofErr w:type="spellStart"/>
            <w:r>
              <w:t>Kundek</w:t>
            </w:r>
            <w:proofErr w:type="spellEnd"/>
            <w:r>
              <w:t>“</w:t>
            </w:r>
          </w:p>
        </w:tc>
      </w:tr>
      <w:tr w:rsidR="00965402" w14:paraId="63C95275" w14:textId="67926379" w:rsidTr="00965402">
        <w:tc>
          <w:tcPr>
            <w:tcW w:w="989" w:type="dxa"/>
          </w:tcPr>
          <w:p w14:paraId="7A6F8CC4" w14:textId="73DF6CD8" w:rsidR="00965402" w:rsidRDefault="00965402">
            <w:r>
              <w:t>5.</w:t>
            </w:r>
          </w:p>
        </w:tc>
        <w:tc>
          <w:tcPr>
            <w:tcW w:w="3703" w:type="dxa"/>
          </w:tcPr>
          <w:p w14:paraId="24782FB8" w14:textId="409904CC" w:rsidR="00965402" w:rsidRDefault="00103BCD">
            <w:r>
              <w:t>Muški rukometni klub „Ivanić“</w:t>
            </w:r>
          </w:p>
        </w:tc>
        <w:tc>
          <w:tcPr>
            <w:tcW w:w="2321" w:type="dxa"/>
          </w:tcPr>
          <w:p w14:paraId="31CB6AB4" w14:textId="5A03B44D" w:rsidR="00965402" w:rsidRDefault="00103BCD">
            <w:r>
              <w:t>Ženski rukometni klub „Ivanić“</w:t>
            </w:r>
          </w:p>
        </w:tc>
        <w:tc>
          <w:tcPr>
            <w:tcW w:w="2049" w:type="dxa"/>
          </w:tcPr>
          <w:p w14:paraId="75FF0ED1" w14:textId="3351D683" w:rsidR="00965402" w:rsidRDefault="00103BCD">
            <w:r>
              <w:t>Nagrada Grada Ivanić-Grada „Đuro Stjepan Deželić“</w:t>
            </w:r>
          </w:p>
        </w:tc>
      </w:tr>
      <w:tr w:rsidR="00965402" w14:paraId="709E8036" w14:textId="54E85D6A" w:rsidTr="00965402">
        <w:tc>
          <w:tcPr>
            <w:tcW w:w="989" w:type="dxa"/>
          </w:tcPr>
          <w:p w14:paraId="3D6D2EE4" w14:textId="36FCF2D2" w:rsidR="00965402" w:rsidRDefault="00965402">
            <w:r>
              <w:t>6.</w:t>
            </w:r>
          </w:p>
        </w:tc>
        <w:tc>
          <w:tcPr>
            <w:tcW w:w="3703" w:type="dxa"/>
          </w:tcPr>
          <w:p w14:paraId="20ACB93F" w14:textId="5DB5D72E" w:rsidR="00965402" w:rsidRDefault="00103BCD">
            <w:r>
              <w:t xml:space="preserve">Srednja škola Ivan </w:t>
            </w:r>
            <w:proofErr w:type="spellStart"/>
            <w:r>
              <w:t>Švear</w:t>
            </w:r>
            <w:proofErr w:type="spellEnd"/>
            <w:r>
              <w:t xml:space="preserve"> Ivanić-Grad</w:t>
            </w:r>
          </w:p>
        </w:tc>
        <w:tc>
          <w:tcPr>
            <w:tcW w:w="2321" w:type="dxa"/>
          </w:tcPr>
          <w:p w14:paraId="1D4B6641" w14:textId="3D0EA2AC" w:rsidR="00965402" w:rsidRDefault="00103BCD">
            <w:r>
              <w:t xml:space="preserve">Nada </w:t>
            </w:r>
            <w:proofErr w:type="spellStart"/>
            <w:r>
              <w:t>Gregorek</w:t>
            </w:r>
            <w:proofErr w:type="spellEnd"/>
            <w:r>
              <w:t>, prof.</w:t>
            </w:r>
          </w:p>
        </w:tc>
        <w:tc>
          <w:tcPr>
            <w:tcW w:w="2049" w:type="dxa"/>
          </w:tcPr>
          <w:p w14:paraId="71547E27" w14:textId="1028184C" w:rsidR="00965402" w:rsidRDefault="00103BCD">
            <w:r>
              <w:t>Nagrada Grada Ivanić-Grada „Stjepan Basariček“</w:t>
            </w:r>
          </w:p>
        </w:tc>
      </w:tr>
      <w:tr w:rsidR="00965402" w14:paraId="3EEF59E7" w14:textId="5178856B" w:rsidTr="00965402">
        <w:tc>
          <w:tcPr>
            <w:tcW w:w="989" w:type="dxa"/>
          </w:tcPr>
          <w:p w14:paraId="0BA98517" w14:textId="5E98F382" w:rsidR="00965402" w:rsidRDefault="00965402">
            <w:r>
              <w:t>7.</w:t>
            </w:r>
          </w:p>
        </w:tc>
        <w:tc>
          <w:tcPr>
            <w:tcW w:w="3703" w:type="dxa"/>
          </w:tcPr>
          <w:p w14:paraId="0163855F" w14:textId="4DE1F3A0" w:rsidR="00965402" w:rsidRDefault="00103BCD">
            <w:r>
              <w:t>Gradsko društvo Crvenog križa Ivanić-Grad</w:t>
            </w:r>
          </w:p>
        </w:tc>
        <w:tc>
          <w:tcPr>
            <w:tcW w:w="2321" w:type="dxa"/>
          </w:tcPr>
          <w:p w14:paraId="620041F6" w14:textId="4D838372" w:rsidR="00965402" w:rsidRDefault="00103BCD">
            <w:r>
              <w:t xml:space="preserve">Franjo </w:t>
            </w:r>
            <w:proofErr w:type="spellStart"/>
            <w:r>
              <w:t>Horčićka</w:t>
            </w:r>
            <w:proofErr w:type="spellEnd"/>
          </w:p>
        </w:tc>
        <w:tc>
          <w:tcPr>
            <w:tcW w:w="2049" w:type="dxa"/>
          </w:tcPr>
          <w:p w14:paraId="17A33F67" w14:textId="5B9D7B7D" w:rsidR="00965402" w:rsidRDefault="00103BCD">
            <w:r>
              <w:t>Nagrada Grada Ivanić-Grada „Đuro Stjepan Deželić“</w:t>
            </w:r>
          </w:p>
        </w:tc>
      </w:tr>
      <w:tr w:rsidR="002E167D" w14:paraId="069031A4" w14:textId="77777777" w:rsidTr="00965402">
        <w:tc>
          <w:tcPr>
            <w:tcW w:w="989" w:type="dxa"/>
          </w:tcPr>
          <w:p w14:paraId="2EF5FC6C" w14:textId="27C6EE72" w:rsidR="002E167D" w:rsidRDefault="002E167D">
            <w:r>
              <w:t>8.</w:t>
            </w:r>
          </w:p>
        </w:tc>
        <w:tc>
          <w:tcPr>
            <w:tcW w:w="3703" w:type="dxa"/>
          </w:tcPr>
          <w:p w14:paraId="2DE196CC" w14:textId="79206253" w:rsidR="002E167D" w:rsidRDefault="002E167D">
            <w:r>
              <w:t>Obiteljski radio Ivanić</w:t>
            </w:r>
          </w:p>
        </w:tc>
        <w:tc>
          <w:tcPr>
            <w:tcW w:w="2321" w:type="dxa"/>
          </w:tcPr>
          <w:p w14:paraId="4262E89A" w14:textId="2379386A" w:rsidR="002E167D" w:rsidRDefault="002E167D">
            <w:r>
              <w:t>Ankica Bešter</w:t>
            </w:r>
          </w:p>
        </w:tc>
        <w:tc>
          <w:tcPr>
            <w:tcW w:w="2049" w:type="dxa"/>
          </w:tcPr>
          <w:p w14:paraId="67822346" w14:textId="5F898650" w:rsidR="002E167D" w:rsidRDefault="002E167D">
            <w:r>
              <w:t>Nagrada za životno djelo „Ivanić Tvrđa“</w:t>
            </w:r>
          </w:p>
        </w:tc>
      </w:tr>
      <w:tr w:rsidR="002E167D" w14:paraId="19F66F54" w14:textId="77777777" w:rsidTr="00965402">
        <w:tc>
          <w:tcPr>
            <w:tcW w:w="989" w:type="dxa"/>
          </w:tcPr>
          <w:p w14:paraId="56FCA255" w14:textId="59159D85" w:rsidR="002E167D" w:rsidRDefault="002E167D">
            <w:r>
              <w:t>9.</w:t>
            </w:r>
          </w:p>
        </w:tc>
        <w:tc>
          <w:tcPr>
            <w:tcW w:w="3703" w:type="dxa"/>
          </w:tcPr>
          <w:p w14:paraId="34EC6ACD" w14:textId="45854F44" w:rsidR="002E167D" w:rsidRDefault="002E167D">
            <w:r>
              <w:t>Kulturno umjetničko društvo „Posavec“</w:t>
            </w:r>
          </w:p>
        </w:tc>
        <w:tc>
          <w:tcPr>
            <w:tcW w:w="2321" w:type="dxa"/>
          </w:tcPr>
          <w:p w14:paraId="6CC9FEBB" w14:textId="374E8ECB" w:rsidR="002E167D" w:rsidRDefault="002E167D">
            <w:r>
              <w:t>Ankica Bešter</w:t>
            </w:r>
          </w:p>
        </w:tc>
        <w:tc>
          <w:tcPr>
            <w:tcW w:w="2049" w:type="dxa"/>
          </w:tcPr>
          <w:p w14:paraId="1C3E37FC" w14:textId="2DB45D5E" w:rsidR="002E167D" w:rsidRDefault="002E167D">
            <w:r>
              <w:t>Nagrada Grada Ivanić-Grada „Đuro Stjepan Deželić“</w:t>
            </w:r>
          </w:p>
        </w:tc>
      </w:tr>
    </w:tbl>
    <w:p w14:paraId="1EF35236" w14:textId="77777777" w:rsidR="00DA1866" w:rsidRDefault="00DA1866"/>
    <w:sectPr w:rsidR="00DA1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402"/>
    <w:rsid w:val="00103BCD"/>
    <w:rsid w:val="002E167D"/>
    <w:rsid w:val="00965402"/>
    <w:rsid w:val="009B3F26"/>
    <w:rsid w:val="00DA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CAFB7"/>
  <w15:chartTrackingRefBased/>
  <w15:docId w15:val="{37DEF4E3-0256-4287-9A14-315B2715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6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</cp:revision>
  <dcterms:created xsi:type="dcterms:W3CDTF">2022-05-03T11:31:00Z</dcterms:created>
  <dcterms:modified xsi:type="dcterms:W3CDTF">2022-05-03T11:49:00Z</dcterms:modified>
</cp:coreProperties>
</file>