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2E13" w14:textId="31AD3A89" w:rsidR="001351A7" w:rsidRDefault="001351A7" w:rsidP="009A079F">
      <w:pPr>
        <w:jc w:val="both"/>
        <w:rPr>
          <w:rFonts w:ascii="Arial" w:hAnsi="Arial" w:cs="Arial"/>
          <w:sz w:val="24"/>
          <w:szCs w:val="24"/>
        </w:rPr>
      </w:pPr>
      <w:bookmarkStart w:id="0" w:name="_Hlk83215069"/>
      <w:bookmarkEnd w:id="0"/>
      <w:r w:rsidRPr="001351A7">
        <w:rPr>
          <w:noProof/>
        </w:rPr>
        <w:drawing>
          <wp:inline distT="0" distB="0" distL="0" distR="0" wp14:anchorId="5DAB5F3A" wp14:editId="6B6CA0B0">
            <wp:extent cx="576072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8825C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65CDBF5D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2133389D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50FB31B" w14:textId="19133488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0656E50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E9C3B2B" w14:textId="15932B5E" w:rsidR="001351A7" w:rsidRPr="001351A7" w:rsidRDefault="001351A7" w:rsidP="001351A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1927D5">
        <w:rPr>
          <w:rFonts w:ascii="Arial" w:eastAsia="Times New Roman" w:hAnsi="Arial" w:cs="Arial"/>
          <w:sz w:val="24"/>
          <w:szCs w:val="24"/>
          <w:lang w:eastAsia="hr-HR"/>
        </w:rPr>
        <w:t xml:space="preserve"> 024-05/22-10/5</w:t>
      </w:r>
    </w:p>
    <w:p w14:paraId="5A96B85C" w14:textId="2B0C103A" w:rsidR="001351A7" w:rsidRPr="001351A7" w:rsidRDefault="001351A7" w:rsidP="001351A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1927D5">
        <w:rPr>
          <w:rFonts w:ascii="Arial" w:eastAsia="Times New Roman" w:hAnsi="Arial" w:cs="Arial"/>
          <w:sz w:val="24"/>
          <w:szCs w:val="24"/>
          <w:lang w:eastAsia="hr-HR"/>
        </w:rPr>
        <w:t xml:space="preserve"> 238-10-02/22-16</w:t>
      </w:r>
    </w:p>
    <w:p w14:paraId="632B9629" w14:textId="28795E4B" w:rsidR="001351A7" w:rsidRPr="001351A7" w:rsidRDefault="001351A7" w:rsidP="001351A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1927D5">
        <w:rPr>
          <w:rFonts w:ascii="Arial" w:eastAsia="Times New Roman" w:hAnsi="Arial" w:cs="Arial"/>
          <w:sz w:val="24"/>
          <w:szCs w:val="24"/>
          <w:lang w:eastAsia="hr-HR"/>
        </w:rPr>
        <w:t>23. ožujka 2022.</w:t>
      </w:r>
    </w:p>
    <w:p w14:paraId="1A2C7C96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37B44A3A" w14:textId="77777777" w:rsidR="001351A7" w:rsidRPr="001351A7" w:rsidRDefault="001351A7" w:rsidP="001351A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A9074B4" w14:textId="77777777" w:rsidR="001351A7" w:rsidRPr="001351A7" w:rsidRDefault="001351A7" w:rsidP="001351A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32D9EADE" w14:textId="797E0F5F" w:rsidR="001351A7" w:rsidRPr="001351A7" w:rsidRDefault="001351A7" w:rsidP="001351A7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</w:t>
      </w:r>
      <w:r w:rsidR="000B055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1351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14:paraId="6D141971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720F93D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706764D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8486BE9" w14:textId="3CF92C4D" w:rsidR="00E64AD7" w:rsidRDefault="001351A7" w:rsidP="001351A7">
      <w:pPr>
        <w:pStyle w:val="Bezproreda"/>
        <w:rPr>
          <w:rFonts w:ascii="Arial" w:hAnsi="Arial" w:cs="Arial"/>
          <w:b/>
          <w:sz w:val="24"/>
          <w:szCs w:val="24"/>
        </w:rPr>
      </w:pPr>
      <w:r w:rsidRPr="001351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1351A7">
        <w:rPr>
          <w:rFonts w:ascii="Arial" w:eastAsia="Calibri" w:hAnsi="Arial" w:cs="Times New Roman"/>
          <w:b/>
          <w:sz w:val="24"/>
          <w:szCs w:val="24"/>
          <w:lang w:eastAsia="hr-HR"/>
        </w:rPr>
        <w:t>Odluke o</w:t>
      </w:r>
      <w:r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sz w:val="24"/>
          <w:szCs w:val="24"/>
        </w:rPr>
        <w:t>imenovanju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ravnatelj</w:t>
      </w:r>
      <w:r w:rsidR="00BC3D95">
        <w:rPr>
          <w:rFonts w:ascii="Arial" w:hAnsi="Arial" w:cs="Arial"/>
          <w:b/>
          <w:sz w:val="24"/>
          <w:szCs w:val="24"/>
        </w:rPr>
        <w:t xml:space="preserve">ice </w:t>
      </w:r>
      <w:r w:rsidRPr="00A0171F">
        <w:rPr>
          <w:rFonts w:ascii="Arial" w:hAnsi="Arial" w:cs="Arial"/>
          <w:b/>
          <w:sz w:val="24"/>
          <w:szCs w:val="24"/>
        </w:rPr>
        <w:t>javne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u</w:t>
      </w:r>
      <w:r w:rsidRPr="00A0171F">
        <w:rPr>
          <w:rFonts w:ascii="Arial" w:hAnsi="Arial" w:cs="Arial"/>
          <w:b/>
          <w:sz w:val="24"/>
          <w:szCs w:val="24"/>
        </w:rPr>
        <w:t>stanove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43C2DEC" w14:textId="0E50B650" w:rsidR="001351A7" w:rsidRDefault="00E64AD7" w:rsidP="001351A7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="001351A7" w:rsidRPr="00A0171F">
        <w:rPr>
          <w:rFonts w:ascii="Arial" w:hAnsi="Arial" w:cs="Arial"/>
          <w:b/>
          <w:sz w:val="24"/>
          <w:szCs w:val="24"/>
        </w:rPr>
        <w:t>Muzej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351A7" w:rsidRPr="00A0171F">
        <w:rPr>
          <w:rFonts w:ascii="Arial" w:hAnsi="Arial" w:cs="Arial"/>
          <w:b/>
          <w:sz w:val="24"/>
          <w:szCs w:val="24"/>
        </w:rPr>
        <w:t>Ivanić-Grada</w:t>
      </w:r>
    </w:p>
    <w:p w14:paraId="63833BD2" w14:textId="77777777" w:rsidR="001351A7" w:rsidRDefault="001351A7" w:rsidP="001351A7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D312423" w14:textId="77777777" w:rsidR="001351A7" w:rsidRDefault="001351A7" w:rsidP="001351A7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D5614F6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6A6F134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242A86A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1243B165" w14:textId="77777777" w:rsidR="001351A7" w:rsidRPr="001351A7" w:rsidRDefault="001351A7" w:rsidP="001351A7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9F91CB9" w14:textId="77777777" w:rsidR="001351A7" w:rsidRPr="001351A7" w:rsidRDefault="001351A7" w:rsidP="001351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4CFC569" w14:textId="77777777" w:rsidR="001351A7" w:rsidRPr="001351A7" w:rsidRDefault="001351A7" w:rsidP="001351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351A7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190CF101" w14:textId="5E266913" w:rsidR="001351A7" w:rsidRDefault="001351A7" w:rsidP="00E64AD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351A7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Pr="001351A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imenovanju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ravnatel</w:t>
      </w:r>
      <w:r w:rsidR="001927D5">
        <w:rPr>
          <w:rFonts w:ascii="Arial" w:hAnsi="Arial" w:cs="Arial"/>
          <w:b/>
          <w:sz w:val="24"/>
          <w:szCs w:val="24"/>
        </w:rPr>
        <w:t>j</w:t>
      </w:r>
      <w:r w:rsidR="00BC3D95">
        <w:rPr>
          <w:rFonts w:ascii="Arial" w:hAnsi="Arial" w:cs="Arial"/>
          <w:b/>
          <w:sz w:val="24"/>
          <w:szCs w:val="24"/>
        </w:rPr>
        <w:t xml:space="preserve">ice </w:t>
      </w:r>
      <w:r w:rsidRPr="00A0171F">
        <w:rPr>
          <w:rFonts w:ascii="Arial" w:hAnsi="Arial" w:cs="Arial"/>
          <w:b/>
          <w:sz w:val="24"/>
          <w:szCs w:val="24"/>
        </w:rPr>
        <w:t>javne</w:t>
      </w:r>
      <w:r>
        <w:rPr>
          <w:rFonts w:ascii="Arial" w:hAnsi="Arial" w:cs="Arial"/>
          <w:b/>
          <w:sz w:val="24"/>
          <w:szCs w:val="24"/>
        </w:rPr>
        <w:t xml:space="preserve"> u</w:t>
      </w:r>
      <w:r w:rsidRPr="00A0171F">
        <w:rPr>
          <w:rFonts w:ascii="Arial" w:hAnsi="Arial" w:cs="Arial"/>
          <w:b/>
          <w:sz w:val="24"/>
          <w:szCs w:val="24"/>
        </w:rPr>
        <w:t>stanove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Muzej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Ivanić-Grada</w:t>
      </w:r>
    </w:p>
    <w:p w14:paraId="2086796C" w14:textId="77777777" w:rsidR="001351A7" w:rsidRDefault="001351A7" w:rsidP="001351A7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E41855" w14:textId="77777777" w:rsidR="001351A7" w:rsidRDefault="001351A7" w:rsidP="001351A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5652A5E" w14:textId="74AA0DE6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151714EB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18A3AC3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1EFD17F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7BA7E15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41127E24" w14:textId="77777777" w:rsidR="00E64AD7" w:rsidRDefault="00E64AD7" w:rsidP="00E64AD7">
      <w:pPr>
        <w:spacing w:after="0" w:line="240" w:lineRule="auto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14:paraId="6883A09A" w14:textId="38ECBE03" w:rsidR="001351A7" w:rsidRPr="001351A7" w:rsidRDefault="00E64AD7" w:rsidP="00E64AD7">
      <w:pPr>
        <w:spacing w:after="0" w:line="240" w:lineRule="auto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</w:t>
      </w:r>
      <w:r w:rsidR="001351A7" w:rsidRPr="001351A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1CB51DE5" w14:textId="77777777" w:rsidR="001351A7" w:rsidRPr="001351A7" w:rsidRDefault="001351A7" w:rsidP="001351A7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B48ADE2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1351A7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1351A7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1351A7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5E43B32E" w14:textId="77777777" w:rsidR="001351A7" w:rsidRPr="001351A7" w:rsidRDefault="001351A7" w:rsidP="001351A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4ADE4E4" w14:textId="77777777" w:rsidR="001351A7" w:rsidRDefault="001351A7" w:rsidP="009A079F">
      <w:pPr>
        <w:jc w:val="both"/>
        <w:rPr>
          <w:rFonts w:ascii="Arial" w:hAnsi="Arial" w:cs="Arial"/>
          <w:sz w:val="24"/>
          <w:szCs w:val="24"/>
        </w:rPr>
      </w:pPr>
    </w:p>
    <w:p w14:paraId="5919A8B6" w14:textId="35A0A0CB" w:rsidR="00CB7145" w:rsidRDefault="009A079F" w:rsidP="009A07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</w:t>
      </w:r>
      <w:r w:rsidR="00A0171F">
        <w:rPr>
          <w:rFonts w:ascii="Arial" w:hAnsi="Arial" w:cs="Arial"/>
          <w:sz w:val="24"/>
          <w:szCs w:val="24"/>
        </w:rPr>
        <w:t xml:space="preserve"> 144/20),</w:t>
      </w:r>
      <w:r w:rsidR="00325F8E">
        <w:rPr>
          <w:rFonts w:ascii="Arial" w:hAnsi="Arial" w:cs="Arial"/>
          <w:sz w:val="24"/>
          <w:szCs w:val="24"/>
        </w:rPr>
        <w:t xml:space="preserve"> članka 38. stavak 2. i članka 40. Zakona o ustanovama (Narodne novine, broj 76/93, 29/97, 47/99, 35/08 i 127/19), </w:t>
      </w:r>
      <w:r w:rsidR="008B5C15">
        <w:rPr>
          <w:rFonts w:ascii="Arial" w:hAnsi="Arial" w:cs="Arial"/>
          <w:sz w:val="24"/>
          <w:szCs w:val="24"/>
        </w:rPr>
        <w:t>članka 26. stavak 5.</w:t>
      </w:r>
      <w:r w:rsidR="001927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Zakona o muzejima</w:t>
      </w:r>
      <w:r w:rsidR="00A0171F">
        <w:rPr>
          <w:rFonts w:ascii="Arial" w:hAnsi="Arial" w:cs="Arial"/>
          <w:sz w:val="24"/>
          <w:szCs w:val="24"/>
        </w:rPr>
        <w:t xml:space="preserve"> (Narodne novine, broj 61/18 i 98/19) i članka 35. Statuta Grada Ivanić-Grada (Službeni glasnik Grada Ivanić-Grada, broj 01/21), Gradsko vijeće Grada Ivanić-Grada na svojoj ___. sjednici održanoj dana ______________ 202</w:t>
      </w:r>
      <w:r w:rsidR="00E64AD7">
        <w:rPr>
          <w:rFonts w:ascii="Arial" w:hAnsi="Arial" w:cs="Arial"/>
          <w:sz w:val="24"/>
          <w:szCs w:val="24"/>
        </w:rPr>
        <w:t>2</w:t>
      </w:r>
      <w:r w:rsidR="00A0171F">
        <w:rPr>
          <w:rFonts w:ascii="Arial" w:hAnsi="Arial" w:cs="Arial"/>
          <w:sz w:val="24"/>
          <w:szCs w:val="24"/>
        </w:rPr>
        <w:t>. godine donijelo je sljedeću</w:t>
      </w:r>
    </w:p>
    <w:p w14:paraId="486A3166" w14:textId="77777777" w:rsidR="00A0171F" w:rsidRDefault="00A0171F" w:rsidP="009A079F">
      <w:pPr>
        <w:jc w:val="both"/>
        <w:rPr>
          <w:rFonts w:ascii="Arial" w:hAnsi="Arial" w:cs="Arial"/>
          <w:sz w:val="24"/>
          <w:szCs w:val="24"/>
        </w:rPr>
      </w:pPr>
    </w:p>
    <w:p w14:paraId="2CF5E362" w14:textId="77777777" w:rsidR="00A0171F" w:rsidRP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0171F">
        <w:rPr>
          <w:rFonts w:ascii="Arial" w:hAnsi="Arial" w:cs="Arial"/>
          <w:b/>
          <w:sz w:val="24"/>
          <w:szCs w:val="24"/>
        </w:rPr>
        <w:t>O D L U K U</w:t>
      </w:r>
    </w:p>
    <w:p w14:paraId="39F5E4EF" w14:textId="2495D476" w:rsidR="00A0171F" w:rsidRDefault="00A0171F" w:rsidP="00E64AD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0171F">
        <w:rPr>
          <w:rFonts w:ascii="Arial" w:hAnsi="Arial" w:cs="Arial"/>
          <w:b/>
          <w:sz w:val="24"/>
          <w:szCs w:val="24"/>
        </w:rPr>
        <w:t>o</w:t>
      </w:r>
      <w:r w:rsidR="00840F6F">
        <w:rPr>
          <w:rFonts w:ascii="Arial" w:hAnsi="Arial" w:cs="Arial"/>
          <w:b/>
          <w:sz w:val="24"/>
          <w:szCs w:val="24"/>
        </w:rPr>
        <w:t xml:space="preserve"> imenovanju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ravnatel</w:t>
      </w:r>
      <w:r w:rsidR="001927D5">
        <w:rPr>
          <w:rFonts w:ascii="Arial" w:hAnsi="Arial" w:cs="Arial"/>
          <w:b/>
          <w:sz w:val="24"/>
          <w:szCs w:val="24"/>
        </w:rPr>
        <w:t>j</w:t>
      </w:r>
      <w:r w:rsidR="00BC3D95">
        <w:rPr>
          <w:rFonts w:ascii="Arial" w:hAnsi="Arial" w:cs="Arial"/>
          <w:b/>
          <w:sz w:val="24"/>
          <w:szCs w:val="24"/>
        </w:rPr>
        <w:t xml:space="preserve">ice </w:t>
      </w:r>
      <w:r w:rsidRPr="00A0171F">
        <w:rPr>
          <w:rFonts w:ascii="Arial" w:hAnsi="Arial" w:cs="Arial"/>
          <w:b/>
          <w:sz w:val="24"/>
          <w:szCs w:val="24"/>
        </w:rPr>
        <w:t>javne ustanove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Muzej</w:t>
      </w:r>
      <w:r w:rsidR="00E64AD7">
        <w:rPr>
          <w:rFonts w:ascii="Arial" w:hAnsi="Arial" w:cs="Arial"/>
          <w:b/>
          <w:sz w:val="24"/>
          <w:szCs w:val="24"/>
        </w:rPr>
        <w:t xml:space="preserve"> </w:t>
      </w:r>
      <w:r w:rsidRPr="00A0171F">
        <w:rPr>
          <w:rFonts w:ascii="Arial" w:hAnsi="Arial" w:cs="Arial"/>
          <w:b/>
          <w:sz w:val="24"/>
          <w:szCs w:val="24"/>
        </w:rPr>
        <w:t>Ivanić-Grada</w:t>
      </w:r>
    </w:p>
    <w:p w14:paraId="295C815D" w14:textId="77777777" w:rsid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CDB8CC6" w14:textId="77777777" w:rsidR="00A0171F" w:rsidRDefault="00A0171F" w:rsidP="00A0171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DB46669" w14:textId="572A410F" w:rsidR="00A0171F" w:rsidRDefault="00603C58" w:rsidP="00603C5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14:paraId="3CC9CC38" w14:textId="77777777" w:rsidR="00A0171F" w:rsidRDefault="00A0171F" w:rsidP="00A0171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4AC66C6" w14:textId="727D154A" w:rsidR="00A0171F" w:rsidRDefault="00553E03" w:rsidP="00A0171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Rosana </w:t>
      </w:r>
      <w:proofErr w:type="spellStart"/>
      <w:r>
        <w:rPr>
          <w:rFonts w:ascii="Arial" w:hAnsi="Arial" w:cs="Arial"/>
          <w:sz w:val="24"/>
          <w:szCs w:val="24"/>
        </w:rPr>
        <w:t>Škrgulja</w:t>
      </w:r>
      <w:proofErr w:type="spellEnd"/>
      <w:r w:rsidR="00A0171F">
        <w:rPr>
          <w:rFonts w:ascii="Arial" w:hAnsi="Arial" w:cs="Arial"/>
          <w:sz w:val="24"/>
          <w:szCs w:val="24"/>
        </w:rPr>
        <w:t>,</w:t>
      </w:r>
      <w:r w:rsidR="00654127">
        <w:rPr>
          <w:rFonts w:ascii="Arial" w:hAnsi="Arial" w:cs="Arial"/>
          <w:sz w:val="24"/>
          <w:szCs w:val="24"/>
        </w:rPr>
        <w:t xml:space="preserve"> dipl. povjesničar</w:t>
      </w:r>
      <w:r w:rsidR="00603C58">
        <w:rPr>
          <w:rFonts w:ascii="Arial" w:hAnsi="Arial" w:cs="Arial"/>
          <w:sz w:val="24"/>
          <w:szCs w:val="24"/>
        </w:rPr>
        <w:t xml:space="preserve">ka </w:t>
      </w:r>
      <w:r w:rsidR="00654127">
        <w:rPr>
          <w:rFonts w:ascii="Arial" w:hAnsi="Arial" w:cs="Arial"/>
          <w:sz w:val="24"/>
          <w:szCs w:val="24"/>
        </w:rPr>
        <w:t>i arheolog</w:t>
      </w:r>
      <w:r w:rsidR="00603C58">
        <w:rPr>
          <w:rFonts w:ascii="Arial" w:hAnsi="Arial" w:cs="Arial"/>
          <w:sz w:val="24"/>
          <w:szCs w:val="24"/>
        </w:rPr>
        <w:t>inja</w:t>
      </w:r>
      <w:r w:rsidR="00A0171F">
        <w:rPr>
          <w:rFonts w:ascii="Arial" w:hAnsi="Arial" w:cs="Arial"/>
          <w:sz w:val="24"/>
          <w:szCs w:val="24"/>
        </w:rPr>
        <w:t xml:space="preserve">, </w:t>
      </w:r>
      <w:r w:rsidR="00840F6F">
        <w:rPr>
          <w:rFonts w:ascii="Arial" w:hAnsi="Arial" w:cs="Arial"/>
          <w:sz w:val="24"/>
          <w:szCs w:val="24"/>
        </w:rPr>
        <w:t>imenuje</w:t>
      </w:r>
      <w:r>
        <w:rPr>
          <w:rFonts w:ascii="Arial" w:hAnsi="Arial" w:cs="Arial"/>
          <w:sz w:val="24"/>
          <w:szCs w:val="24"/>
        </w:rPr>
        <w:t xml:space="preserve"> se ravnate</w:t>
      </w:r>
      <w:r w:rsidR="00BC3D95">
        <w:rPr>
          <w:rFonts w:ascii="Arial" w:hAnsi="Arial" w:cs="Arial"/>
          <w:sz w:val="24"/>
          <w:szCs w:val="24"/>
        </w:rPr>
        <w:t xml:space="preserve">ljicom </w:t>
      </w:r>
      <w:r>
        <w:rPr>
          <w:rFonts w:ascii="Arial" w:hAnsi="Arial" w:cs="Arial"/>
          <w:sz w:val="24"/>
          <w:szCs w:val="24"/>
        </w:rPr>
        <w:t>javne ustanove Muzej Ivanić-Grada.</w:t>
      </w:r>
    </w:p>
    <w:p w14:paraId="1AB68AF8" w14:textId="77777777" w:rsidR="00CE7267" w:rsidRDefault="00CE7267" w:rsidP="00CE7267">
      <w:pPr>
        <w:pStyle w:val="Bezproreda"/>
        <w:rPr>
          <w:rFonts w:ascii="Arial" w:hAnsi="Arial" w:cs="Arial"/>
          <w:sz w:val="24"/>
          <w:szCs w:val="24"/>
        </w:rPr>
      </w:pPr>
    </w:p>
    <w:p w14:paraId="66D15895" w14:textId="49EF4F3B" w:rsidR="00840F6F" w:rsidRDefault="00603C58" w:rsidP="00836EE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59670B23" w14:textId="61231202" w:rsidR="008B5C15" w:rsidRDefault="008B5C15" w:rsidP="00836EEA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976BDD5" w14:textId="3CA7662A" w:rsidR="008B5C15" w:rsidRDefault="008B5C15" w:rsidP="008B5C1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Ravnatelj</w:t>
      </w:r>
      <w:r w:rsidR="00BC3D95">
        <w:rPr>
          <w:rFonts w:ascii="Arial" w:hAnsi="Arial" w:cs="Arial"/>
          <w:sz w:val="24"/>
          <w:szCs w:val="24"/>
        </w:rPr>
        <w:t xml:space="preserve">ica </w:t>
      </w:r>
      <w:r w:rsidR="00603C58">
        <w:rPr>
          <w:rFonts w:ascii="Arial" w:hAnsi="Arial" w:cs="Arial"/>
          <w:sz w:val="24"/>
          <w:szCs w:val="24"/>
        </w:rPr>
        <w:t xml:space="preserve">se </w:t>
      </w:r>
      <w:r>
        <w:rPr>
          <w:rFonts w:ascii="Arial" w:hAnsi="Arial" w:cs="Arial"/>
          <w:sz w:val="24"/>
          <w:szCs w:val="24"/>
        </w:rPr>
        <w:t>imenuje</w:t>
      </w:r>
      <w:r w:rsidR="00603C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mandat od četiri (4) godine </w:t>
      </w:r>
      <w:r w:rsidR="00603C58">
        <w:rPr>
          <w:rFonts w:ascii="Arial" w:hAnsi="Arial" w:cs="Arial"/>
          <w:sz w:val="24"/>
          <w:szCs w:val="24"/>
        </w:rPr>
        <w:t xml:space="preserve">koji teče od 1. svibnja 2022. godine </w:t>
      </w:r>
      <w:r>
        <w:rPr>
          <w:rFonts w:ascii="Arial" w:hAnsi="Arial" w:cs="Arial"/>
          <w:sz w:val="24"/>
          <w:szCs w:val="24"/>
        </w:rPr>
        <w:t>i može biti ponovno imenovan</w:t>
      </w:r>
      <w:r w:rsidR="00BC3D9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14:paraId="5DF720C8" w14:textId="77777777" w:rsidR="00836EEA" w:rsidRDefault="00836EEA" w:rsidP="00836EEA">
      <w:pPr>
        <w:pStyle w:val="Bezproreda"/>
        <w:rPr>
          <w:rFonts w:ascii="Arial" w:hAnsi="Arial" w:cs="Arial"/>
          <w:sz w:val="24"/>
          <w:szCs w:val="24"/>
        </w:rPr>
      </w:pPr>
    </w:p>
    <w:p w14:paraId="72D4F204" w14:textId="6B3500BB" w:rsidR="00840F6F" w:rsidRDefault="00BC3D95" w:rsidP="00BC3D95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6E557591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F8C2E17" w14:textId="7A197530" w:rsidR="00840F6F" w:rsidRDefault="00840F6F" w:rsidP="00840F6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prvog</w:t>
      </w:r>
      <w:r w:rsidR="008B5C1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dana od dana objave u Službenom glasniku Grada Ivanić-Grada.</w:t>
      </w:r>
    </w:p>
    <w:p w14:paraId="326A7186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3891F394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23A3CB2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1F3760E4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2A8CD7B5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783BFC2A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3045C70D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FF217DC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058A4079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</w:p>
    <w:p w14:paraId="313731F7" w14:textId="1F36F04C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                       </w:t>
      </w:r>
      <w:r w:rsidR="00836EEA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Predsjednik Gradskog vijeća:</w:t>
      </w:r>
    </w:p>
    <w:p w14:paraId="2D84AC85" w14:textId="77777777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55DB3159" w14:textId="0F839EF2" w:rsidR="00840F6F" w:rsidRDefault="00840F6F" w:rsidP="00840F6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___________ 202</w:t>
      </w:r>
      <w:r w:rsidR="00E64AD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 w:rsidR="00836EEA">
        <w:rPr>
          <w:rFonts w:ascii="Arial" w:hAnsi="Arial" w:cs="Arial"/>
          <w:sz w:val="24"/>
          <w:szCs w:val="24"/>
        </w:rPr>
        <w:t xml:space="preserve">                           Željko Pongrac, pravnik kriminalist</w:t>
      </w:r>
    </w:p>
    <w:p w14:paraId="550104AA" w14:textId="77777777" w:rsidR="00840F6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31CC5BA" w14:textId="77777777" w:rsidR="00840F6F" w:rsidRPr="00A0171F" w:rsidRDefault="00840F6F" w:rsidP="00840F6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1DA2D7D" w14:textId="77777777" w:rsidR="00A0171F" w:rsidRPr="00A0171F" w:rsidRDefault="00A0171F" w:rsidP="00A0171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E53D485" w14:textId="47756A6D" w:rsidR="00A0171F" w:rsidRDefault="00A0171F" w:rsidP="009A079F">
      <w:pPr>
        <w:jc w:val="both"/>
        <w:rPr>
          <w:rFonts w:ascii="Arial" w:hAnsi="Arial" w:cs="Arial"/>
          <w:sz w:val="24"/>
          <w:szCs w:val="24"/>
        </w:rPr>
      </w:pPr>
    </w:p>
    <w:p w14:paraId="383BBD22" w14:textId="66D39F76" w:rsidR="00CE7267" w:rsidRDefault="00CE7267" w:rsidP="009A079F">
      <w:pPr>
        <w:jc w:val="both"/>
        <w:rPr>
          <w:rFonts w:ascii="Arial" w:hAnsi="Arial" w:cs="Arial"/>
          <w:sz w:val="24"/>
          <w:szCs w:val="24"/>
        </w:rPr>
      </w:pPr>
    </w:p>
    <w:p w14:paraId="1C6B132A" w14:textId="6B6A04C9" w:rsidR="00E64AD7" w:rsidRDefault="00E64AD7" w:rsidP="009A079F">
      <w:pPr>
        <w:jc w:val="both"/>
        <w:rPr>
          <w:rFonts w:ascii="Arial" w:hAnsi="Arial" w:cs="Arial"/>
          <w:sz w:val="24"/>
          <w:szCs w:val="24"/>
        </w:rPr>
      </w:pPr>
    </w:p>
    <w:p w14:paraId="5D4680CA" w14:textId="77777777" w:rsidR="00BC3D95" w:rsidRDefault="00BC3D95" w:rsidP="009A079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1351A7" w:rsidRPr="001351A7" w14:paraId="0168F76A" w14:textId="77777777" w:rsidTr="00B075AC">
        <w:tc>
          <w:tcPr>
            <w:tcW w:w="4644" w:type="dxa"/>
          </w:tcPr>
          <w:p w14:paraId="23FBC918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D5E614F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C7C107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24525A0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D5496D9" w14:textId="08E1D45C" w:rsidR="001351A7" w:rsidRDefault="001351A7" w:rsidP="0010057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Odluke 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imenovanju</w:t>
            </w:r>
            <w:r w:rsidR="00BC3D9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ravnatelj</w:t>
            </w:r>
            <w:r w:rsidR="00BC3D9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ice 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javne ustanove</w:t>
            </w:r>
            <w:r w:rsidR="001927D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Muzej</w:t>
            </w:r>
            <w:r w:rsidR="00BC3D9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Ivanić</w:t>
            </w:r>
            <w:r w:rsidR="0010057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-</w:t>
            </w: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Grada</w:t>
            </w:r>
          </w:p>
          <w:p w14:paraId="4F9BED21" w14:textId="77777777" w:rsidR="00BC3D95" w:rsidRPr="001351A7" w:rsidRDefault="00BC3D95" w:rsidP="0010057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12C092E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1351A7" w:rsidRPr="001351A7" w14:paraId="4F87F1F3" w14:textId="77777777" w:rsidTr="00B075AC">
        <w:tc>
          <w:tcPr>
            <w:tcW w:w="4644" w:type="dxa"/>
          </w:tcPr>
          <w:p w14:paraId="32E85ED9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78B6D4C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AECC002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478EE22F" w14:textId="09016199" w:rsidR="001351A7" w:rsidRPr="001351A7" w:rsidRDefault="001927D5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144/20), članka 38. stavak 2. i članka 40. Zakona o ustanovama (Narodne novine, broj 76/93, 29/97, 47/99, 35/08 i 127/19), članka 26. stavak 5. Zakona o muzejima (Narodne novine, broj 61/18 i 98/19) i članka 35. Statuta Grada Ivanić-Grada (Službeni glasnik Grada Ivanić-Grada, broj 01/21)</w:t>
            </w:r>
          </w:p>
        </w:tc>
      </w:tr>
      <w:tr w:rsidR="001351A7" w:rsidRPr="001351A7" w14:paraId="3A276223" w14:textId="77777777" w:rsidTr="00B075AC">
        <w:tc>
          <w:tcPr>
            <w:tcW w:w="4644" w:type="dxa"/>
          </w:tcPr>
          <w:p w14:paraId="2D59DF0E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BCEE583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B47D317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D7A06FB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D6A74C5" w14:textId="77777777" w:rsidR="001351A7" w:rsidRPr="001351A7" w:rsidRDefault="001351A7" w:rsidP="00BC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80E7C24" w14:textId="77777777" w:rsidR="001351A7" w:rsidRPr="001351A7" w:rsidRDefault="001351A7" w:rsidP="00BC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7EBD2AFF" w14:textId="77777777" w:rsidR="001351A7" w:rsidRPr="001351A7" w:rsidRDefault="001351A7" w:rsidP="00BC3D95">
            <w:pPr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1351A7" w:rsidRPr="001351A7" w14:paraId="48468055" w14:textId="77777777" w:rsidTr="00B075AC">
        <w:tc>
          <w:tcPr>
            <w:tcW w:w="4644" w:type="dxa"/>
          </w:tcPr>
          <w:p w14:paraId="13ECA8F7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91AD3CF" w14:textId="77777777" w:rsidR="001351A7" w:rsidRPr="001351A7" w:rsidRDefault="001351A7" w:rsidP="001351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53CA25D" w14:textId="77777777" w:rsidR="001351A7" w:rsidRPr="001351A7" w:rsidRDefault="001351A7" w:rsidP="001351A7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22D8E7E" w14:textId="77777777" w:rsidR="001351A7" w:rsidRPr="001351A7" w:rsidRDefault="001351A7" w:rsidP="00BC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C06744" w14:textId="77777777" w:rsidR="001351A7" w:rsidRPr="001351A7" w:rsidRDefault="001351A7" w:rsidP="00BC3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1351A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93C554A" w14:textId="77777777" w:rsidR="00100578" w:rsidRDefault="00100578" w:rsidP="00100578">
      <w:pPr>
        <w:pStyle w:val="Bezproreda"/>
      </w:pPr>
    </w:p>
    <w:p w14:paraId="510CC962" w14:textId="45A80107" w:rsidR="00836EEA" w:rsidRDefault="000711AA" w:rsidP="009A079F">
      <w:pPr>
        <w:jc w:val="both"/>
        <w:rPr>
          <w:rFonts w:ascii="Arial" w:hAnsi="Arial" w:cs="Arial"/>
          <w:b/>
          <w:sz w:val="24"/>
          <w:szCs w:val="24"/>
        </w:rPr>
      </w:pPr>
      <w:r w:rsidRPr="00100578">
        <w:rPr>
          <w:rFonts w:ascii="Arial" w:hAnsi="Arial" w:cs="Arial"/>
          <w:b/>
          <w:sz w:val="24"/>
          <w:szCs w:val="24"/>
        </w:rPr>
        <w:t>OBRAZLOŽENJE</w:t>
      </w:r>
      <w:r w:rsidR="00852402" w:rsidRPr="00100578">
        <w:rPr>
          <w:rFonts w:ascii="Arial" w:hAnsi="Arial" w:cs="Arial"/>
          <w:b/>
          <w:sz w:val="24"/>
          <w:szCs w:val="24"/>
        </w:rPr>
        <w:t>:</w:t>
      </w:r>
    </w:p>
    <w:p w14:paraId="07BFAAB1" w14:textId="0FDC3261" w:rsidR="00100578" w:rsidRDefault="000711AA" w:rsidP="000711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Pravni temelj za donošenje ove Odluke su odredbe članka </w:t>
      </w:r>
      <w:r w:rsidR="00100578">
        <w:rPr>
          <w:rFonts w:ascii="Arial" w:hAnsi="Arial" w:cs="Arial"/>
          <w:sz w:val="24"/>
          <w:szCs w:val="24"/>
        </w:rPr>
        <w:t>38. stavak 2. i članka 40. Zakona o ustanovama (Narodne novine, broj 76/93, 29/97, 47/99, 35/08 i 127/19)</w:t>
      </w:r>
      <w:r w:rsidR="00100578">
        <w:rPr>
          <w:rFonts w:ascii="Arial" w:hAnsi="Arial" w:cs="Arial"/>
          <w:sz w:val="24"/>
          <w:szCs w:val="24"/>
        </w:rPr>
        <w:t xml:space="preserve"> i </w:t>
      </w:r>
      <w:r w:rsidR="00100578">
        <w:rPr>
          <w:rFonts w:ascii="Arial" w:hAnsi="Arial" w:cs="Arial"/>
          <w:sz w:val="24"/>
          <w:szCs w:val="24"/>
        </w:rPr>
        <w:t>članka 26. stavak 5. Zakona o muzejima (Narodne novine, broj 61/18 i 98/19)</w:t>
      </w:r>
      <w:r w:rsidR="00100578">
        <w:rPr>
          <w:rFonts w:ascii="Arial" w:hAnsi="Arial" w:cs="Arial"/>
          <w:sz w:val="24"/>
          <w:szCs w:val="24"/>
        </w:rPr>
        <w:t>.</w:t>
      </w:r>
    </w:p>
    <w:p w14:paraId="6AEFC1EE" w14:textId="6699E507" w:rsidR="00100578" w:rsidRDefault="00100578" w:rsidP="000711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38. stavak 2. </w:t>
      </w:r>
      <w:r>
        <w:rPr>
          <w:rFonts w:ascii="Arial" w:hAnsi="Arial" w:cs="Arial"/>
          <w:sz w:val="24"/>
          <w:szCs w:val="24"/>
        </w:rPr>
        <w:t>Zakona o ustanovama (Narodne novine, broj 76/93, 29/97, 47/99, 35/08 i 127/19)</w:t>
      </w:r>
      <w:r>
        <w:rPr>
          <w:rFonts w:ascii="Arial" w:hAnsi="Arial" w:cs="Arial"/>
          <w:sz w:val="24"/>
          <w:szCs w:val="24"/>
        </w:rPr>
        <w:t xml:space="preserve">, dalje u tekstu: Zakon o ustanovama, propisano je kako se zakonom može odrediti da ravnatelja javne ustanove </w:t>
      </w:r>
      <w:r w:rsidR="00AB06C4">
        <w:rPr>
          <w:rFonts w:ascii="Arial" w:hAnsi="Arial" w:cs="Arial"/>
          <w:sz w:val="24"/>
          <w:szCs w:val="24"/>
        </w:rPr>
        <w:t>imenuje predstavničko tijelo jedinice lokalne i područne (regionalne) samouprave.</w:t>
      </w:r>
    </w:p>
    <w:p w14:paraId="1DA9C42E" w14:textId="1CFDE11B" w:rsidR="00AB06C4" w:rsidRDefault="00AA218B" w:rsidP="000711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26. stav</w:t>
      </w:r>
      <w:r w:rsidR="00AB06C4">
        <w:rPr>
          <w:rFonts w:ascii="Arial" w:hAnsi="Arial" w:cs="Arial"/>
          <w:sz w:val="24"/>
          <w:szCs w:val="24"/>
        </w:rPr>
        <w:t xml:space="preserve">ak </w:t>
      </w:r>
      <w:r>
        <w:rPr>
          <w:rFonts w:ascii="Arial" w:hAnsi="Arial" w:cs="Arial"/>
          <w:sz w:val="24"/>
          <w:szCs w:val="24"/>
        </w:rPr>
        <w:t>5.</w:t>
      </w:r>
      <w:r w:rsidR="00AB06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Zakona o muzejima (Narodne novine, broj 61/18 i 98/19</w:t>
      </w:r>
      <w:r w:rsidR="00922233">
        <w:rPr>
          <w:rFonts w:ascii="Arial" w:hAnsi="Arial" w:cs="Arial"/>
          <w:sz w:val="24"/>
          <w:szCs w:val="24"/>
        </w:rPr>
        <w:t xml:space="preserve">), dalje u tekstu: Zakon o muzejima, </w:t>
      </w:r>
      <w:r>
        <w:rPr>
          <w:rFonts w:ascii="Arial" w:hAnsi="Arial" w:cs="Arial"/>
          <w:sz w:val="24"/>
          <w:szCs w:val="24"/>
        </w:rPr>
        <w:t>propisano je kako ravnatelja javnoga muzeja u kojemu je zaposleno do pet zaposlenika, kojemu je osnivač jedinica lokalne i područne (regionalne) samou</w:t>
      </w:r>
      <w:r w:rsidR="00922233">
        <w:rPr>
          <w:rFonts w:ascii="Arial" w:hAnsi="Arial" w:cs="Arial"/>
          <w:sz w:val="24"/>
          <w:szCs w:val="24"/>
        </w:rPr>
        <w:t>prave, imenuje osnivač</w:t>
      </w:r>
      <w:r w:rsidR="00AB06C4">
        <w:rPr>
          <w:rFonts w:ascii="Arial" w:hAnsi="Arial" w:cs="Arial"/>
          <w:sz w:val="24"/>
          <w:szCs w:val="24"/>
        </w:rPr>
        <w:t>.</w:t>
      </w:r>
    </w:p>
    <w:p w14:paraId="25F336D1" w14:textId="5EEA229E" w:rsidR="00AB06C4" w:rsidRDefault="00AB06C4" w:rsidP="000711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Nadalje, odredbom članka 40. Zakona o ustanovama propisano je kako se ravnatelj ustanove kojoj je osnivač jedinica lokalne i područne (regionalne) samouprave imenuje na temelju javnog natječaja</w:t>
      </w:r>
      <w:r w:rsidR="005808D0">
        <w:rPr>
          <w:rFonts w:ascii="Arial" w:hAnsi="Arial" w:cs="Arial"/>
          <w:sz w:val="24"/>
          <w:szCs w:val="24"/>
        </w:rPr>
        <w:t>.</w:t>
      </w:r>
    </w:p>
    <w:p w14:paraId="09066EAA" w14:textId="73746158" w:rsidR="005808D0" w:rsidRDefault="005808D0" w:rsidP="000711A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navedenih zakonskih odredbi, a s obzirom na to da je osnivač javne ustanove Muzej Ivanić-Grada Grad Ivanić-Grad, Gradsko vijeće Grada Ivanić-Grada je na svojoj 6. sjednici održanoj dana 25. siječnja 2022. godine donijelo Odluku o raspisivanju javnog natječaja za imenovanje ravnatelja javne ustanove Muzej Ivanić-Grada.</w:t>
      </w:r>
    </w:p>
    <w:p w14:paraId="7E7ACAEB" w14:textId="299D0A89" w:rsidR="005808D0" w:rsidRPr="005808D0" w:rsidRDefault="005808D0" w:rsidP="005808D0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Javni natječaj za imenovanje ravnatelja javne ustanove Muzej Ivanić-Grada</w:t>
      </w:r>
      <w:r w:rsidR="006C4006">
        <w:rPr>
          <w:rFonts w:ascii="Arial" w:hAnsi="Arial" w:cs="Arial"/>
          <w:sz w:val="24"/>
          <w:szCs w:val="24"/>
        </w:rPr>
        <w:t xml:space="preserve">, </w:t>
      </w:r>
      <w:r w:rsidRPr="005808D0">
        <w:rPr>
          <w:rFonts w:ascii="Arial" w:eastAsia="Times New Roman" w:hAnsi="Arial" w:cs="Arial"/>
          <w:sz w:val="24"/>
          <w:szCs w:val="24"/>
        </w:rPr>
        <w:t>objavljen u Narodnim novinama broj 21/2022 od 18. veljače 2022. godine, mrežnim stranicama Muzeja Ivanić-Grada</w:t>
      </w:r>
      <w:r w:rsidR="006C4006">
        <w:rPr>
          <w:rFonts w:ascii="Arial" w:eastAsia="Times New Roman" w:hAnsi="Arial" w:cs="Arial"/>
          <w:sz w:val="24"/>
          <w:szCs w:val="24"/>
        </w:rPr>
        <w:t xml:space="preserve"> </w:t>
      </w:r>
      <w:r w:rsidRPr="005808D0">
        <w:rPr>
          <w:rFonts w:ascii="Arial" w:eastAsia="Times New Roman" w:hAnsi="Arial" w:cs="Arial"/>
          <w:sz w:val="24"/>
          <w:szCs w:val="24"/>
        </w:rPr>
        <w:t>i mrežnim stranicama Grada Ivanić-Grada</w:t>
      </w:r>
      <w:r w:rsidR="006C4006">
        <w:rPr>
          <w:rFonts w:ascii="Arial" w:eastAsia="Times New Roman" w:hAnsi="Arial" w:cs="Arial"/>
          <w:sz w:val="24"/>
          <w:szCs w:val="24"/>
        </w:rPr>
        <w:t xml:space="preserve">, </w:t>
      </w:r>
      <w:r w:rsidRPr="005808D0">
        <w:rPr>
          <w:rFonts w:ascii="Arial" w:eastAsia="Times New Roman" w:hAnsi="Arial" w:cs="Arial"/>
          <w:sz w:val="24"/>
          <w:szCs w:val="24"/>
        </w:rPr>
        <w:t xml:space="preserve">s rokom za prijavu na natječaj u trajanju od 15 (petnaest) dana od dana objave natječaja u Narodnim novinama, </w:t>
      </w:r>
      <w:r w:rsidR="006C4006">
        <w:rPr>
          <w:rFonts w:ascii="Arial" w:eastAsia="Times New Roman" w:hAnsi="Arial" w:cs="Arial"/>
          <w:sz w:val="24"/>
          <w:szCs w:val="24"/>
        </w:rPr>
        <w:t xml:space="preserve">je </w:t>
      </w:r>
      <w:r w:rsidRPr="005808D0">
        <w:rPr>
          <w:rFonts w:ascii="Arial" w:eastAsia="Times New Roman" w:hAnsi="Arial" w:cs="Arial"/>
          <w:sz w:val="24"/>
          <w:szCs w:val="24"/>
        </w:rPr>
        <w:t>istekao dana 07. ožujka 2022. godine u 24:00 sata.</w:t>
      </w:r>
    </w:p>
    <w:p w14:paraId="0DB7A9B1" w14:textId="77777777" w:rsidR="006C4006" w:rsidRDefault="006C4006" w:rsidP="005808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7C7832B" w14:textId="5D11C4CC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808D0">
        <w:rPr>
          <w:rFonts w:ascii="Arial" w:eastAsia="Times New Roman" w:hAnsi="Arial" w:cs="Arial"/>
          <w:sz w:val="24"/>
          <w:szCs w:val="24"/>
        </w:rPr>
        <w:t>P</w:t>
      </w:r>
      <w:r w:rsidR="006C4006">
        <w:rPr>
          <w:rFonts w:ascii="Arial" w:eastAsia="Times New Roman" w:hAnsi="Arial" w:cs="Arial"/>
          <w:sz w:val="24"/>
          <w:szCs w:val="24"/>
        </w:rPr>
        <w:t xml:space="preserve">redmetnim </w:t>
      </w:r>
      <w:r w:rsidRPr="005808D0">
        <w:rPr>
          <w:rFonts w:ascii="Arial" w:eastAsia="Times New Roman" w:hAnsi="Arial" w:cs="Arial"/>
          <w:sz w:val="24"/>
          <w:szCs w:val="24"/>
        </w:rPr>
        <w:t xml:space="preserve">natječajem </w:t>
      </w:r>
      <w:r w:rsidR="006C4006">
        <w:rPr>
          <w:rFonts w:ascii="Arial" w:eastAsia="Times New Roman" w:hAnsi="Arial" w:cs="Arial"/>
          <w:sz w:val="24"/>
          <w:szCs w:val="24"/>
        </w:rPr>
        <w:t xml:space="preserve">su </w:t>
      </w:r>
      <w:r w:rsidRPr="005808D0">
        <w:rPr>
          <w:rFonts w:ascii="Arial" w:eastAsia="Times New Roman" w:hAnsi="Arial" w:cs="Arial"/>
          <w:sz w:val="24"/>
          <w:szCs w:val="24"/>
        </w:rPr>
        <w:t>kao posebni uvjeti za imenovanje ravnatelja javne ustanove Muzej Ivanić-Grada</w:t>
      </w:r>
      <w:r w:rsidR="006C4006">
        <w:rPr>
          <w:rFonts w:ascii="Arial" w:eastAsia="Times New Roman" w:hAnsi="Arial" w:cs="Arial"/>
          <w:sz w:val="24"/>
          <w:szCs w:val="24"/>
        </w:rPr>
        <w:t xml:space="preserve">, </w:t>
      </w:r>
      <w:r w:rsidRPr="005808D0">
        <w:rPr>
          <w:rFonts w:ascii="Arial" w:eastAsia="Times New Roman" w:hAnsi="Arial" w:cs="Arial"/>
          <w:sz w:val="24"/>
          <w:szCs w:val="24"/>
        </w:rPr>
        <w:t>propisani sljedeći uvjeti:</w:t>
      </w:r>
    </w:p>
    <w:p w14:paraId="4BFFF4BE" w14:textId="77777777" w:rsidR="005808D0" w:rsidRPr="005808D0" w:rsidRDefault="005808D0" w:rsidP="005808D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808D0">
        <w:rPr>
          <w:rFonts w:ascii="Arial" w:eastAsia="Times New Roman" w:hAnsi="Arial" w:cs="Arial"/>
          <w:sz w:val="24"/>
          <w:szCs w:val="24"/>
        </w:rPr>
        <w:t>završen diplomski sveučilišni studij ili integrirani preddiplomski i diplomski sveučilišni studij ili specijalistički diplomski stručni studij ili s njim izjednačen studij,</w:t>
      </w:r>
    </w:p>
    <w:p w14:paraId="355CFAFC" w14:textId="77777777" w:rsidR="005808D0" w:rsidRPr="005808D0" w:rsidRDefault="005808D0" w:rsidP="005808D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808D0">
        <w:rPr>
          <w:rFonts w:ascii="Arial" w:eastAsia="Times New Roman" w:hAnsi="Arial" w:cs="Arial"/>
          <w:sz w:val="24"/>
          <w:szCs w:val="24"/>
        </w:rPr>
        <w:t>najmanje pet godina rada u muzeju ili najmanje deset godina rada u kulturi, znanosti ili obrazovanju,</w:t>
      </w:r>
    </w:p>
    <w:p w14:paraId="4B1566D8" w14:textId="77777777" w:rsidR="005808D0" w:rsidRPr="005808D0" w:rsidRDefault="005808D0" w:rsidP="005808D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5808D0">
        <w:rPr>
          <w:rFonts w:ascii="Arial" w:eastAsia="Times New Roman" w:hAnsi="Arial" w:cs="Arial"/>
          <w:sz w:val="24"/>
          <w:szCs w:val="24"/>
        </w:rPr>
        <w:t>stručne, radne i organizacijske sposobnosti.</w:t>
      </w:r>
    </w:p>
    <w:p w14:paraId="41264F74" w14:textId="77777777" w:rsidR="006C4006" w:rsidRDefault="006C4006" w:rsidP="005808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F174962" w14:textId="59F5AE23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808D0">
        <w:rPr>
          <w:rFonts w:ascii="Arial" w:eastAsia="Times New Roman" w:hAnsi="Arial" w:cs="Arial"/>
          <w:sz w:val="24"/>
          <w:szCs w:val="24"/>
        </w:rPr>
        <w:t>Ravnatelj javne ustanove Muzej Ivanić-Grada imenuje se na temelju predloženoga četverogodišnjeg programa, na vrijeme od 4 (četiri) godine.</w:t>
      </w:r>
    </w:p>
    <w:p w14:paraId="5226070E" w14:textId="77777777" w:rsidR="006C4006" w:rsidRDefault="006C4006" w:rsidP="005808D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B66F112" w14:textId="75C2EDB4" w:rsidR="005808D0" w:rsidRPr="005808D0" w:rsidRDefault="005808D0" w:rsidP="005808D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Uz prijavu na natječaj kandidati su bili dužni priložiti sljedeće dokaze:</w:t>
      </w:r>
    </w:p>
    <w:p w14:paraId="073B096C" w14:textId="77777777" w:rsidR="005808D0" w:rsidRPr="005808D0" w:rsidRDefault="005808D0" w:rsidP="005808D0">
      <w:pPr>
        <w:numPr>
          <w:ilvl w:val="0"/>
          <w:numId w:val="6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životopis s opisom dosadašnjega rada,</w:t>
      </w:r>
    </w:p>
    <w:p w14:paraId="7EE52B74" w14:textId="77777777" w:rsidR="005808D0" w:rsidRPr="005808D0" w:rsidRDefault="005808D0" w:rsidP="005808D0">
      <w:pPr>
        <w:numPr>
          <w:ilvl w:val="0"/>
          <w:numId w:val="6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prijedlog četverogodišnjega programa rada,</w:t>
      </w:r>
    </w:p>
    <w:p w14:paraId="38C0FC53" w14:textId="77777777" w:rsidR="005808D0" w:rsidRPr="005808D0" w:rsidRDefault="005808D0" w:rsidP="005808D0">
      <w:pPr>
        <w:numPr>
          <w:ilvl w:val="0"/>
          <w:numId w:val="6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dokaz o stručnoj spremi – diploma,</w:t>
      </w:r>
    </w:p>
    <w:p w14:paraId="5E9CC74E" w14:textId="77777777" w:rsidR="005808D0" w:rsidRPr="005808D0" w:rsidRDefault="005808D0" w:rsidP="005808D0">
      <w:pPr>
        <w:numPr>
          <w:ilvl w:val="0"/>
          <w:numId w:val="6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dokaz o radnom iskustvu u muzeju ili o radu u kulturi, znanosti ili obrazovanju,</w:t>
      </w:r>
    </w:p>
    <w:p w14:paraId="3F96DC4B" w14:textId="77777777" w:rsidR="005808D0" w:rsidRPr="005808D0" w:rsidRDefault="005808D0" w:rsidP="005808D0">
      <w:pPr>
        <w:numPr>
          <w:ilvl w:val="0"/>
          <w:numId w:val="6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dokaz o hrvatskom državljanstvu – domovnica ili osobna iskaznica,</w:t>
      </w:r>
    </w:p>
    <w:p w14:paraId="198E04BC" w14:textId="77777777" w:rsidR="005808D0" w:rsidRPr="005808D0" w:rsidRDefault="005808D0" w:rsidP="005808D0">
      <w:pPr>
        <w:numPr>
          <w:ilvl w:val="0"/>
          <w:numId w:val="6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uvjerenje o nekažnjavanju – ne starije od 6 (šest) mjeseci.</w:t>
      </w:r>
    </w:p>
    <w:p w14:paraId="72828AEC" w14:textId="77777777" w:rsidR="006C4006" w:rsidRDefault="006C4006" w:rsidP="005808D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41350BD" w14:textId="3443906E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Povjerenstv</w:t>
      </w:r>
      <w:r w:rsidR="006C400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 za provedbu javnog natječaja za imenovanje ravnatelja javne ustanove Muzej Ivanić-Grada </w:t>
      </w: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je na svojoj 1. sjednici održanoj dana 14. ožujka 2022. godine pristupilo otvaranju prijava </w:t>
      </w:r>
      <w:r w:rsidR="008C6E3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natječaj </w:t>
      </w: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utvrdilo kako su zaprimljene 2 (dvije) sljedeće prijave:</w:t>
      </w:r>
    </w:p>
    <w:p w14:paraId="240D5F91" w14:textId="77777777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0180FB9" w14:textId="77777777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5808D0">
        <w:rPr>
          <w:rFonts w:ascii="Calibri" w:eastAsia="Calibri" w:hAnsi="Calibri" w:cs="Times New Roman"/>
          <w:noProof/>
          <w:sz w:val="28"/>
          <w:szCs w:val="28"/>
        </w:rPr>
        <w:drawing>
          <wp:inline distT="0" distB="0" distL="0" distR="0" wp14:anchorId="20BC6740" wp14:editId="76D1BF17">
            <wp:extent cx="5760720" cy="25908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00214" w14:textId="77777777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Povjerenstvo je utvrdilo kako su obje zaprimljene prijave </w:t>
      </w:r>
      <w:r w:rsidRPr="005808D0">
        <w:rPr>
          <w:rFonts w:ascii="Arial" w:eastAsia="Times New Roman" w:hAnsi="Arial" w:cs="Arial"/>
          <w:bCs/>
          <w:sz w:val="24"/>
          <w:szCs w:val="24"/>
        </w:rPr>
        <w:t xml:space="preserve">pravodobne i </w:t>
      </w:r>
      <w:r w:rsidRPr="005808D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potpune, međutim kandidat pod rednim brojem 1. DARIO VUGER ne zadovoljava uvjet radnog iskustva od najmanje pet godina rada u muzeju ili najmanje deset godina rada u kulturi, znanosti ili obrazovanju, stoga se njegova prijava nije dalje razmatrala.</w:t>
      </w:r>
    </w:p>
    <w:p w14:paraId="34FC72E3" w14:textId="36705E71" w:rsidR="005808D0" w:rsidRPr="005808D0" w:rsidRDefault="005808D0" w:rsidP="005808D0">
      <w:pPr>
        <w:tabs>
          <w:tab w:val="left" w:pos="456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Po pregledu zaprimljenih prijava, Povjerenstvo je utvrdilo kako kandidat pod rednim brojem 2. ROSANA ŠKRGULJA ispunjava</w:t>
      </w:r>
      <w:r w:rsidR="008C6E3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uvjete propisane</w:t>
      </w:r>
      <w:r w:rsidR="008C6E3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808D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natječajem za </w:t>
      </w:r>
      <w:r w:rsidRPr="005808D0">
        <w:rPr>
          <w:rFonts w:ascii="Arial" w:eastAsia="Times New Roman" w:hAnsi="Arial" w:cs="Arial"/>
          <w:sz w:val="24"/>
          <w:szCs w:val="24"/>
        </w:rPr>
        <w:t>imenovanje ravnatelja javne ustanove Muzej Ivanić-Grada.</w:t>
      </w:r>
    </w:p>
    <w:p w14:paraId="3741E7A3" w14:textId="77777777" w:rsidR="008C6E35" w:rsidRDefault="008C6E35" w:rsidP="005808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D03C17" w14:textId="06E14FEB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808D0">
        <w:rPr>
          <w:rFonts w:ascii="Arial" w:eastAsia="Times New Roman" w:hAnsi="Arial" w:cs="Arial"/>
          <w:sz w:val="24"/>
          <w:szCs w:val="24"/>
          <w:lang w:eastAsia="hr-HR"/>
        </w:rPr>
        <w:t>Navedena kandidatkinja pozvana je na prethodnu provjeru stručnih, radnih i organizacijskih sposobnosti bitnih za obavljanje poslova radnog mjesta ravnatelja javne ustanove Muzeja Ivanić-Grada putem usmenog razgovora (intervjua) koji se održao dana 23. ožujka 2022. godine</w:t>
      </w:r>
      <w:r w:rsidR="00BE15F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69E1F16" w14:textId="53554DAA" w:rsidR="005808D0" w:rsidRPr="005808D0" w:rsidRDefault="005808D0" w:rsidP="005808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A889874" w14:textId="045C38E8" w:rsidR="00BE15F5" w:rsidRDefault="005808D0" w:rsidP="005808D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808D0">
        <w:rPr>
          <w:rFonts w:ascii="Arial" w:eastAsia="Times New Roman" w:hAnsi="Arial" w:cs="Arial"/>
          <w:sz w:val="24"/>
          <w:szCs w:val="24"/>
          <w:lang w:eastAsia="hr-HR"/>
        </w:rPr>
        <w:t>Nakon provedenog usmenog razgovora (intervjua) tijekom kojeg je kandidatkinja obrazložila prijedlog četverogodišnjeg programa rada javne ustanove Muzeja Ivanić-Grada za mandatno razdoblje od 2022. do 2026. godine, Povjerenstvo je</w:t>
      </w:r>
      <w:r w:rsidR="008C6E3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15F5">
        <w:rPr>
          <w:rFonts w:ascii="Arial" w:eastAsia="Times New Roman" w:hAnsi="Arial" w:cs="Arial"/>
          <w:sz w:val="24"/>
          <w:szCs w:val="24"/>
          <w:lang w:eastAsia="hr-HR"/>
        </w:rPr>
        <w:t xml:space="preserve">na svojoj 2. sjednici održanoj dana 23. ožujka 2022. godine </w:t>
      </w:r>
      <w:r w:rsidR="008C6E35">
        <w:rPr>
          <w:rFonts w:ascii="Arial" w:eastAsia="Times New Roman" w:hAnsi="Arial" w:cs="Arial"/>
          <w:sz w:val="24"/>
          <w:szCs w:val="24"/>
          <w:lang w:eastAsia="hr-HR"/>
        </w:rPr>
        <w:t xml:space="preserve">izradilo </w:t>
      </w:r>
      <w:r w:rsidRPr="005808D0">
        <w:rPr>
          <w:rFonts w:ascii="Arial" w:eastAsia="Times New Roman" w:hAnsi="Arial" w:cs="Arial"/>
          <w:sz w:val="24"/>
          <w:szCs w:val="24"/>
          <w:lang w:eastAsia="hr-HR"/>
        </w:rPr>
        <w:t>Izvješć</w:t>
      </w:r>
      <w:r w:rsidR="008C6E35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Pr="005808D0">
        <w:rPr>
          <w:rFonts w:ascii="Arial" w:eastAsia="Times New Roman" w:hAnsi="Arial" w:cs="Arial"/>
          <w:sz w:val="24"/>
          <w:szCs w:val="24"/>
          <w:lang w:eastAsia="hr-HR"/>
        </w:rPr>
        <w:t>o provedenom postupku povodom javnog natječaja za imenovanje ravnatelja javne ustanove Muzej Ivanić-Grada</w:t>
      </w:r>
      <w:r w:rsidR="00BE15F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0FFD394" w14:textId="5164B08D" w:rsidR="00BE15F5" w:rsidRDefault="00BE15F5" w:rsidP="005808D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1B7BF1" w14:textId="7EC7522E" w:rsidR="005808D0" w:rsidRPr="005808D0" w:rsidRDefault="00BE15F5" w:rsidP="005808D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 obzirom</w:t>
      </w:r>
      <w:r w:rsidR="00D14C38">
        <w:rPr>
          <w:rFonts w:ascii="Arial" w:eastAsia="Times New Roman" w:hAnsi="Arial" w:cs="Arial"/>
          <w:sz w:val="24"/>
          <w:szCs w:val="24"/>
          <w:lang w:eastAsia="hr-HR"/>
        </w:rPr>
        <w:t xml:space="preserve"> na to da Rosana </w:t>
      </w:r>
      <w:proofErr w:type="spellStart"/>
      <w:r w:rsidR="00D14C38">
        <w:rPr>
          <w:rFonts w:ascii="Arial" w:eastAsia="Times New Roman" w:hAnsi="Arial" w:cs="Arial"/>
          <w:sz w:val="24"/>
          <w:szCs w:val="24"/>
          <w:lang w:eastAsia="hr-HR"/>
        </w:rPr>
        <w:t>Škrgulja</w:t>
      </w:r>
      <w:proofErr w:type="spellEnd"/>
      <w:r w:rsidR="00D14C3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5808D0" w:rsidRPr="005808D0">
        <w:rPr>
          <w:rFonts w:ascii="Arial" w:eastAsia="Times New Roman" w:hAnsi="Arial" w:cs="Arial"/>
          <w:sz w:val="24"/>
          <w:szCs w:val="24"/>
          <w:lang w:eastAsia="hr-HR"/>
        </w:rPr>
        <w:t>diplomirana povjesničarka i arheologinja</w:t>
      </w:r>
      <w:r w:rsidR="00D14C38">
        <w:rPr>
          <w:rFonts w:ascii="Arial" w:eastAsia="Times New Roman" w:hAnsi="Arial" w:cs="Arial"/>
          <w:sz w:val="24"/>
          <w:szCs w:val="24"/>
          <w:lang w:eastAsia="hr-HR"/>
        </w:rPr>
        <w:t xml:space="preserve">, s više od deset godina rada u muzeju ispunjava uvjete za imenovanje propisane odredbom članka 26. stavak 11. Zakona o muzejima, predlaže se Gradskom vijeću Grada Ivanić-Grada </w:t>
      </w:r>
      <w:r w:rsidR="007805FC">
        <w:rPr>
          <w:rFonts w:ascii="Arial" w:eastAsia="Times New Roman" w:hAnsi="Arial" w:cs="Arial"/>
          <w:sz w:val="24"/>
          <w:szCs w:val="24"/>
          <w:lang w:eastAsia="hr-HR"/>
        </w:rPr>
        <w:t>usvajanje ove Odluke.</w:t>
      </w:r>
    </w:p>
    <w:p w14:paraId="586E8439" w14:textId="77777777" w:rsidR="005808D0" w:rsidRPr="005808D0" w:rsidRDefault="005808D0" w:rsidP="005808D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276B555" w14:textId="77777777" w:rsidR="00836EEA" w:rsidRPr="00FC4E0B" w:rsidRDefault="00836EEA" w:rsidP="00FC4E0B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sectPr w:rsidR="00836EEA" w:rsidRPr="00FC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B6CD6"/>
    <w:multiLevelType w:val="hybridMultilevel"/>
    <w:tmpl w:val="DAEABAE8"/>
    <w:lvl w:ilvl="0" w:tplc="BFCE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D27F9"/>
    <w:multiLevelType w:val="hybridMultilevel"/>
    <w:tmpl w:val="680E736E"/>
    <w:lvl w:ilvl="0" w:tplc="E2B609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A20DE"/>
    <w:multiLevelType w:val="hybridMultilevel"/>
    <w:tmpl w:val="F4FE7EBC"/>
    <w:lvl w:ilvl="0" w:tplc="570CFCC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02691"/>
    <w:multiLevelType w:val="hybridMultilevel"/>
    <w:tmpl w:val="0FE2CAC0"/>
    <w:lvl w:ilvl="0" w:tplc="53F2F86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673DB"/>
    <w:multiLevelType w:val="hybridMultilevel"/>
    <w:tmpl w:val="8AE01342"/>
    <w:lvl w:ilvl="0" w:tplc="35F438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60B2E"/>
    <w:multiLevelType w:val="hybridMultilevel"/>
    <w:tmpl w:val="4F6C4870"/>
    <w:lvl w:ilvl="0" w:tplc="E2B609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DCE"/>
    <w:rsid w:val="000711AA"/>
    <w:rsid w:val="000B0555"/>
    <w:rsid w:val="00100578"/>
    <w:rsid w:val="001351A7"/>
    <w:rsid w:val="001927D5"/>
    <w:rsid w:val="001C456A"/>
    <w:rsid w:val="00240769"/>
    <w:rsid w:val="00325F8E"/>
    <w:rsid w:val="00497969"/>
    <w:rsid w:val="00553E03"/>
    <w:rsid w:val="00576B85"/>
    <w:rsid w:val="005808D0"/>
    <w:rsid w:val="00603C58"/>
    <w:rsid w:val="00654127"/>
    <w:rsid w:val="006C4006"/>
    <w:rsid w:val="007805FC"/>
    <w:rsid w:val="00836EEA"/>
    <w:rsid w:val="00840F6F"/>
    <w:rsid w:val="00852402"/>
    <w:rsid w:val="008756B3"/>
    <w:rsid w:val="008B5C15"/>
    <w:rsid w:val="008C6E35"/>
    <w:rsid w:val="00922233"/>
    <w:rsid w:val="009A079F"/>
    <w:rsid w:val="00A0171F"/>
    <w:rsid w:val="00AA218B"/>
    <w:rsid w:val="00AB06C4"/>
    <w:rsid w:val="00BC3D95"/>
    <w:rsid w:val="00BE15F5"/>
    <w:rsid w:val="00CB7145"/>
    <w:rsid w:val="00CE7267"/>
    <w:rsid w:val="00D03DCE"/>
    <w:rsid w:val="00D14C38"/>
    <w:rsid w:val="00E64AD7"/>
    <w:rsid w:val="00FC4961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09DC"/>
  <w15:chartTrackingRefBased/>
  <w15:docId w15:val="{2C646854-C04E-42AD-8634-85A54D02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0171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071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1192</Words>
  <Characters>6800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 Siprak</cp:lastModifiedBy>
  <cp:revision>10</cp:revision>
  <dcterms:created xsi:type="dcterms:W3CDTF">2021-09-18T10:11:00Z</dcterms:created>
  <dcterms:modified xsi:type="dcterms:W3CDTF">2022-03-23T13:44:00Z</dcterms:modified>
</cp:coreProperties>
</file>