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2AD85F8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C8588C">
        <w:rPr>
          <w:rFonts w:ascii="Arial" w:hAnsi="Arial" w:cs="Arial"/>
          <w:sz w:val="24"/>
          <w:szCs w:val="24"/>
        </w:rPr>
        <w:t>6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2F43B5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C8588C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C8588C">
        <w:rPr>
          <w:rFonts w:ascii="Arial" w:eastAsia="Calibri" w:hAnsi="Arial" w:cs="Arial"/>
          <w:b/>
          <w:sz w:val="24"/>
          <w:szCs w:val="24"/>
        </w:rPr>
        <w:t>veljače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C8588C">
        <w:rPr>
          <w:rFonts w:ascii="Arial" w:hAnsi="Arial" w:cs="Arial"/>
          <w:sz w:val="24"/>
          <w:szCs w:val="24"/>
        </w:rPr>
        <w:t>6</w:t>
      </w:r>
      <w:r w:rsidR="00FE7236">
        <w:rPr>
          <w:rFonts w:ascii="Arial" w:hAnsi="Arial" w:cs="Arial"/>
          <w:sz w:val="24"/>
          <w:szCs w:val="24"/>
        </w:rPr>
        <w:t>:</w:t>
      </w:r>
      <w:r w:rsidR="00C8588C">
        <w:rPr>
          <w:rFonts w:ascii="Arial" w:hAnsi="Arial" w:cs="Arial"/>
          <w:sz w:val="24"/>
          <w:szCs w:val="24"/>
        </w:rPr>
        <w:t>3</w:t>
      </w:r>
      <w:r w:rsidR="002F43B5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4BA1A67D" w14:textId="2DCD7774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39178279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55F54023" w14:textId="61380160" w:rsidR="00C8588C" w:rsidRDefault="00C8588C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 - član</w:t>
      </w:r>
    </w:p>
    <w:p w14:paraId="0880AF44" w14:textId="0508F288" w:rsidR="002F43B5" w:rsidRDefault="002F43B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12E53594" w14:textId="3C999FB5" w:rsidR="001623B7" w:rsidRPr="00C8588C" w:rsidRDefault="00FE7236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Tamara Mandić </w:t>
      </w:r>
      <w:r w:rsidR="001623B7">
        <w:rPr>
          <w:rFonts w:ascii="Arial" w:hAnsi="Arial" w:cs="Arial"/>
          <w:sz w:val="24"/>
          <w:szCs w:val="24"/>
        </w:rPr>
        <w:t xml:space="preserve">– 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>pročelni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>ca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 xml:space="preserve"> Upravnog odjela za financije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 xml:space="preserve"> i proračun</w:t>
      </w:r>
    </w:p>
    <w:p w14:paraId="6C90C8CE" w14:textId="011096A4" w:rsidR="00C8588C" w:rsidRPr="00C8588C" w:rsidRDefault="00C8588C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Dražen Hlad- pročelnik Upravnog odjela za komunalno gospodarstvo, prostorno planiranje, gospodarstvo i poljoprivredu</w:t>
      </w:r>
    </w:p>
    <w:p w14:paraId="746FD2C3" w14:textId="5C240FFD" w:rsidR="00C8588C" w:rsidRPr="0024233C" w:rsidRDefault="00C8588C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Sanja Radošević, direktorica trgovačkog društva Ivakop d.o.o.</w:t>
      </w:r>
    </w:p>
    <w:p w14:paraId="00978C6A" w14:textId="72037ED9" w:rsid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Odustni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15CC3C00" w14:textId="77777777" w:rsidR="00C8588C" w:rsidRDefault="00C8588C" w:rsidP="0024233C">
      <w:pPr>
        <w:jc w:val="both"/>
        <w:rPr>
          <w:rFonts w:ascii="Arial" w:hAnsi="Arial" w:cs="Arial"/>
          <w:sz w:val="24"/>
          <w:szCs w:val="24"/>
        </w:rPr>
      </w:pPr>
      <w:r w:rsidRPr="00C8588C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C8588C">
        <w:rPr>
          <w:rFonts w:ascii="Arial" w:hAnsi="Arial" w:cs="Arial"/>
          <w:sz w:val="24"/>
          <w:szCs w:val="24"/>
        </w:rPr>
        <w:t>Piličić</w:t>
      </w:r>
      <w:proofErr w:type="spellEnd"/>
      <w:r w:rsidRPr="00C8588C">
        <w:rPr>
          <w:rFonts w:ascii="Arial" w:hAnsi="Arial" w:cs="Arial"/>
          <w:sz w:val="24"/>
          <w:szCs w:val="24"/>
        </w:rPr>
        <w:t>- predsjednica Odbora</w:t>
      </w:r>
    </w:p>
    <w:p w14:paraId="7A76C2AE" w14:textId="77777777" w:rsidR="00C8588C" w:rsidRDefault="00C8588C" w:rsidP="001623B7">
      <w:pPr>
        <w:jc w:val="both"/>
        <w:rPr>
          <w:rFonts w:ascii="Arial" w:hAnsi="Arial" w:cs="Arial"/>
          <w:sz w:val="24"/>
          <w:szCs w:val="24"/>
        </w:rPr>
      </w:pPr>
    </w:p>
    <w:p w14:paraId="7E453A37" w14:textId="7B6ABA12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C8588C">
        <w:rPr>
          <w:rFonts w:ascii="Arial" w:hAnsi="Arial" w:cs="Arial"/>
          <w:sz w:val="24"/>
          <w:szCs w:val="24"/>
        </w:rPr>
        <w:t xml:space="preserve">Ilija </w:t>
      </w:r>
      <w:proofErr w:type="spellStart"/>
      <w:r w:rsidR="00C8588C">
        <w:rPr>
          <w:rFonts w:ascii="Arial" w:hAnsi="Arial" w:cs="Arial"/>
          <w:sz w:val="24"/>
          <w:szCs w:val="24"/>
        </w:rPr>
        <w:t>Krištić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</w:t>
      </w:r>
      <w:r w:rsidR="00236CC7">
        <w:rPr>
          <w:rFonts w:ascii="Arial" w:hAnsi="Arial" w:cs="Arial"/>
          <w:sz w:val="24"/>
          <w:szCs w:val="24"/>
        </w:rPr>
        <w:t>o</w:t>
      </w:r>
      <w:r w:rsidR="001623B7" w:rsidRPr="0041391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</w:t>
      </w:r>
      <w:r w:rsidR="00C8588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>, konstatira</w:t>
      </w:r>
      <w:r w:rsidR="00C8588C">
        <w:rPr>
          <w:rFonts w:ascii="Arial" w:hAnsi="Arial" w:cs="Arial"/>
          <w:sz w:val="24"/>
          <w:szCs w:val="24"/>
        </w:rPr>
        <w:t>o</w:t>
      </w:r>
      <w:r w:rsidR="001623B7" w:rsidRPr="0041391B">
        <w:rPr>
          <w:rFonts w:ascii="Arial" w:hAnsi="Arial" w:cs="Arial"/>
          <w:sz w:val="24"/>
          <w:szCs w:val="24"/>
        </w:rPr>
        <w:t xml:space="preserve"> da </w:t>
      </w:r>
      <w:r w:rsidR="00236CC7">
        <w:rPr>
          <w:rFonts w:ascii="Arial" w:hAnsi="Arial" w:cs="Arial"/>
          <w:sz w:val="24"/>
          <w:szCs w:val="24"/>
        </w:rPr>
        <w:t>je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>prisutn</w:t>
      </w:r>
      <w:r w:rsidR="00C8588C">
        <w:rPr>
          <w:rFonts w:ascii="Arial" w:hAnsi="Arial" w:cs="Arial"/>
          <w:sz w:val="24"/>
          <w:szCs w:val="24"/>
        </w:rPr>
        <w:t>a većina</w:t>
      </w:r>
      <w:r w:rsidR="00A14B82">
        <w:rPr>
          <w:rFonts w:ascii="Arial" w:hAnsi="Arial" w:cs="Arial"/>
          <w:sz w:val="24"/>
          <w:szCs w:val="24"/>
        </w:rPr>
        <w:t xml:space="preserve"> </w:t>
      </w:r>
      <w:r w:rsidR="00FE7236">
        <w:rPr>
          <w:rFonts w:ascii="Arial" w:hAnsi="Arial" w:cs="Arial"/>
          <w:sz w:val="24"/>
          <w:szCs w:val="24"/>
        </w:rPr>
        <w:t>članov</w:t>
      </w:r>
      <w:r w:rsidR="00C8588C">
        <w:rPr>
          <w:rFonts w:ascii="Arial" w:hAnsi="Arial" w:cs="Arial"/>
          <w:sz w:val="24"/>
          <w:szCs w:val="24"/>
        </w:rPr>
        <w:t>a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55F05555" w14:textId="5401C600" w:rsidR="00236CC7" w:rsidRDefault="00C8588C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Predsjedavajući je </w:t>
      </w:r>
      <w:r w:rsidR="00236CC7">
        <w:rPr>
          <w:rFonts w:ascii="Arial" w:hAnsi="Arial" w:cs="Arial"/>
          <w:sz w:val="24"/>
          <w:szCs w:val="24"/>
        </w:rPr>
        <w:t xml:space="preserve">predložio dopunu dnevnoga reda na način da 1. točka bude Usvajanje zapisnika sa 5. sjednice Odbora, a ostale točke se pomaknu za jednu naprijed. </w:t>
      </w:r>
    </w:p>
    <w:p w14:paraId="4BF24BBB" w14:textId="6315C48A" w:rsidR="00F267FA" w:rsidRPr="0041391B" w:rsidRDefault="00F267FA" w:rsidP="00F267FA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</w:t>
      </w:r>
      <w:r w:rsidR="00C8588C">
        <w:rPr>
          <w:rFonts w:ascii="Arial" w:hAnsi="Arial" w:cs="Arial"/>
          <w:sz w:val="24"/>
          <w:szCs w:val="24"/>
        </w:rPr>
        <w:t>ao</w:t>
      </w:r>
      <w:r w:rsidRPr="0041391B">
        <w:rPr>
          <w:rFonts w:ascii="Arial" w:hAnsi="Arial" w:cs="Arial"/>
          <w:sz w:val="24"/>
          <w:szCs w:val="24"/>
        </w:rPr>
        <w:t xml:space="preserve"> je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C6FC7F" w14:textId="7E1D7C4D" w:rsidR="00236CC7" w:rsidRDefault="00236CC7" w:rsidP="00236CC7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Usvajanje zapisnika sa 5. sjednice Odbora za financije i proračun, </w:t>
      </w:r>
    </w:p>
    <w:p w14:paraId="56576491" w14:textId="5521DA77" w:rsidR="00236CC7" w:rsidRPr="00236CC7" w:rsidRDefault="00236CC7" w:rsidP="00236CC7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r w:rsidRPr="00236CC7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bookmarkStart w:id="0" w:name="_Hlk97037848"/>
      <w:r w:rsidRPr="00236CC7">
        <w:rPr>
          <w:rFonts w:ascii="Arial" w:eastAsia="Times New Roman" w:hAnsi="Arial" w:cs="Arial"/>
          <w:b/>
          <w:sz w:val="24"/>
          <w:szCs w:val="24"/>
        </w:rPr>
        <w:t xml:space="preserve">Odluke o načinu pružanja javne usluge sakupljanja komunalnog otpada na području Grada Ivanić-Grada </w:t>
      </w:r>
      <w:bookmarkEnd w:id="0"/>
      <w:r w:rsidRPr="00236CC7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3B38D210" w14:textId="5EEFE0BB" w:rsidR="0024233C" w:rsidRPr="00236CC7" w:rsidRDefault="00236CC7" w:rsidP="00236CC7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r w:rsidRPr="00236CC7">
        <w:rPr>
          <w:rFonts w:ascii="Arial" w:eastAsia="Times New Roman" w:hAnsi="Arial" w:cs="Arial"/>
          <w:b/>
          <w:sz w:val="24"/>
          <w:szCs w:val="24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61336EC3" w14:textId="338D5CC5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</w:p>
    <w:p w14:paraId="512CCE8D" w14:textId="76E4667C" w:rsidR="00236CC7" w:rsidRDefault="00236CC7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Predsjedavajući je dao na glasovanje Zapisnik sa 5. sjednice Odbora za financije i proračun koji je jednoglasno usvojen. </w:t>
      </w: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191DBF94" w14:textId="2E5C4BC0" w:rsidR="0024233C" w:rsidRDefault="00236CC7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91084398"/>
      <w:r>
        <w:rPr>
          <w:rFonts w:ascii="Arial" w:hAnsi="Arial" w:cs="Arial"/>
          <w:bCs/>
          <w:sz w:val="24"/>
          <w:szCs w:val="24"/>
        </w:rPr>
        <w:t xml:space="preserve">Sanja Radošević, direktorica trgovačkog društva Ivakop d.o.o. i pročelnik Upravnog odjela za komunalno gospodarstvo, prostorno planiranje, gospodarstvo i poljoprivredu ukratko su obrazložili prijedlog </w:t>
      </w:r>
      <w:r w:rsidRPr="00236CC7">
        <w:rPr>
          <w:rFonts w:ascii="Arial" w:hAnsi="Arial" w:cs="Arial"/>
          <w:bCs/>
          <w:sz w:val="24"/>
          <w:szCs w:val="24"/>
        </w:rPr>
        <w:t>Odluke o načinu pružanja javne usluge sakupljanja komunalnog otpada na području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1940973F" w14:textId="5CA09FC2" w:rsidR="004E2393" w:rsidRDefault="004E2393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1"/>
    <w:p w14:paraId="506A7955" w14:textId="77777777" w:rsidR="00F267FA" w:rsidRPr="00F267FA" w:rsidRDefault="00F267FA" w:rsidP="00F267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6E123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DF7C898" w14:textId="77777777" w:rsidR="00236CC7" w:rsidRPr="00236CC7" w:rsidRDefault="00236CC7" w:rsidP="00236C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D730A2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B718047" w14:textId="77777777" w:rsidR="00236CC7" w:rsidRPr="00236CC7" w:rsidRDefault="00236CC7" w:rsidP="00236CC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53244B" w14:textId="77777777" w:rsidR="00236CC7" w:rsidRPr="00236CC7" w:rsidRDefault="00236CC7" w:rsidP="00236CC7">
      <w:p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prijedloga Odluke o načinu pružanja javne usluge sakupljanja komunalnog otpada na području Grada Ivanić-Grada</w:t>
      </w:r>
      <w:r w:rsidRPr="00236CC7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1CA43EDE" w14:textId="77777777" w:rsidR="00236CC7" w:rsidRPr="00236CC7" w:rsidRDefault="00236CC7" w:rsidP="00236CC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40C9A98" w14:textId="77777777" w:rsidR="00236CC7" w:rsidRPr="00236CC7" w:rsidRDefault="00236CC7" w:rsidP="00236CC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93B227" w14:textId="77777777" w:rsidR="00236CC7" w:rsidRPr="00236CC7" w:rsidRDefault="00236CC7" w:rsidP="00236CC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7266274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9BBF46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005D70C" w14:textId="77777777" w:rsidR="00236CC7" w:rsidRPr="00236CC7" w:rsidRDefault="00236CC7" w:rsidP="00236C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178913" w14:textId="77777777" w:rsidR="00236CC7" w:rsidRPr="00236CC7" w:rsidRDefault="00236CC7" w:rsidP="00236C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0F29411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2722AD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969F9CC" w14:textId="77777777" w:rsidR="00236CC7" w:rsidRPr="00236CC7" w:rsidRDefault="00236CC7" w:rsidP="00236C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A0F4BC" w14:textId="77777777" w:rsidR="00236CC7" w:rsidRPr="00236CC7" w:rsidRDefault="00236CC7" w:rsidP="00236C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6CC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A04CA1" w14:textId="77777777" w:rsidR="004E2393" w:rsidRPr="004E2393" w:rsidRDefault="004E2393" w:rsidP="004E2393">
      <w:pPr>
        <w:spacing w:after="160" w:line="259" w:lineRule="auto"/>
      </w:pPr>
    </w:p>
    <w:p w14:paraId="1087301A" w14:textId="77103546" w:rsidR="00B074B8" w:rsidRDefault="00236CC7" w:rsidP="00236C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43D8A335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1793861C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36CC7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236CC7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662F33B7" w:rsidR="001623B7" w:rsidRPr="00422E85" w:rsidRDefault="003650C6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236C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A58BE"/>
    <w:rsid w:val="001B475C"/>
    <w:rsid w:val="00236CC7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755C27"/>
    <w:rsid w:val="008571C8"/>
    <w:rsid w:val="00857924"/>
    <w:rsid w:val="00874283"/>
    <w:rsid w:val="00876DB0"/>
    <w:rsid w:val="008D5CAD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8588C"/>
    <w:rsid w:val="00CC009D"/>
    <w:rsid w:val="00CE7807"/>
    <w:rsid w:val="00D023E8"/>
    <w:rsid w:val="00DA57D9"/>
    <w:rsid w:val="00DF3B07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dcterms:created xsi:type="dcterms:W3CDTF">2022-03-01T13:39:00Z</dcterms:created>
  <dcterms:modified xsi:type="dcterms:W3CDTF">2022-03-01T13:39:00Z</dcterms:modified>
</cp:coreProperties>
</file>