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DA57" w14:textId="77777777" w:rsidR="00916DAC" w:rsidRDefault="00916DAC" w:rsidP="00916DAC">
      <w:pPr>
        <w:jc w:val="center"/>
      </w:pPr>
      <w:r>
        <w:t>OBAVIJEST O DEŽURSTVU OPĆINSKIH SUDOVA I NJIHOVIH STALNIH SLUŽBI VEZANO UZ IZDAVANJE POTVRDE IZ KAZNENE EVIDENCIJE KANDIDATIMA NA LOKALNIM IZBORIMA</w:t>
      </w:r>
    </w:p>
    <w:p w14:paraId="30473DB5" w14:textId="0EE92902" w:rsidR="00916DAC" w:rsidRDefault="00916DAC" w:rsidP="00916DAC">
      <w:pPr>
        <w:jc w:val="center"/>
      </w:pPr>
      <w:r>
        <w:t xml:space="preserve"> </w:t>
      </w:r>
    </w:p>
    <w:p w14:paraId="20FDD51C" w14:textId="77777777" w:rsidR="00916DAC" w:rsidRPr="00916DAC" w:rsidRDefault="00916DAC" w:rsidP="0091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1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          21. travnja</w:t>
      </w:r>
      <w:r w:rsidRPr="00916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 </w:t>
      </w:r>
      <w:r w:rsidRPr="0091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(uskršnji </w:t>
      </w:r>
      <w:r w:rsidRPr="00916DAC">
        <w:rPr>
          <w:rFonts w:ascii="Times New Roman" w:eastAsia="Times New Roman" w:hAnsi="Times New Roman" w:cs="Times New Roman"/>
          <w:color w:val="005A95"/>
          <w:kern w:val="0"/>
          <w:sz w:val="24"/>
          <w:szCs w:val="24"/>
          <w:u w:val="single"/>
          <w:lang w:eastAsia="hr-HR"/>
          <w14:ligatures w14:val="none"/>
        </w:rPr>
        <w:t>ponedjeljak</w:t>
      </w:r>
      <w:r w:rsidRPr="0091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 2025.</w:t>
      </w:r>
      <w:r w:rsidRPr="00916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 od</w:t>
      </w:r>
      <w:r w:rsidRPr="0091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  <w:r w:rsidRPr="00916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9,00 do 12,00 sati</w:t>
      </w:r>
    </w:p>
    <w:p w14:paraId="44E560A6" w14:textId="77777777" w:rsidR="00916DAC" w:rsidRPr="00916DAC" w:rsidRDefault="00916DAC" w:rsidP="0091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0" w:name="_Hlk195611922"/>
      <w:r w:rsidRPr="0091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          26. i 27. travnja</w:t>
      </w:r>
      <w:r w:rsidRPr="00916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 </w:t>
      </w:r>
      <w:r w:rsidRPr="0091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(subota i nedjelja) 2025.</w:t>
      </w:r>
      <w:r w:rsidRPr="00916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 od</w:t>
      </w:r>
      <w:r w:rsidRPr="0091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 </w:t>
      </w:r>
      <w:r w:rsidRPr="00916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9,00 do 16,00 sati</w:t>
      </w:r>
      <w:bookmarkEnd w:id="0"/>
    </w:p>
    <w:p w14:paraId="2EB9931A" w14:textId="77777777" w:rsidR="00916DAC" w:rsidRPr="00916DAC" w:rsidRDefault="00916DAC" w:rsidP="0091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1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          28. travnja 2025.</w:t>
      </w:r>
      <w:r w:rsidRPr="00916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 od 9,00 do 20,00 sati</w:t>
      </w:r>
    </w:p>
    <w:p w14:paraId="204D1B46" w14:textId="77777777" w:rsidR="00916DAC" w:rsidRPr="00916DAC" w:rsidRDefault="00916DAC" w:rsidP="00916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16DA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          29. travnja 2025. </w:t>
      </w:r>
      <w:r w:rsidRPr="00916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 9,00 do 24,00 sata</w:t>
      </w:r>
    </w:p>
    <w:p w14:paraId="76AA2B75" w14:textId="77777777" w:rsidR="00916DAC" w:rsidRDefault="00916DAC" w:rsidP="00916DAC">
      <w:pPr>
        <w:jc w:val="center"/>
      </w:pPr>
    </w:p>
    <w:sectPr w:rsidR="0091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AC"/>
    <w:rsid w:val="00386BC9"/>
    <w:rsid w:val="00435287"/>
    <w:rsid w:val="00916DAC"/>
    <w:rsid w:val="00DA5686"/>
    <w:rsid w:val="00F41CED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391C"/>
  <w15:chartTrackingRefBased/>
  <w15:docId w15:val="{027FD5CC-6EAF-4566-B1FF-068F5082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16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6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6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6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6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6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6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6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6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6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6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6DA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6DA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6D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6D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6D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6D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16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1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6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6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1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16DA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16DA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16DA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6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6DA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16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1</cp:revision>
  <dcterms:created xsi:type="dcterms:W3CDTF">2025-04-16T07:07:00Z</dcterms:created>
  <dcterms:modified xsi:type="dcterms:W3CDTF">2025-04-16T07:10:00Z</dcterms:modified>
</cp:coreProperties>
</file>