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59C" w:rsidRDefault="0033059C" w:rsidP="001A205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144/12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19/13-pročišćeni tekst</w:t>
      </w:r>
      <w:r w:rsidR="0009545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 137/15</w:t>
      </w:r>
      <w:r w:rsidR="00095454">
        <w:rPr>
          <w:rFonts w:ascii="Arial" w:eastAsiaTheme="minorHAnsi" w:hAnsi="Arial" w:cs="Arial"/>
          <w:color w:val="000000"/>
          <w:sz w:val="24"/>
          <w:szCs w:val="24"/>
        </w:rPr>
        <w:t xml:space="preserve"> i 123/17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="0009545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01/18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685A28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>5.</w:t>
      </w:r>
      <w:r w:rsidR="001A205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04749">
        <w:rPr>
          <w:rFonts w:ascii="Arial" w:eastAsia="Times New Roman" w:hAnsi="Arial" w:cs="Arial"/>
          <w:noProof/>
          <w:sz w:val="24"/>
          <w:szCs w:val="24"/>
          <w:lang w:eastAsia="hr-HR"/>
        </w:rPr>
        <w:t>s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jednici održanoj dana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</w:t>
      </w:r>
      <w:r w:rsidR="00685A28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1A205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685A28">
        <w:rPr>
          <w:rFonts w:ascii="Arial" w:eastAsia="Times New Roman" w:hAnsi="Arial" w:cs="Arial"/>
          <w:noProof/>
          <w:sz w:val="24"/>
          <w:szCs w:val="24"/>
          <w:lang w:eastAsia="hr-HR"/>
        </w:rPr>
        <w:t>9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P R O G R A M </w:t>
      </w:r>
    </w:p>
    <w:p w:rsidR="001A205F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javnih potreba u tehničkoj kulturi</w:t>
      </w:r>
    </w:p>
    <w:p w:rsidR="0033059C" w:rsidRPr="00870B85" w:rsidRDefault="0033059C" w:rsidP="001A205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za 20</w:t>
      </w:r>
      <w:r w:rsidR="00685A28">
        <w:rPr>
          <w:rFonts w:ascii="Arial" w:eastAsiaTheme="minorHAnsi" w:hAnsi="Arial" w:cs="Arial"/>
          <w:b/>
          <w:bCs/>
          <w:color w:val="000000"/>
          <w:sz w:val="24"/>
          <w:szCs w:val="24"/>
        </w:rPr>
        <w:t>20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1A205F" w:rsidRPr="00870B85" w:rsidRDefault="001A205F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4620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javnih potreba u tehničkoj kulturi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godinu (u daljnjem tekstu: Program) utvrđuju se aktivnosti, poslovi i djelatnosti u tehničkoj kulturi od značenja za Grad </w:t>
      </w:r>
      <w:r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se stvaraju uvjeti za zadovoljavanje potreba u sljedećim aktivnostima: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redovne djelatnosti udruga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u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Zajednic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 </w:t>
      </w:r>
      <w:r>
        <w:rPr>
          <w:rFonts w:ascii="Arial" w:eastAsiaTheme="minorHAnsi" w:hAnsi="Arial" w:cs="Arial"/>
          <w:color w:val="000000"/>
          <w:sz w:val="24"/>
          <w:szCs w:val="24"/>
        </w:rPr>
        <w:t>G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rada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Ivanić-Grada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djelatnost darovitih, osoba s invaliditetom i djece s teškoćama u razvoju,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nagrade i priznanja za tehnička postignuća,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vannastavne tehničke aktivnosti djece, mladeži i studenata,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organiziranje značajnih nacionalnih i međunarodnih priredbi,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stručno osposobljavanje i usavršavanje građana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B93E07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color w:val="000000"/>
          <w:sz w:val="24"/>
          <w:szCs w:val="24"/>
        </w:rPr>
      </w:pPr>
      <w:r w:rsidRPr="006136F5">
        <w:rPr>
          <w:rFonts w:ascii="Arial" w:eastAsiaTheme="minorHAnsi" w:hAnsi="Arial" w:cs="Arial"/>
          <w:bCs/>
          <w:color w:val="000000"/>
          <w:sz w:val="24"/>
          <w:szCs w:val="24"/>
        </w:rPr>
        <w:t>II.</w:t>
      </w:r>
    </w:p>
    <w:p w:rsidR="006136F5" w:rsidRPr="006136F5" w:rsidRDefault="006136F5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:rsidR="00B93E07" w:rsidRPr="00BD07F6" w:rsidRDefault="00B93E07" w:rsidP="004620C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koje se sredstva osiguravaju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685A2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programi, odnosno aktivnosti, poslovi i djelatnosti </w:t>
      </w:r>
      <w:r w:rsidR="00BD5E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značaja za Grad Ivanić-Grad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="00CD55B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BD5E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</w:t>
      </w:r>
      <w:r w:rsidR="005307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naročito sljedeći</w:t>
      </w:r>
      <w:r w:rsidR="00A619F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: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tehničke kulture,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stvaralačkog i znanstvenog rada,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tehničkog odgoja i obrazovanja,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znanstvenog i tehničkog opismenjivanja, posebno mladih,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natjecanja sudionika u tehničkoj kulturi,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osiguranje, putem poticajnih financijskih sredstava, očuvanja postojeće kvalitete </w:t>
      </w:r>
    </w:p>
    <w:p w:rsidR="0033059C" w:rsidRDefault="00CD55BA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kulture, a posebno onog dijela koji značajno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promiče Grad Ivanić-Grad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>na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nacionalnoj i međunarodnoj razini,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programa organiziranog osposobljavanja i usavršavanja osoba za </w:t>
      </w:r>
    </w:p>
    <w:p w:rsidR="0053077E" w:rsidRDefault="0033059C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obavljanje stručnih poslova u tehničkoj kulturi</w:t>
      </w:r>
      <w:r w:rsidR="0053077E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:rsidR="006136F5" w:rsidRDefault="006136F5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53077E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                                                             III.</w:t>
      </w:r>
      <w:r w:rsidR="0033059C" w:rsidRPr="00870B85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</w:p>
    <w:p w:rsidR="006136F5" w:rsidRPr="00870B85" w:rsidRDefault="006136F5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Financijska sredstva za ostvarivanje javnih potreba u tehničkoj kulturi u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godini osiguravaju se u Proračunu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</w:t>
      </w:r>
    </w:p>
    <w:p w:rsidR="00685A28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</w:t>
      </w:r>
    </w:p>
    <w:p w:rsidR="006136F5" w:rsidRDefault="006136F5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55DE8" w:rsidP="00685A2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IV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6136F5" w:rsidRDefault="006136F5" w:rsidP="00685A2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:rsidR="00DC28E3" w:rsidRPr="00DC28E3" w:rsidRDefault="00DC28E3" w:rsidP="00DC28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Programom javnih potreba u tehničkoj kulturi Grada Ivanić-Grada u 20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godini 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osiguravaju se sredstva za 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financiran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rogram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aktivnosti Zajednice tehničke kulture Grada Ivanić-Grada i njenih udruga članica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6136F5" w:rsidRDefault="006136F5" w:rsidP="00685A2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55DE8" w:rsidP="00685A2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4A3F67">
        <w:rPr>
          <w:rFonts w:ascii="Arial" w:eastAsiaTheme="minorHAnsi" w:hAnsi="Arial" w:cs="Arial"/>
          <w:color w:val="000000"/>
          <w:sz w:val="24"/>
          <w:szCs w:val="24"/>
        </w:rPr>
        <w:t>V.</w:t>
      </w:r>
    </w:p>
    <w:p w:rsidR="006136F5" w:rsidRPr="004A3F67" w:rsidRDefault="006136F5" w:rsidP="00685A2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4A3F67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javne potrebe u tehničkoj kulturi za </w:t>
      </w:r>
      <w:r w:rsid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programe i aktivnosti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</w:t>
      </w:r>
      <w:r w:rsidR="00841962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Grada Ivanić-Grada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njenih udruga članica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Proračunu Grada Ivanić-Grada za 20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g.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osiguravaju se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financijska sredstva u iznosu od 1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kuna.</w:t>
      </w:r>
    </w:p>
    <w:p w:rsidR="0033059C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Financijska sredstva za rad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tehničke kulture Grada Ivanić-Grada i njenih udruga članica prenijeti će se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 Proračuna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Grada Ivanić-Grada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žiro račun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tehničke kulture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pravilu u dvanaest jednakih mjesečnih rata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temeljem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mjesečnog 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pismenog zahtjeva kojeg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Zajednica tehničke kulture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dostavlja u Upravni odjel za lokalnu samoupravu, pravne poslove i društvene djelatnosti Grada Ivanić-Grada, a u skladu s Ugovorom o korištenju sredstava iz Proračuna Grada Ivanić-Grada kojeg </w:t>
      </w:r>
      <w:r w:rsidR="00685A2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 Ivanić-Grad 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sklapa sa 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tehničke kulture </w:t>
      </w:r>
      <w:r w:rsidR="004A3F67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</w:p>
    <w:p w:rsidR="00442EE5" w:rsidRDefault="00442EE5" w:rsidP="00442E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42EE5" w:rsidRPr="00442EE5" w:rsidRDefault="00442EE5" w:rsidP="00442E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42E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Raspored financijskih sredstava iz stavka 1. ove točke obavlja Upravni odjel za lokalnu samoupravu, pravne poslove i društvene djelatnosti Grada Ivanić-Grada sukladno Odluci o izvršavanju Proračuna Grada Ivanić-Grada za 20</w:t>
      </w:r>
      <w:r w:rsidR="00685A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</w:t>
      </w:r>
      <w:r w:rsidRPr="00442E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.g.</w:t>
      </w:r>
    </w:p>
    <w:p w:rsidR="004620C3" w:rsidRDefault="004620C3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0" w:name="_GoBack"/>
      <w:bookmarkEnd w:id="0"/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 xml:space="preserve">   VI.</w:t>
      </w:r>
    </w:p>
    <w:p w:rsidR="006136F5" w:rsidRDefault="006136F5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55DE8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5DE8">
        <w:rPr>
          <w:rFonts w:ascii="Arial" w:eastAsiaTheme="minorHAnsi" w:hAnsi="Arial" w:cs="Arial"/>
          <w:color w:val="000000"/>
          <w:sz w:val="24"/>
          <w:szCs w:val="24"/>
        </w:rPr>
        <w:t xml:space="preserve">Kriterije i razdiobu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financijskih sredstava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udrugama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iz </w:t>
      </w:r>
      <w:r>
        <w:rPr>
          <w:rFonts w:ascii="Arial" w:eastAsiaTheme="minorHAnsi" w:hAnsi="Arial" w:cs="Arial"/>
          <w:color w:val="000000"/>
          <w:sz w:val="24"/>
          <w:szCs w:val="24"/>
        </w:rPr>
        <w:t>točke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04749">
        <w:rPr>
          <w:rFonts w:ascii="Arial" w:eastAsiaTheme="minorHAnsi" w:hAnsi="Arial" w:cs="Arial"/>
          <w:color w:val="000000"/>
          <w:sz w:val="24"/>
          <w:szCs w:val="24"/>
        </w:rPr>
        <w:t>IV.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ovog Programa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obavlja 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nadležno tijelo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Zajednic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Grada Ivanić-Grada.</w:t>
      </w:r>
    </w:p>
    <w:p w:rsidR="0033059C" w:rsidRPr="00870B85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 izvršenju </w:t>
      </w:r>
      <w:r>
        <w:rPr>
          <w:rFonts w:ascii="Arial" w:eastAsiaTheme="minorHAnsi" w:hAnsi="Arial" w:cs="Arial"/>
          <w:color w:val="000000"/>
          <w:sz w:val="24"/>
          <w:szCs w:val="24"/>
        </w:rPr>
        <w:t>svog p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rograma i utrošku odobrenih sredstava za programe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 Zajednice </w:t>
      </w:r>
      <w:r w:rsidR="004A3F67" w:rsidRPr="004A3F67">
        <w:rPr>
          <w:rFonts w:ascii="Arial" w:eastAsiaTheme="minorHAnsi" w:hAnsi="Arial" w:cs="Arial"/>
          <w:color w:val="000000"/>
          <w:sz w:val="24"/>
          <w:szCs w:val="24"/>
        </w:rPr>
        <w:t>tehničke kulture Grada Ivanić-Grada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 i njenih udruga članica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Zajednica tehničke kulture 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Grada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 izvještava Grad Ivanić-Grad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AB0B7E">
        <w:rPr>
          <w:rFonts w:ascii="Arial" w:eastAsiaTheme="minorHAnsi" w:hAnsi="Arial" w:cs="Arial"/>
          <w:color w:val="000000"/>
          <w:sz w:val="24"/>
          <w:szCs w:val="24"/>
        </w:rPr>
        <w:t>skladu s Ugovorom iz točke V. ovog Programa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804392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VII</w:t>
      </w:r>
      <w:r w:rsidR="0033059C" w:rsidRPr="00A81931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. </w:t>
      </w:r>
    </w:p>
    <w:p w:rsidR="006136F5" w:rsidRPr="00A81931" w:rsidRDefault="006136F5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Ovaj Program </w:t>
      </w:r>
      <w:r>
        <w:rPr>
          <w:rFonts w:ascii="Arial" w:eastAsiaTheme="minorHAnsi" w:hAnsi="Arial" w:cs="Arial"/>
          <w:color w:val="000000"/>
          <w:sz w:val="24"/>
          <w:szCs w:val="24"/>
        </w:rPr>
        <w:t>sastavni je dio Proračuna Grada Ivanić-Grada za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20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.godinu, stupa na snagu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osmog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S</w:t>
      </w:r>
      <w:r>
        <w:rPr>
          <w:rFonts w:ascii="Arial" w:eastAsiaTheme="minorHAnsi" w:hAnsi="Arial" w:cs="Arial"/>
          <w:color w:val="000000"/>
          <w:sz w:val="24"/>
          <w:szCs w:val="24"/>
        </w:rPr>
        <w:t>lužbenom glasniku Grada Ivanić-Grada a primjenjuje se od 01.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siječnja 20</w:t>
      </w:r>
      <w:r w:rsidR="00685A28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godine.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Pr="006136F5" w:rsidRDefault="0033059C" w:rsidP="006136F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4A3F67">
        <w:rPr>
          <w:rFonts w:ascii="Arial" w:eastAsia="Times New Roman" w:hAnsi="Arial" w:cs="Arial"/>
          <w:sz w:val="24"/>
          <w:szCs w:val="24"/>
        </w:rPr>
        <w:t>1</w:t>
      </w:r>
      <w:r w:rsidR="00685A28">
        <w:rPr>
          <w:rFonts w:ascii="Arial" w:eastAsia="Times New Roman" w:hAnsi="Arial" w:cs="Arial"/>
          <w:sz w:val="24"/>
          <w:szCs w:val="24"/>
        </w:rPr>
        <w:t>8</w:t>
      </w:r>
      <w:r w:rsidR="004A3F67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prosinca 20</w:t>
      </w:r>
      <w:r w:rsidR="00685A28">
        <w:rPr>
          <w:rFonts w:ascii="Arial" w:eastAsia="Times New Roman" w:hAnsi="Arial" w:cs="Arial"/>
          <w:sz w:val="24"/>
          <w:szCs w:val="24"/>
        </w:rPr>
        <w:t>20</w:t>
      </w:r>
      <w:r w:rsidR="00C77048">
        <w:rPr>
          <w:rFonts w:ascii="Arial" w:eastAsia="Times New Roman" w:hAnsi="Arial" w:cs="Arial"/>
          <w:sz w:val="24"/>
          <w:szCs w:val="24"/>
        </w:rPr>
        <w:t>.g.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 w:rsidRPr="00613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9C"/>
    <w:rsid w:val="00095454"/>
    <w:rsid w:val="00133FBD"/>
    <w:rsid w:val="001A205F"/>
    <w:rsid w:val="00217007"/>
    <w:rsid w:val="002457EE"/>
    <w:rsid w:val="0033059C"/>
    <w:rsid w:val="00355DE8"/>
    <w:rsid w:val="00416416"/>
    <w:rsid w:val="00442EE5"/>
    <w:rsid w:val="004620C3"/>
    <w:rsid w:val="004A3F67"/>
    <w:rsid w:val="0053077E"/>
    <w:rsid w:val="005B1550"/>
    <w:rsid w:val="00607930"/>
    <w:rsid w:val="006136F5"/>
    <w:rsid w:val="00685A28"/>
    <w:rsid w:val="00725C2F"/>
    <w:rsid w:val="00732EBA"/>
    <w:rsid w:val="00804392"/>
    <w:rsid w:val="00826063"/>
    <w:rsid w:val="00841962"/>
    <w:rsid w:val="00953699"/>
    <w:rsid w:val="00A04749"/>
    <w:rsid w:val="00A619F3"/>
    <w:rsid w:val="00A7365C"/>
    <w:rsid w:val="00AB0B7E"/>
    <w:rsid w:val="00B4020A"/>
    <w:rsid w:val="00B93E07"/>
    <w:rsid w:val="00BD5EAD"/>
    <w:rsid w:val="00C75BC8"/>
    <w:rsid w:val="00C77048"/>
    <w:rsid w:val="00CD55BA"/>
    <w:rsid w:val="00DC28E3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E8B2F-0085-4A88-9297-C4DC1F49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8</cp:revision>
  <cp:lastPrinted>2019-12-11T13:39:00Z</cp:lastPrinted>
  <dcterms:created xsi:type="dcterms:W3CDTF">2019-12-11T14:06:00Z</dcterms:created>
  <dcterms:modified xsi:type="dcterms:W3CDTF">2019-12-12T12:26:00Z</dcterms:modified>
</cp:coreProperties>
</file>