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3768" w14:textId="737EADB8" w:rsidR="005E5B32" w:rsidRDefault="005E5B32" w:rsidP="005E5B32">
      <w:pPr>
        <w:pStyle w:val="Bezproreda"/>
        <w:jc w:val="right"/>
        <w:rPr>
          <w:rFonts w:ascii="Arial" w:hAnsi="Arial" w:cs="Arial"/>
          <w:sz w:val="24"/>
          <w:szCs w:val="24"/>
        </w:rPr>
      </w:pPr>
      <w:r w:rsidRPr="005E5B32">
        <w:rPr>
          <w:rFonts w:ascii="Arial" w:hAnsi="Arial" w:cs="Arial"/>
          <w:sz w:val="24"/>
          <w:szCs w:val="24"/>
        </w:rPr>
        <w:t>-</w:t>
      </w:r>
      <w:r>
        <w:rPr>
          <w:rFonts w:ascii="Arial" w:hAnsi="Arial" w:cs="Arial"/>
          <w:sz w:val="24"/>
          <w:szCs w:val="24"/>
        </w:rPr>
        <w:t xml:space="preserve"> P R I J E D L O G -</w:t>
      </w:r>
    </w:p>
    <w:p w14:paraId="4D2032F1" w14:textId="77777777" w:rsidR="005E5B32" w:rsidRDefault="005E5B32" w:rsidP="005E5B32">
      <w:pPr>
        <w:pStyle w:val="Bezproreda"/>
        <w:jc w:val="both"/>
        <w:rPr>
          <w:rFonts w:ascii="Arial" w:hAnsi="Arial" w:cs="Arial"/>
          <w:sz w:val="24"/>
          <w:szCs w:val="24"/>
        </w:rPr>
      </w:pPr>
    </w:p>
    <w:p w14:paraId="1090CBC8" w14:textId="08C71CD8" w:rsidR="00C708E5" w:rsidRDefault="005E5B32" w:rsidP="00C708E5">
      <w:pPr>
        <w:jc w:val="both"/>
        <w:rPr>
          <w:rFonts w:ascii="Arial" w:eastAsia="Times New Roman" w:hAnsi="Arial" w:cs="Arial"/>
          <w:kern w:val="0"/>
          <w:sz w:val="24"/>
          <w:szCs w:val="24"/>
          <w:lang w:eastAsia="hr-HR"/>
          <w14:ligatures w14:val="none"/>
        </w:rPr>
      </w:pPr>
      <w:r>
        <w:rPr>
          <w:rFonts w:ascii="Arial" w:hAnsi="Arial" w:cs="Arial"/>
          <w:sz w:val="24"/>
          <w:szCs w:val="24"/>
        </w:rPr>
        <w:t>Na temelju članka 47. stavka 6. Zakona o prijevozu u cestovnom prometu (Narodne novine, broj</w:t>
      </w:r>
      <w:r w:rsidR="00C708E5">
        <w:rPr>
          <w:rFonts w:ascii="Arial" w:hAnsi="Arial" w:cs="Arial"/>
          <w:sz w:val="24"/>
          <w:szCs w:val="24"/>
        </w:rPr>
        <w:t xml:space="preserve"> </w:t>
      </w:r>
      <w:r w:rsidR="00C708E5" w:rsidRPr="00C708E5">
        <w:rPr>
          <w:rFonts w:ascii="Arial" w:hAnsi="Arial" w:cs="Arial"/>
          <w:sz w:val="24"/>
          <w:szCs w:val="24"/>
        </w:rPr>
        <w:t>41/18, 98/19, 30/21, 89/21, 114/22, 136/24</w:t>
      </w:r>
      <w:r w:rsidR="00C708E5">
        <w:rPr>
          <w:rFonts w:ascii="Arial" w:hAnsi="Arial" w:cs="Arial"/>
          <w:sz w:val="24"/>
          <w:szCs w:val="24"/>
        </w:rPr>
        <w:t xml:space="preserve">) </w:t>
      </w:r>
      <w:r w:rsidR="00C708E5" w:rsidRPr="00C708E5">
        <w:rPr>
          <w:rFonts w:ascii="Arial" w:eastAsia="Calibri" w:hAnsi="Arial" w:cs="Arial"/>
          <w:kern w:val="0"/>
          <w:sz w:val="24"/>
          <w:szCs w:val="24"/>
          <w:lang w:eastAsia="hr-HR"/>
          <w14:ligatures w14:val="none"/>
        </w:rPr>
        <w:t>i članka 35. Statuta</w:t>
      </w:r>
      <w:r w:rsidR="00C708E5">
        <w:rPr>
          <w:rFonts w:ascii="Arial" w:eastAsia="Calibri" w:hAnsi="Arial" w:cs="Arial"/>
          <w:kern w:val="0"/>
          <w:sz w:val="24"/>
          <w:szCs w:val="24"/>
          <w:lang w:eastAsia="hr-HR"/>
          <w14:ligatures w14:val="none"/>
        </w:rPr>
        <w:t xml:space="preserve"> </w:t>
      </w:r>
      <w:r w:rsidR="00C708E5" w:rsidRPr="00C708E5">
        <w:rPr>
          <w:rFonts w:ascii="Arial" w:eastAsia="Calibri" w:hAnsi="Arial" w:cs="Arial"/>
          <w:kern w:val="0"/>
          <w:sz w:val="24"/>
          <w:szCs w:val="24"/>
          <w:lang w:eastAsia="hr-HR"/>
          <w14:ligatures w14:val="none"/>
        </w:rPr>
        <w:t>Grada Ivanić-Grada (Službeni glasnik Grada Ivanić-Grada, broj 01/21, 04/22)</w:t>
      </w:r>
      <w:r w:rsidR="00C708E5">
        <w:rPr>
          <w:rFonts w:ascii="Arial" w:eastAsia="Calibri" w:hAnsi="Arial" w:cs="Arial"/>
          <w:kern w:val="0"/>
          <w:sz w:val="24"/>
          <w:szCs w:val="24"/>
          <w:lang w:eastAsia="hr-HR"/>
          <w14:ligatures w14:val="none"/>
        </w:rPr>
        <w:t xml:space="preserve">, </w:t>
      </w:r>
      <w:r w:rsidR="00C708E5" w:rsidRPr="00C708E5">
        <w:rPr>
          <w:rFonts w:ascii="Arial" w:eastAsia="Times New Roman" w:hAnsi="Arial" w:cs="Arial"/>
          <w:kern w:val="0"/>
          <w:sz w:val="24"/>
          <w:szCs w:val="24"/>
          <w:lang w:eastAsia="hr-HR"/>
          <w14:ligatures w14:val="none"/>
        </w:rPr>
        <w:t xml:space="preserve">Gradsko vijeće Grada Ivanić-Grada na svojoj __. sjednici održanoj dana </w:t>
      </w:r>
      <w:bookmarkStart w:id="0" w:name="_Hlk175917023"/>
      <w:r w:rsidR="00C708E5" w:rsidRPr="00C708E5">
        <w:rPr>
          <w:rFonts w:ascii="Arial" w:eastAsia="Times New Roman" w:hAnsi="Arial" w:cs="Arial"/>
          <w:kern w:val="0"/>
          <w:sz w:val="24"/>
          <w:szCs w:val="24"/>
          <w:lang w:eastAsia="hr-HR"/>
          <w14:ligatures w14:val="none"/>
        </w:rPr>
        <w:t>_________ 202</w:t>
      </w:r>
      <w:r w:rsidR="00C708E5">
        <w:rPr>
          <w:rFonts w:ascii="Arial" w:eastAsia="Times New Roman" w:hAnsi="Arial" w:cs="Arial"/>
          <w:kern w:val="0"/>
          <w:sz w:val="24"/>
          <w:szCs w:val="24"/>
          <w:lang w:eastAsia="hr-HR"/>
          <w14:ligatures w14:val="none"/>
        </w:rPr>
        <w:t>5</w:t>
      </w:r>
      <w:r w:rsidR="00C708E5" w:rsidRPr="00C708E5">
        <w:rPr>
          <w:rFonts w:ascii="Arial" w:eastAsia="Times New Roman" w:hAnsi="Arial" w:cs="Arial"/>
          <w:kern w:val="0"/>
          <w:sz w:val="24"/>
          <w:szCs w:val="24"/>
          <w:lang w:eastAsia="hr-HR"/>
          <w14:ligatures w14:val="none"/>
        </w:rPr>
        <w:t xml:space="preserve">. </w:t>
      </w:r>
      <w:bookmarkEnd w:id="0"/>
      <w:r w:rsidR="00C708E5" w:rsidRPr="00C708E5">
        <w:rPr>
          <w:rFonts w:ascii="Arial" w:eastAsia="Times New Roman" w:hAnsi="Arial" w:cs="Arial"/>
          <w:kern w:val="0"/>
          <w:sz w:val="24"/>
          <w:szCs w:val="24"/>
          <w:lang w:eastAsia="hr-HR"/>
          <w14:ligatures w14:val="none"/>
        </w:rPr>
        <w:t>godine donijelo je sljedeć</w:t>
      </w:r>
      <w:r w:rsidR="00C708E5">
        <w:rPr>
          <w:rFonts w:ascii="Arial" w:eastAsia="Times New Roman" w:hAnsi="Arial" w:cs="Arial"/>
          <w:kern w:val="0"/>
          <w:sz w:val="24"/>
          <w:szCs w:val="24"/>
          <w:lang w:eastAsia="hr-HR"/>
          <w14:ligatures w14:val="none"/>
        </w:rPr>
        <w:t>u</w:t>
      </w:r>
    </w:p>
    <w:p w14:paraId="7AC86E7C" w14:textId="77777777" w:rsidR="000E3D30" w:rsidRDefault="000E3D30" w:rsidP="000E3D30">
      <w:pPr>
        <w:pStyle w:val="Bezproreda"/>
        <w:rPr>
          <w:lang w:eastAsia="hr-HR"/>
        </w:rPr>
      </w:pPr>
    </w:p>
    <w:p w14:paraId="3B4C817E" w14:textId="77777777" w:rsidR="00C708E5" w:rsidRDefault="00C708E5" w:rsidP="00C708E5">
      <w:pPr>
        <w:pStyle w:val="Bezproreda"/>
        <w:rPr>
          <w:lang w:eastAsia="hr-HR"/>
        </w:rPr>
      </w:pPr>
    </w:p>
    <w:p w14:paraId="000AC804" w14:textId="402735EC" w:rsidR="003F43F2" w:rsidRPr="005E5B32" w:rsidRDefault="003F43F2" w:rsidP="00C708E5">
      <w:pPr>
        <w:pStyle w:val="Bezproreda"/>
        <w:jc w:val="center"/>
        <w:rPr>
          <w:rFonts w:ascii="Arial" w:hAnsi="Arial" w:cs="Arial"/>
          <w:b/>
          <w:bCs/>
          <w:sz w:val="24"/>
          <w:szCs w:val="24"/>
        </w:rPr>
      </w:pPr>
      <w:r w:rsidRPr="005E5B32">
        <w:rPr>
          <w:rFonts w:ascii="Arial" w:hAnsi="Arial" w:cs="Arial"/>
          <w:b/>
          <w:bCs/>
          <w:sz w:val="24"/>
          <w:szCs w:val="24"/>
        </w:rPr>
        <w:t>ODLUKU O AUTOTAKSI PRIJEVOZU</w:t>
      </w:r>
    </w:p>
    <w:p w14:paraId="12B008BD" w14:textId="2F5638C2" w:rsidR="003F43F2" w:rsidRPr="005E5B32" w:rsidRDefault="003F43F2" w:rsidP="00C708E5">
      <w:pPr>
        <w:pStyle w:val="Bezproreda"/>
        <w:jc w:val="center"/>
        <w:rPr>
          <w:rFonts w:ascii="Arial" w:hAnsi="Arial" w:cs="Arial"/>
          <w:b/>
          <w:bCs/>
          <w:sz w:val="24"/>
          <w:szCs w:val="24"/>
        </w:rPr>
      </w:pPr>
      <w:r w:rsidRPr="005E5B32">
        <w:rPr>
          <w:rFonts w:ascii="Arial" w:hAnsi="Arial" w:cs="Arial"/>
          <w:b/>
          <w:bCs/>
          <w:sz w:val="24"/>
          <w:szCs w:val="24"/>
        </w:rPr>
        <w:t>NA PODRUČJU GRADA</w:t>
      </w:r>
      <w:r w:rsidR="00C708E5">
        <w:rPr>
          <w:rFonts w:ascii="Arial" w:hAnsi="Arial" w:cs="Arial"/>
          <w:b/>
          <w:bCs/>
          <w:sz w:val="24"/>
          <w:szCs w:val="24"/>
        </w:rPr>
        <w:t xml:space="preserve"> IVANIĆ-GRADA</w:t>
      </w:r>
    </w:p>
    <w:p w14:paraId="2A21861B" w14:textId="77777777" w:rsidR="003F43F2" w:rsidRPr="005E5B32" w:rsidRDefault="003F43F2" w:rsidP="00C708E5">
      <w:pPr>
        <w:pStyle w:val="Bezproreda"/>
        <w:jc w:val="center"/>
        <w:rPr>
          <w:rFonts w:ascii="Arial" w:hAnsi="Arial" w:cs="Arial"/>
          <w:sz w:val="24"/>
          <w:szCs w:val="24"/>
        </w:rPr>
      </w:pPr>
    </w:p>
    <w:p w14:paraId="14D1162E" w14:textId="77777777" w:rsidR="000E3D30" w:rsidRDefault="000E3D30" w:rsidP="000E3D30">
      <w:pPr>
        <w:pStyle w:val="Bezproreda"/>
        <w:jc w:val="center"/>
        <w:rPr>
          <w:rFonts w:ascii="Arial" w:hAnsi="Arial" w:cs="Arial"/>
          <w:sz w:val="24"/>
          <w:szCs w:val="24"/>
        </w:rPr>
      </w:pPr>
    </w:p>
    <w:p w14:paraId="3C42E120" w14:textId="77C3278C" w:rsidR="003F43F2" w:rsidRPr="005E5B32" w:rsidRDefault="003F43F2" w:rsidP="000E3D30">
      <w:pPr>
        <w:pStyle w:val="Bezproreda"/>
        <w:jc w:val="center"/>
        <w:rPr>
          <w:rFonts w:ascii="Arial" w:hAnsi="Arial" w:cs="Arial"/>
          <w:sz w:val="24"/>
          <w:szCs w:val="24"/>
        </w:rPr>
      </w:pPr>
      <w:r w:rsidRPr="005E5B32">
        <w:rPr>
          <w:rFonts w:ascii="Arial" w:hAnsi="Arial" w:cs="Arial"/>
          <w:sz w:val="24"/>
          <w:szCs w:val="24"/>
        </w:rPr>
        <w:t>Članak 1.</w:t>
      </w:r>
    </w:p>
    <w:p w14:paraId="726534F4" w14:textId="77777777" w:rsidR="00C708E5" w:rsidRDefault="00C708E5" w:rsidP="005E5B32">
      <w:pPr>
        <w:pStyle w:val="Bezproreda"/>
        <w:jc w:val="both"/>
        <w:rPr>
          <w:rFonts w:ascii="Arial" w:hAnsi="Arial" w:cs="Arial"/>
          <w:sz w:val="24"/>
          <w:szCs w:val="24"/>
        </w:rPr>
      </w:pPr>
    </w:p>
    <w:p w14:paraId="38174BCA" w14:textId="5FF05106" w:rsidR="003F43F2" w:rsidRPr="005E5B32" w:rsidRDefault="003F43F2" w:rsidP="005E5B32">
      <w:pPr>
        <w:pStyle w:val="Bezproreda"/>
        <w:jc w:val="both"/>
        <w:rPr>
          <w:rFonts w:ascii="Arial" w:hAnsi="Arial" w:cs="Arial"/>
          <w:sz w:val="24"/>
          <w:szCs w:val="24"/>
        </w:rPr>
      </w:pPr>
      <w:r w:rsidRPr="005E5B32">
        <w:rPr>
          <w:rFonts w:ascii="Arial" w:hAnsi="Arial" w:cs="Arial"/>
          <w:sz w:val="24"/>
          <w:szCs w:val="24"/>
        </w:rPr>
        <w:t>O</w:t>
      </w:r>
      <w:r w:rsidR="00C708E5">
        <w:rPr>
          <w:rFonts w:ascii="Arial" w:hAnsi="Arial" w:cs="Arial"/>
          <w:sz w:val="24"/>
          <w:szCs w:val="24"/>
        </w:rPr>
        <w:t>vom</w:t>
      </w:r>
      <w:r w:rsidR="00336C29">
        <w:rPr>
          <w:rFonts w:ascii="Arial" w:hAnsi="Arial" w:cs="Arial"/>
          <w:sz w:val="24"/>
          <w:szCs w:val="24"/>
        </w:rPr>
        <w:t xml:space="preserve"> </w:t>
      </w:r>
      <w:r w:rsidRPr="005E5B32">
        <w:rPr>
          <w:rFonts w:ascii="Arial" w:hAnsi="Arial" w:cs="Arial"/>
          <w:sz w:val="24"/>
          <w:szCs w:val="24"/>
        </w:rPr>
        <w:t>Odlukom</w:t>
      </w:r>
      <w:r w:rsidR="00C957A1">
        <w:rPr>
          <w:rFonts w:ascii="Arial" w:hAnsi="Arial" w:cs="Arial"/>
          <w:sz w:val="24"/>
          <w:szCs w:val="24"/>
        </w:rPr>
        <w:t xml:space="preserve"> se </w:t>
      </w:r>
      <w:r w:rsidRPr="005E5B32">
        <w:rPr>
          <w:rFonts w:ascii="Arial" w:hAnsi="Arial" w:cs="Arial"/>
          <w:sz w:val="24"/>
          <w:szCs w:val="24"/>
        </w:rPr>
        <w:t>utvrđuju</w:t>
      </w:r>
      <w:r w:rsidR="00C957A1">
        <w:rPr>
          <w:rFonts w:ascii="Arial" w:hAnsi="Arial" w:cs="Arial"/>
          <w:sz w:val="24"/>
          <w:szCs w:val="24"/>
        </w:rPr>
        <w:t xml:space="preserve"> </w:t>
      </w:r>
      <w:r w:rsidRPr="005E5B32">
        <w:rPr>
          <w:rFonts w:ascii="Arial" w:hAnsi="Arial" w:cs="Arial"/>
          <w:sz w:val="24"/>
          <w:szCs w:val="24"/>
        </w:rPr>
        <w:t>lokacije</w:t>
      </w:r>
      <w:r w:rsidR="00C957A1">
        <w:rPr>
          <w:rFonts w:ascii="Arial" w:hAnsi="Arial" w:cs="Arial"/>
          <w:sz w:val="24"/>
          <w:szCs w:val="24"/>
        </w:rPr>
        <w:t xml:space="preserve"> i </w:t>
      </w:r>
      <w:r w:rsidRPr="005E5B32">
        <w:rPr>
          <w:rFonts w:ascii="Arial" w:hAnsi="Arial" w:cs="Arial"/>
          <w:sz w:val="24"/>
          <w:szCs w:val="24"/>
        </w:rPr>
        <w:t>opre</w:t>
      </w:r>
      <w:r w:rsidR="000A7917" w:rsidRPr="005E5B32">
        <w:rPr>
          <w:rFonts w:ascii="Arial" w:hAnsi="Arial" w:cs="Arial"/>
          <w:sz w:val="24"/>
          <w:szCs w:val="24"/>
        </w:rPr>
        <w:t>mljenost</w:t>
      </w:r>
      <w:r w:rsidR="00C957A1">
        <w:rPr>
          <w:rFonts w:ascii="Arial" w:hAnsi="Arial" w:cs="Arial"/>
          <w:sz w:val="24"/>
          <w:szCs w:val="24"/>
        </w:rPr>
        <w:t xml:space="preserve"> </w:t>
      </w:r>
      <w:r w:rsidR="000A7917" w:rsidRPr="005E5B32">
        <w:rPr>
          <w:rFonts w:ascii="Arial" w:hAnsi="Arial" w:cs="Arial"/>
          <w:sz w:val="24"/>
          <w:szCs w:val="24"/>
        </w:rPr>
        <w:t>autotaksi</w:t>
      </w:r>
      <w:r w:rsidR="00C957A1">
        <w:rPr>
          <w:rFonts w:ascii="Arial" w:hAnsi="Arial" w:cs="Arial"/>
          <w:sz w:val="24"/>
          <w:szCs w:val="24"/>
        </w:rPr>
        <w:t xml:space="preserve"> </w:t>
      </w:r>
      <w:r w:rsidR="000A7917" w:rsidRPr="005E5B32">
        <w:rPr>
          <w:rFonts w:ascii="Arial" w:hAnsi="Arial" w:cs="Arial"/>
          <w:sz w:val="24"/>
          <w:szCs w:val="24"/>
        </w:rPr>
        <w:t>stajališta,</w:t>
      </w:r>
      <w:r w:rsidR="00C957A1">
        <w:rPr>
          <w:rFonts w:ascii="Arial" w:hAnsi="Arial" w:cs="Arial"/>
          <w:sz w:val="24"/>
          <w:szCs w:val="24"/>
        </w:rPr>
        <w:t xml:space="preserve"> </w:t>
      </w:r>
      <w:r w:rsidR="000A7917" w:rsidRPr="005E5B32">
        <w:rPr>
          <w:rFonts w:ascii="Arial" w:hAnsi="Arial" w:cs="Arial"/>
          <w:sz w:val="24"/>
          <w:szCs w:val="24"/>
        </w:rPr>
        <w:t>način</w:t>
      </w:r>
      <w:r w:rsidR="00C957A1">
        <w:rPr>
          <w:rFonts w:ascii="Arial" w:hAnsi="Arial" w:cs="Arial"/>
          <w:sz w:val="24"/>
          <w:szCs w:val="24"/>
        </w:rPr>
        <w:t xml:space="preserve"> </w:t>
      </w:r>
      <w:r w:rsidR="000A7917" w:rsidRPr="005E5B32">
        <w:rPr>
          <w:rFonts w:ascii="Arial" w:hAnsi="Arial" w:cs="Arial"/>
          <w:sz w:val="24"/>
          <w:szCs w:val="24"/>
        </w:rPr>
        <w:t>njihova korištenja</w:t>
      </w:r>
      <w:r w:rsidR="00C957A1">
        <w:rPr>
          <w:rFonts w:ascii="Arial" w:hAnsi="Arial" w:cs="Arial"/>
          <w:sz w:val="24"/>
          <w:szCs w:val="24"/>
        </w:rPr>
        <w:t xml:space="preserve"> i visina </w:t>
      </w:r>
      <w:r w:rsidR="000A7917" w:rsidRPr="005E5B32">
        <w:rPr>
          <w:rFonts w:ascii="Arial" w:hAnsi="Arial" w:cs="Arial"/>
          <w:sz w:val="24"/>
          <w:szCs w:val="24"/>
        </w:rPr>
        <w:t>naknade za izdavanje</w:t>
      </w:r>
      <w:r w:rsidR="00C957A1">
        <w:rPr>
          <w:rFonts w:ascii="Arial" w:hAnsi="Arial" w:cs="Arial"/>
          <w:sz w:val="24"/>
          <w:szCs w:val="24"/>
        </w:rPr>
        <w:t xml:space="preserve"> </w:t>
      </w:r>
      <w:r w:rsidR="000A7917" w:rsidRPr="005E5B32">
        <w:rPr>
          <w:rFonts w:ascii="Arial" w:hAnsi="Arial" w:cs="Arial"/>
          <w:sz w:val="24"/>
          <w:szCs w:val="24"/>
        </w:rPr>
        <w:t>dozvol</w:t>
      </w:r>
      <w:r w:rsidR="00C957A1">
        <w:rPr>
          <w:rFonts w:ascii="Arial" w:hAnsi="Arial" w:cs="Arial"/>
          <w:sz w:val="24"/>
          <w:szCs w:val="24"/>
        </w:rPr>
        <w:t xml:space="preserve">a </w:t>
      </w:r>
      <w:r w:rsidR="000A7917" w:rsidRPr="005E5B32">
        <w:rPr>
          <w:rFonts w:ascii="Arial" w:hAnsi="Arial" w:cs="Arial"/>
          <w:sz w:val="24"/>
          <w:szCs w:val="24"/>
        </w:rPr>
        <w:t>za obavljanj</w:t>
      </w:r>
      <w:r w:rsidR="00C957A1">
        <w:rPr>
          <w:rFonts w:ascii="Arial" w:hAnsi="Arial" w:cs="Arial"/>
          <w:sz w:val="24"/>
          <w:szCs w:val="24"/>
        </w:rPr>
        <w:t xml:space="preserve">e </w:t>
      </w:r>
      <w:r w:rsidR="000A7917" w:rsidRPr="005E5B32">
        <w:rPr>
          <w:rFonts w:ascii="Arial" w:hAnsi="Arial" w:cs="Arial"/>
          <w:sz w:val="24"/>
          <w:szCs w:val="24"/>
        </w:rPr>
        <w:t>autotaksi prijevoza n</w:t>
      </w:r>
      <w:r w:rsidR="00D97CB3" w:rsidRPr="005E5B32">
        <w:rPr>
          <w:rFonts w:ascii="Arial" w:hAnsi="Arial" w:cs="Arial"/>
          <w:sz w:val="24"/>
          <w:szCs w:val="24"/>
        </w:rPr>
        <w:t>a području</w:t>
      </w:r>
      <w:r w:rsidR="00C957A1">
        <w:rPr>
          <w:rFonts w:ascii="Arial" w:hAnsi="Arial" w:cs="Arial"/>
          <w:sz w:val="24"/>
          <w:szCs w:val="24"/>
        </w:rPr>
        <w:t xml:space="preserve"> </w:t>
      </w:r>
      <w:r w:rsidR="00D97CB3" w:rsidRPr="005E5B32">
        <w:rPr>
          <w:rFonts w:ascii="Arial" w:hAnsi="Arial" w:cs="Arial"/>
          <w:sz w:val="24"/>
          <w:szCs w:val="24"/>
        </w:rPr>
        <w:t>Grada</w:t>
      </w:r>
      <w:r w:rsidR="00C957A1">
        <w:rPr>
          <w:rFonts w:ascii="Arial" w:hAnsi="Arial" w:cs="Arial"/>
          <w:sz w:val="24"/>
          <w:szCs w:val="24"/>
        </w:rPr>
        <w:t xml:space="preserve"> Ivanić-Grada. </w:t>
      </w:r>
    </w:p>
    <w:p w14:paraId="2504C3CC" w14:textId="77777777" w:rsidR="00C708E5" w:rsidRDefault="00C708E5" w:rsidP="00C708E5">
      <w:pPr>
        <w:pStyle w:val="Bezproreda"/>
        <w:rPr>
          <w:rFonts w:ascii="Arial" w:hAnsi="Arial" w:cs="Arial"/>
          <w:sz w:val="24"/>
          <w:szCs w:val="24"/>
        </w:rPr>
      </w:pPr>
    </w:p>
    <w:p w14:paraId="5C8B0D27" w14:textId="21BB2EF2" w:rsidR="00D97CB3" w:rsidRDefault="00D97CB3" w:rsidP="00C708E5">
      <w:pPr>
        <w:pStyle w:val="Bezproreda"/>
        <w:jc w:val="center"/>
        <w:rPr>
          <w:rFonts w:ascii="Arial" w:hAnsi="Arial" w:cs="Arial"/>
          <w:sz w:val="24"/>
          <w:szCs w:val="24"/>
        </w:rPr>
      </w:pPr>
      <w:r w:rsidRPr="005E5B32">
        <w:rPr>
          <w:rFonts w:ascii="Arial" w:hAnsi="Arial" w:cs="Arial"/>
          <w:sz w:val="24"/>
          <w:szCs w:val="24"/>
        </w:rPr>
        <w:t>Članak 2.</w:t>
      </w:r>
    </w:p>
    <w:p w14:paraId="75459AC8" w14:textId="77777777" w:rsidR="00C957A1" w:rsidRDefault="00C957A1" w:rsidP="00C708E5">
      <w:pPr>
        <w:pStyle w:val="Bezproreda"/>
        <w:jc w:val="center"/>
        <w:rPr>
          <w:rFonts w:ascii="Arial" w:hAnsi="Arial" w:cs="Arial"/>
          <w:sz w:val="24"/>
          <w:szCs w:val="24"/>
        </w:rPr>
      </w:pPr>
    </w:p>
    <w:p w14:paraId="3514A123" w14:textId="2A6D2EF2" w:rsidR="00C957A1" w:rsidRDefault="00C957A1" w:rsidP="00C957A1">
      <w:pPr>
        <w:pStyle w:val="Bezproreda"/>
        <w:jc w:val="both"/>
        <w:rPr>
          <w:rFonts w:ascii="Arial" w:hAnsi="Arial" w:cs="Arial"/>
          <w:sz w:val="24"/>
          <w:szCs w:val="24"/>
        </w:rPr>
      </w:pPr>
      <w:r>
        <w:rPr>
          <w:rFonts w:ascii="Arial" w:hAnsi="Arial" w:cs="Arial"/>
          <w:sz w:val="24"/>
          <w:szCs w:val="24"/>
        </w:rPr>
        <w:t>A</w:t>
      </w:r>
      <w:r w:rsidRPr="00C957A1">
        <w:rPr>
          <w:rFonts w:ascii="Arial" w:hAnsi="Arial" w:cs="Arial"/>
          <w:sz w:val="24"/>
          <w:szCs w:val="24"/>
        </w:rPr>
        <w:t>utotaksi</w:t>
      </w:r>
      <w:r w:rsidR="00336C29">
        <w:rPr>
          <w:rFonts w:ascii="Arial" w:hAnsi="Arial" w:cs="Arial"/>
          <w:sz w:val="24"/>
          <w:szCs w:val="24"/>
        </w:rPr>
        <w:t xml:space="preserve"> </w:t>
      </w:r>
      <w:r w:rsidRPr="00C957A1">
        <w:rPr>
          <w:rFonts w:ascii="Arial" w:hAnsi="Arial" w:cs="Arial"/>
          <w:sz w:val="24"/>
          <w:szCs w:val="24"/>
        </w:rPr>
        <w:t>prijevo</w:t>
      </w:r>
      <w:r>
        <w:rPr>
          <w:rFonts w:ascii="Arial" w:hAnsi="Arial" w:cs="Arial"/>
          <w:sz w:val="24"/>
          <w:szCs w:val="24"/>
        </w:rPr>
        <w:t xml:space="preserve">z putnika podrazumijeva </w:t>
      </w:r>
      <w:r w:rsidRPr="00C957A1">
        <w:rPr>
          <w:rFonts w:ascii="Arial" w:hAnsi="Arial" w:cs="Arial"/>
          <w:sz w:val="24"/>
          <w:szCs w:val="24"/>
        </w:rPr>
        <w:t>djelatnost javnog prijevoza putnika koja se obavlja osobnim automobilom kategorije M1, ako se</w:t>
      </w:r>
      <w:r>
        <w:rPr>
          <w:rFonts w:ascii="Arial" w:hAnsi="Arial" w:cs="Arial"/>
          <w:sz w:val="24"/>
          <w:szCs w:val="24"/>
        </w:rPr>
        <w:t xml:space="preserve"> </w:t>
      </w:r>
      <w:r w:rsidRPr="00C957A1">
        <w:rPr>
          <w:rFonts w:ascii="Arial" w:hAnsi="Arial" w:cs="Arial"/>
          <w:sz w:val="24"/>
          <w:szCs w:val="24"/>
        </w:rPr>
        <w:t>jedan putnik ili povezana skupina putnika ukrcava na jednom ili na više mjesta, a iskrcava na samo jednom drugom</w:t>
      </w:r>
      <w:r>
        <w:rPr>
          <w:rFonts w:ascii="Arial" w:hAnsi="Arial" w:cs="Arial"/>
          <w:sz w:val="24"/>
          <w:szCs w:val="24"/>
        </w:rPr>
        <w:t xml:space="preserve"> </w:t>
      </w:r>
      <w:r w:rsidRPr="00C957A1">
        <w:rPr>
          <w:rFonts w:ascii="Arial" w:hAnsi="Arial" w:cs="Arial"/>
          <w:sz w:val="24"/>
          <w:szCs w:val="24"/>
        </w:rPr>
        <w:t>mjestu, a takav prijevoz se obavlja temeljem jedne narudžbe i uz jedno plaćanje ukupne naknade za obavljeni prijevo</w:t>
      </w:r>
      <w:r>
        <w:rPr>
          <w:rFonts w:ascii="Arial" w:hAnsi="Arial" w:cs="Arial"/>
          <w:sz w:val="24"/>
          <w:szCs w:val="24"/>
        </w:rPr>
        <w:t xml:space="preserve">z </w:t>
      </w:r>
      <w:r w:rsidRPr="00C957A1">
        <w:rPr>
          <w:rFonts w:ascii="Arial" w:hAnsi="Arial" w:cs="Arial"/>
          <w:sz w:val="24"/>
          <w:szCs w:val="24"/>
        </w:rPr>
        <w:t>određene taksimetrom</w:t>
      </w:r>
      <w:r>
        <w:rPr>
          <w:rFonts w:ascii="Arial" w:hAnsi="Arial" w:cs="Arial"/>
          <w:sz w:val="24"/>
          <w:szCs w:val="24"/>
        </w:rPr>
        <w:t xml:space="preserve"> ili </w:t>
      </w:r>
      <w:r w:rsidRPr="00C957A1">
        <w:rPr>
          <w:rFonts w:ascii="Arial" w:hAnsi="Arial" w:cs="Arial"/>
          <w:sz w:val="24"/>
          <w:szCs w:val="24"/>
        </w:rPr>
        <w:t>elektroničkom aplikacijom iz koje su putniku unaprijed vidljivi maksimalna cijena i planirana</w:t>
      </w:r>
      <w:r>
        <w:rPr>
          <w:rFonts w:ascii="Arial" w:hAnsi="Arial" w:cs="Arial"/>
          <w:sz w:val="24"/>
          <w:szCs w:val="24"/>
        </w:rPr>
        <w:t xml:space="preserve"> </w:t>
      </w:r>
      <w:r w:rsidRPr="00C957A1">
        <w:rPr>
          <w:rFonts w:ascii="Arial" w:hAnsi="Arial" w:cs="Arial"/>
          <w:sz w:val="24"/>
          <w:szCs w:val="24"/>
        </w:rPr>
        <w:t>ruta putovanja</w:t>
      </w:r>
      <w:r>
        <w:rPr>
          <w:rFonts w:ascii="Arial" w:hAnsi="Arial" w:cs="Arial"/>
          <w:sz w:val="24"/>
          <w:szCs w:val="24"/>
        </w:rPr>
        <w:t xml:space="preserve"> </w:t>
      </w:r>
      <w:r w:rsidRPr="00C957A1">
        <w:rPr>
          <w:rFonts w:ascii="Arial" w:hAnsi="Arial" w:cs="Arial"/>
          <w:sz w:val="24"/>
          <w:szCs w:val="24"/>
        </w:rPr>
        <w:t>prema unaprijed poznatim uvjetima, pri čemu je narudžba prijevoza realizirana pozivom, elektroničkom</w:t>
      </w:r>
      <w:r>
        <w:rPr>
          <w:rFonts w:ascii="Arial" w:hAnsi="Arial" w:cs="Arial"/>
          <w:sz w:val="24"/>
          <w:szCs w:val="24"/>
        </w:rPr>
        <w:t xml:space="preserve"> </w:t>
      </w:r>
      <w:r w:rsidRPr="00C957A1">
        <w:rPr>
          <w:rFonts w:ascii="Arial" w:hAnsi="Arial" w:cs="Arial"/>
          <w:sz w:val="24"/>
          <w:szCs w:val="24"/>
        </w:rPr>
        <w:t>aplikacijom ili neposredno kod vozača i koja nema obilježja drugih oblika prijevoza putnika</w:t>
      </w:r>
      <w:r w:rsidR="000D70FF">
        <w:rPr>
          <w:rFonts w:ascii="Arial" w:hAnsi="Arial" w:cs="Arial"/>
          <w:sz w:val="24"/>
          <w:szCs w:val="24"/>
        </w:rPr>
        <w:t>.</w:t>
      </w:r>
    </w:p>
    <w:p w14:paraId="35B4FD4F" w14:textId="77777777" w:rsidR="000D70FF" w:rsidRDefault="000D70FF" w:rsidP="00C957A1">
      <w:pPr>
        <w:pStyle w:val="Bezproreda"/>
        <w:jc w:val="both"/>
        <w:rPr>
          <w:rFonts w:ascii="Arial" w:hAnsi="Arial" w:cs="Arial"/>
          <w:sz w:val="24"/>
          <w:szCs w:val="24"/>
        </w:rPr>
      </w:pPr>
    </w:p>
    <w:p w14:paraId="28204BB2" w14:textId="3A1071C2" w:rsidR="000D70FF" w:rsidRPr="005E5B32" w:rsidRDefault="000D70FF" w:rsidP="000D70FF">
      <w:pPr>
        <w:pStyle w:val="Bezproreda"/>
        <w:jc w:val="center"/>
        <w:rPr>
          <w:rFonts w:ascii="Arial" w:hAnsi="Arial" w:cs="Arial"/>
          <w:sz w:val="24"/>
          <w:szCs w:val="24"/>
        </w:rPr>
      </w:pPr>
      <w:r>
        <w:rPr>
          <w:rFonts w:ascii="Arial" w:hAnsi="Arial" w:cs="Arial"/>
          <w:sz w:val="24"/>
          <w:szCs w:val="24"/>
        </w:rPr>
        <w:t>Članak 3.</w:t>
      </w:r>
    </w:p>
    <w:p w14:paraId="3D637692" w14:textId="77777777" w:rsidR="000D70FF" w:rsidRDefault="000D70FF" w:rsidP="005E5B32">
      <w:pPr>
        <w:pStyle w:val="Bezproreda"/>
        <w:jc w:val="both"/>
        <w:rPr>
          <w:rFonts w:ascii="Arial" w:hAnsi="Arial" w:cs="Arial"/>
          <w:sz w:val="24"/>
          <w:szCs w:val="24"/>
        </w:rPr>
      </w:pPr>
    </w:p>
    <w:p w14:paraId="2E6770ED" w14:textId="77777777" w:rsidR="000D70FF" w:rsidRDefault="00AF532F" w:rsidP="005E5B32">
      <w:pPr>
        <w:pStyle w:val="Bezproreda"/>
        <w:jc w:val="both"/>
        <w:rPr>
          <w:rFonts w:ascii="Arial" w:hAnsi="Arial" w:cs="Arial"/>
          <w:sz w:val="24"/>
          <w:szCs w:val="24"/>
        </w:rPr>
      </w:pPr>
      <w:r w:rsidRPr="005E5B32">
        <w:rPr>
          <w:rFonts w:ascii="Arial" w:hAnsi="Arial" w:cs="Arial"/>
          <w:sz w:val="24"/>
          <w:szCs w:val="24"/>
        </w:rPr>
        <w:t>Autotaksi</w:t>
      </w:r>
      <w:r w:rsidR="00C957A1">
        <w:rPr>
          <w:rFonts w:ascii="Arial" w:hAnsi="Arial" w:cs="Arial"/>
          <w:sz w:val="24"/>
          <w:szCs w:val="24"/>
        </w:rPr>
        <w:t xml:space="preserve"> </w:t>
      </w:r>
      <w:r w:rsidRPr="005E5B32">
        <w:rPr>
          <w:rFonts w:ascii="Arial" w:hAnsi="Arial" w:cs="Arial"/>
          <w:sz w:val="24"/>
          <w:szCs w:val="24"/>
        </w:rPr>
        <w:t xml:space="preserve">prijevoz putnika </w:t>
      </w:r>
      <w:r w:rsidR="000D70FF">
        <w:rPr>
          <w:rFonts w:ascii="Arial" w:hAnsi="Arial" w:cs="Arial"/>
          <w:sz w:val="24"/>
          <w:szCs w:val="24"/>
        </w:rPr>
        <w:t xml:space="preserve">na području Grada Ivanić-Grada </w:t>
      </w:r>
      <w:r w:rsidRPr="005E5B32">
        <w:rPr>
          <w:rFonts w:ascii="Arial" w:hAnsi="Arial" w:cs="Arial"/>
          <w:sz w:val="24"/>
          <w:szCs w:val="24"/>
        </w:rPr>
        <w:t>obavlja se na temelju licencije za autotaksi prijevoz putnika i dozvole za</w:t>
      </w:r>
      <w:r w:rsidR="000D70FF">
        <w:rPr>
          <w:rFonts w:ascii="Arial" w:hAnsi="Arial" w:cs="Arial"/>
          <w:sz w:val="24"/>
          <w:szCs w:val="24"/>
        </w:rPr>
        <w:t xml:space="preserve"> obavljanje </w:t>
      </w:r>
      <w:r w:rsidRPr="005E5B32">
        <w:rPr>
          <w:rFonts w:ascii="Arial" w:hAnsi="Arial" w:cs="Arial"/>
          <w:sz w:val="24"/>
          <w:szCs w:val="24"/>
        </w:rPr>
        <w:t>autotaksi prijevoz</w:t>
      </w:r>
      <w:r w:rsidR="000D70FF">
        <w:rPr>
          <w:rFonts w:ascii="Arial" w:hAnsi="Arial" w:cs="Arial"/>
          <w:sz w:val="24"/>
          <w:szCs w:val="24"/>
        </w:rPr>
        <w:t xml:space="preserve">a </w:t>
      </w:r>
      <w:r w:rsidRPr="005E5B32">
        <w:rPr>
          <w:rFonts w:ascii="Arial" w:hAnsi="Arial" w:cs="Arial"/>
          <w:sz w:val="24"/>
          <w:szCs w:val="24"/>
        </w:rPr>
        <w:t>putnika</w:t>
      </w:r>
      <w:r w:rsidR="000D70FF">
        <w:rPr>
          <w:rFonts w:ascii="Arial" w:hAnsi="Arial" w:cs="Arial"/>
          <w:sz w:val="24"/>
          <w:szCs w:val="24"/>
        </w:rPr>
        <w:t xml:space="preserve"> na području Grada Ivanić-Grada. </w:t>
      </w:r>
    </w:p>
    <w:p w14:paraId="0CCE1154" w14:textId="7BCA6475" w:rsidR="003D6E9D" w:rsidRPr="003D6E9D" w:rsidRDefault="003D6E9D" w:rsidP="005E5B32">
      <w:pPr>
        <w:pStyle w:val="Bezproreda"/>
        <w:jc w:val="both"/>
        <w:rPr>
          <w:rFonts w:ascii="Arial" w:hAnsi="Arial" w:cs="Arial"/>
          <w:sz w:val="24"/>
          <w:szCs w:val="24"/>
        </w:rPr>
      </w:pPr>
      <w:r>
        <w:rPr>
          <w:rFonts w:ascii="Arial" w:hAnsi="Arial" w:cs="Arial"/>
          <w:sz w:val="24"/>
          <w:szCs w:val="24"/>
        </w:rPr>
        <w:t>Autotaksi</w:t>
      </w:r>
      <w:r w:rsidR="000D70FF">
        <w:rPr>
          <w:rFonts w:ascii="Arial" w:hAnsi="Arial" w:cs="Arial"/>
          <w:sz w:val="24"/>
          <w:szCs w:val="24"/>
        </w:rPr>
        <w:t xml:space="preserve"> </w:t>
      </w:r>
      <w:r>
        <w:rPr>
          <w:rFonts w:ascii="Arial" w:hAnsi="Arial" w:cs="Arial"/>
          <w:sz w:val="24"/>
          <w:szCs w:val="24"/>
        </w:rPr>
        <w:t>prijevoz putnika na području</w:t>
      </w:r>
      <w:r w:rsidR="000D70FF">
        <w:rPr>
          <w:rFonts w:ascii="Arial" w:hAnsi="Arial" w:cs="Arial"/>
          <w:sz w:val="24"/>
          <w:szCs w:val="24"/>
        </w:rPr>
        <w:t xml:space="preserve"> </w:t>
      </w:r>
      <w:r>
        <w:rPr>
          <w:rFonts w:ascii="Arial" w:hAnsi="Arial" w:cs="Arial"/>
          <w:sz w:val="24"/>
          <w:szCs w:val="24"/>
        </w:rPr>
        <w:t>Grada Ivanić-Grada obavlja se tako</w:t>
      </w:r>
      <w:r w:rsidR="000D70FF">
        <w:rPr>
          <w:rFonts w:ascii="Arial" w:hAnsi="Arial" w:cs="Arial"/>
          <w:sz w:val="24"/>
          <w:szCs w:val="24"/>
        </w:rPr>
        <w:t xml:space="preserve"> </w:t>
      </w:r>
      <w:r>
        <w:rPr>
          <w:rFonts w:ascii="Arial" w:hAnsi="Arial" w:cs="Arial"/>
          <w:sz w:val="24"/>
          <w:szCs w:val="24"/>
        </w:rPr>
        <w:t xml:space="preserve">da prijevoznik koji obavlja djelatnost autotaksi prijevoza smije ukrcati putnika i započeti prijevoz na području Grada Ivanić-Grada ako za isto ima dozvolu </w:t>
      </w:r>
      <w:r w:rsidR="000D70FF" w:rsidRPr="005E5B32">
        <w:rPr>
          <w:rFonts w:ascii="Arial" w:hAnsi="Arial" w:cs="Arial"/>
          <w:sz w:val="24"/>
          <w:szCs w:val="24"/>
        </w:rPr>
        <w:t>za</w:t>
      </w:r>
      <w:r w:rsidR="000D70FF">
        <w:rPr>
          <w:rFonts w:ascii="Arial" w:hAnsi="Arial" w:cs="Arial"/>
          <w:sz w:val="24"/>
          <w:szCs w:val="24"/>
        </w:rPr>
        <w:t xml:space="preserve"> obavljanje </w:t>
      </w:r>
      <w:r w:rsidR="000D70FF" w:rsidRPr="005E5B32">
        <w:rPr>
          <w:rFonts w:ascii="Arial" w:hAnsi="Arial" w:cs="Arial"/>
          <w:sz w:val="24"/>
          <w:szCs w:val="24"/>
        </w:rPr>
        <w:t>autotaksi prijevoz</w:t>
      </w:r>
      <w:r w:rsidR="000D70FF">
        <w:rPr>
          <w:rFonts w:ascii="Arial" w:hAnsi="Arial" w:cs="Arial"/>
          <w:sz w:val="24"/>
          <w:szCs w:val="24"/>
        </w:rPr>
        <w:t xml:space="preserve">a </w:t>
      </w:r>
      <w:r w:rsidR="000D70FF" w:rsidRPr="005E5B32">
        <w:rPr>
          <w:rFonts w:ascii="Arial" w:hAnsi="Arial" w:cs="Arial"/>
          <w:sz w:val="24"/>
          <w:szCs w:val="24"/>
        </w:rPr>
        <w:t>putnika</w:t>
      </w:r>
      <w:r w:rsidR="000D70FF">
        <w:rPr>
          <w:rFonts w:ascii="Arial" w:hAnsi="Arial" w:cs="Arial"/>
          <w:sz w:val="24"/>
          <w:szCs w:val="24"/>
        </w:rPr>
        <w:t xml:space="preserve"> na području Grada Ivanić-Grada. </w:t>
      </w:r>
    </w:p>
    <w:p w14:paraId="1373032B" w14:textId="77777777" w:rsidR="000D70FF" w:rsidRDefault="000D70FF" w:rsidP="000D70FF">
      <w:pPr>
        <w:pStyle w:val="Bezproreda"/>
        <w:rPr>
          <w:rFonts w:ascii="Arial" w:hAnsi="Arial" w:cs="Arial"/>
          <w:sz w:val="24"/>
          <w:szCs w:val="24"/>
        </w:rPr>
      </w:pPr>
    </w:p>
    <w:p w14:paraId="2586C4D4" w14:textId="0B749B35" w:rsidR="005B0682" w:rsidRPr="005E5B32" w:rsidRDefault="005B0682" w:rsidP="000D70FF">
      <w:pPr>
        <w:pStyle w:val="Bezproreda"/>
        <w:jc w:val="center"/>
        <w:rPr>
          <w:rFonts w:ascii="Arial" w:hAnsi="Arial" w:cs="Arial"/>
          <w:sz w:val="24"/>
          <w:szCs w:val="24"/>
        </w:rPr>
      </w:pPr>
      <w:r w:rsidRPr="005E5B32">
        <w:rPr>
          <w:rFonts w:ascii="Arial" w:hAnsi="Arial" w:cs="Arial"/>
          <w:sz w:val="24"/>
          <w:szCs w:val="24"/>
        </w:rPr>
        <w:t xml:space="preserve">Članak </w:t>
      </w:r>
      <w:r w:rsidR="000D70FF">
        <w:rPr>
          <w:rFonts w:ascii="Arial" w:hAnsi="Arial" w:cs="Arial"/>
          <w:sz w:val="24"/>
          <w:szCs w:val="24"/>
        </w:rPr>
        <w:t>4</w:t>
      </w:r>
      <w:r w:rsidRPr="005E5B32">
        <w:rPr>
          <w:rFonts w:ascii="Arial" w:hAnsi="Arial" w:cs="Arial"/>
          <w:sz w:val="24"/>
          <w:szCs w:val="24"/>
        </w:rPr>
        <w:t>.</w:t>
      </w:r>
    </w:p>
    <w:p w14:paraId="34496586" w14:textId="77777777" w:rsidR="003D6E9D" w:rsidRDefault="003D6E9D" w:rsidP="005E5B32">
      <w:pPr>
        <w:pStyle w:val="Bezproreda"/>
        <w:jc w:val="both"/>
        <w:rPr>
          <w:rFonts w:ascii="Arial" w:hAnsi="Arial" w:cs="Arial"/>
          <w:sz w:val="24"/>
          <w:szCs w:val="24"/>
        </w:rPr>
      </w:pPr>
    </w:p>
    <w:p w14:paraId="2AB0514D" w14:textId="52AAC167" w:rsidR="005B0682" w:rsidRPr="005E5B32" w:rsidRDefault="005B0682" w:rsidP="005E5B32">
      <w:pPr>
        <w:pStyle w:val="Bezproreda"/>
        <w:jc w:val="both"/>
        <w:rPr>
          <w:rFonts w:ascii="Arial" w:hAnsi="Arial" w:cs="Arial"/>
          <w:sz w:val="24"/>
          <w:szCs w:val="24"/>
        </w:rPr>
      </w:pPr>
      <w:bookmarkStart w:id="1" w:name="_Hlk189653320"/>
      <w:r w:rsidRPr="005E5B32">
        <w:rPr>
          <w:rFonts w:ascii="Arial" w:hAnsi="Arial" w:cs="Arial"/>
          <w:sz w:val="24"/>
          <w:szCs w:val="24"/>
        </w:rPr>
        <w:t>Pravne</w:t>
      </w:r>
      <w:r w:rsidR="00012AA4">
        <w:rPr>
          <w:rFonts w:ascii="Arial" w:hAnsi="Arial" w:cs="Arial"/>
          <w:sz w:val="24"/>
          <w:szCs w:val="24"/>
        </w:rPr>
        <w:t xml:space="preserve"> osobe </w:t>
      </w:r>
      <w:r w:rsidRPr="005E5B32">
        <w:rPr>
          <w:rFonts w:ascii="Arial" w:hAnsi="Arial" w:cs="Arial"/>
          <w:sz w:val="24"/>
          <w:szCs w:val="24"/>
        </w:rPr>
        <w:t>i fizičke osobe</w:t>
      </w:r>
      <w:r w:rsidR="000D70FF">
        <w:rPr>
          <w:rFonts w:ascii="Arial" w:hAnsi="Arial" w:cs="Arial"/>
          <w:sz w:val="24"/>
          <w:szCs w:val="24"/>
        </w:rPr>
        <w:t xml:space="preserve"> - </w:t>
      </w:r>
      <w:r w:rsidRPr="005E5B32">
        <w:rPr>
          <w:rFonts w:ascii="Arial" w:hAnsi="Arial" w:cs="Arial"/>
          <w:sz w:val="24"/>
          <w:szCs w:val="24"/>
        </w:rPr>
        <w:t>obrtnici</w:t>
      </w:r>
      <w:r w:rsidR="003D6E9D">
        <w:rPr>
          <w:rFonts w:ascii="Arial" w:hAnsi="Arial" w:cs="Arial"/>
          <w:sz w:val="24"/>
          <w:szCs w:val="24"/>
        </w:rPr>
        <w:t xml:space="preserve"> </w:t>
      </w:r>
      <w:r w:rsidRPr="005E5B32">
        <w:rPr>
          <w:rFonts w:ascii="Arial" w:hAnsi="Arial" w:cs="Arial"/>
          <w:sz w:val="24"/>
          <w:szCs w:val="24"/>
        </w:rPr>
        <w:t>koji obavljaju autotaksi prijevoz</w:t>
      </w:r>
      <w:r w:rsidR="00622804">
        <w:rPr>
          <w:rFonts w:ascii="Arial" w:hAnsi="Arial" w:cs="Arial"/>
          <w:sz w:val="24"/>
          <w:szCs w:val="24"/>
        </w:rPr>
        <w:t xml:space="preserve"> </w:t>
      </w:r>
      <w:r w:rsidRPr="005E5B32">
        <w:rPr>
          <w:rFonts w:ascii="Arial" w:hAnsi="Arial" w:cs="Arial"/>
          <w:sz w:val="24"/>
          <w:szCs w:val="24"/>
        </w:rPr>
        <w:t>isključivo radi zaustavljanja</w:t>
      </w:r>
      <w:r w:rsidR="003D6E9D">
        <w:rPr>
          <w:rFonts w:ascii="Arial" w:hAnsi="Arial" w:cs="Arial"/>
          <w:sz w:val="24"/>
          <w:szCs w:val="24"/>
        </w:rPr>
        <w:t xml:space="preserve"> </w:t>
      </w:r>
      <w:r w:rsidRPr="005E5B32">
        <w:rPr>
          <w:rFonts w:ascii="Arial" w:hAnsi="Arial" w:cs="Arial"/>
          <w:sz w:val="24"/>
          <w:szCs w:val="24"/>
        </w:rPr>
        <w:t>u svrhu ukrcaja i iskrcaja putnika</w:t>
      </w:r>
      <w:r w:rsidR="00622804">
        <w:rPr>
          <w:rFonts w:ascii="Arial" w:hAnsi="Arial" w:cs="Arial"/>
          <w:sz w:val="24"/>
          <w:szCs w:val="24"/>
        </w:rPr>
        <w:t xml:space="preserve"> </w:t>
      </w:r>
      <w:r w:rsidRPr="005E5B32">
        <w:rPr>
          <w:rFonts w:ascii="Arial" w:hAnsi="Arial" w:cs="Arial"/>
          <w:sz w:val="24"/>
          <w:szCs w:val="24"/>
        </w:rPr>
        <w:t>mogu koristiti</w:t>
      </w:r>
      <w:r w:rsidR="003D6E9D">
        <w:rPr>
          <w:rFonts w:ascii="Arial" w:hAnsi="Arial" w:cs="Arial"/>
          <w:sz w:val="24"/>
          <w:szCs w:val="24"/>
        </w:rPr>
        <w:t xml:space="preserve"> </w:t>
      </w:r>
      <w:r w:rsidRPr="005E5B32">
        <w:rPr>
          <w:rFonts w:ascii="Arial" w:hAnsi="Arial" w:cs="Arial"/>
          <w:sz w:val="24"/>
          <w:szCs w:val="24"/>
        </w:rPr>
        <w:t>stajališta namijenjena za vozila javnog prijevoza i autotaksi stajališta.</w:t>
      </w:r>
    </w:p>
    <w:p w14:paraId="7A5FA109" w14:textId="77777777" w:rsidR="00C75C93" w:rsidRDefault="005B0682" w:rsidP="005E5B32">
      <w:pPr>
        <w:pStyle w:val="Bezproreda"/>
        <w:jc w:val="both"/>
        <w:rPr>
          <w:rFonts w:ascii="Arial" w:hAnsi="Arial" w:cs="Arial"/>
          <w:sz w:val="24"/>
          <w:szCs w:val="24"/>
        </w:rPr>
      </w:pPr>
      <w:r w:rsidRPr="005E5B32">
        <w:rPr>
          <w:rFonts w:ascii="Arial" w:hAnsi="Arial" w:cs="Arial"/>
          <w:sz w:val="24"/>
          <w:szCs w:val="24"/>
        </w:rPr>
        <w:t>Autotaksi</w:t>
      </w:r>
      <w:r w:rsidR="00622804">
        <w:rPr>
          <w:rFonts w:ascii="Arial" w:hAnsi="Arial" w:cs="Arial"/>
          <w:sz w:val="24"/>
          <w:szCs w:val="24"/>
        </w:rPr>
        <w:t xml:space="preserve"> </w:t>
      </w:r>
      <w:r w:rsidRPr="005E5B32">
        <w:rPr>
          <w:rFonts w:ascii="Arial" w:hAnsi="Arial" w:cs="Arial"/>
          <w:sz w:val="24"/>
          <w:szCs w:val="24"/>
        </w:rPr>
        <w:t>stajališta su</w:t>
      </w:r>
      <w:r w:rsidR="000D70FF">
        <w:rPr>
          <w:rFonts w:ascii="Arial" w:hAnsi="Arial" w:cs="Arial"/>
          <w:sz w:val="24"/>
          <w:szCs w:val="24"/>
        </w:rPr>
        <w:t xml:space="preserve"> </w:t>
      </w:r>
      <w:r w:rsidRPr="005E5B32">
        <w:rPr>
          <w:rFonts w:ascii="Arial" w:hAnsi="Arial" w:cs="Arial"/>
          <w:sz w:val="24"/>
          <w:szCs w:val="24"/>
        </w:rPr>
        <w:t>određena i uređena mjesta na kojima stoje autotaksi vozila i primaju putnike.</w:t>
      </w:r>
    </w:p>
    <w:p w14:paraId="117F8CFB" w14:textId="62127D59" w:rsidR="005B0682" w:rsidRPr="005E5B32" w:rsidRDefault="005B0682" w:rsidP="005E5B32">
      <w:pPr>
        <w:pStyle w:val="Bezproreda"/>
        <w:jc w:val="both"/>
        <w:rPr>
          <w:rFonts w:ascii="Arial" w:hAnsi="Arial" w:cs="Arial"/>
          <w:sz w:val="24"/>
          <w:szCs w:val="24"/>
        </w:rPr>
      </w:pPr>
      <w:r w:rsidRPr="005E5B32">
        <w:rPr>
          <w:rFonts w:ascii="Arial" w:hAnsi="Arial" w:cs="Arial"/>
          <w:sz w:val="24"/>
          <w:szCs w:val="24"/>
        </w:rPr>
        <w:lastRenderedPageBreak/>
        <w:t>Autotaksi</w:t>
      </w:r>
      <w:r w:rsidR="000D70FF">
        <w:rPr>
          <w:rFonts w:ascii="Arial" w:hAnsi="Arial" w:cs="Arial"/>
          <w:sz w:val="24"/>
          <w:szCs w:val="24"/>
        </w:rPr>
        <w:t xml:space="preserve"> </w:t>
      </w:r>
      <w:r w:rsidRPr="005E5B32">
        <w:rPr>
          <w:rFonts w:ascii="Arial" w:hAnsi="Arial" w:cs="Arial"/>
          <w:sz w:val="24"/>
          <w:szCs w:val="24"/>
        </w:rPr>
        <w:t>stajališt</w:t>
      </w:r>
      <w:r w:rsidR="000D70FF">
        <w:rPr>
          <w:rFonts w:ascii="Arial" w:hAnsi="Arial" w:cs="Arial"/>
          <w:sz w:val="24"/>
          <w:szCs w:val="24"/>
        </w:rPr>
        <w:t xml:space="preserve">a </w:t>
      </w:r>
      <w:r w:rsidRPr="005E5B32">
        <w:rPr>
          <w:rFonts w:ascii="Arial" w:hAnsi="Arial" w:cs="Arial"/>
          <w:sz w:val="24"/>
          <w:szCs w:val="24"/>
        </w:rPr>
        <w:t>obilježava</w:t>
      </w:r>
      <w:r w:rsidR="000D70FF">
        <w:rPr>
          <w:rFonts w:ascii="Arial" w:hAnsi="Arial" w:cs="Arial"/>
          <w:sz w:val="24"/>
          <w:szCs w:val="24"/>
        </w:rPr>
        <w:t xml:space="preserve">ju </w:t>
      </w:r>
      <w:r w:rsidRPr="005E5B32">
        <w:rPr>
          <w:rFonts w:ascii="Arial" w:hAnsi="Arial" w:cs="Arial"/>
          <w:sz w:val="24"/>
          <w:szCs w:val="24"/>
        </w:rPr>
        <w:t>se odgovarajućom</w:t>
      </w:r>
      <w:r w:rsidR="000D70FF">
        <w:rPr>
          <w:rFonts w:ascii="Arial" w:hAnsi="Arial" w:cs="Arial"/>
          <w:sz w:val="24"/>
          <w:szCs w:val="24"/>
        </w:rPr>
        <w:t xml:space="preserve"> </w:t>
      </w:r>
      <w:r w:rsidR="000211FF" w:rsidRPr="005E5B32">
        <w:rPr>
          <w:rFonts w:ascii="Arial" w:hAnsi="Arial" w:cs="Arial"/>
          <w:sz w:val="24"/>
          <w:szCs w:val="24"/>
        </w:rPr>
        <w:t>horizontalnom</w:t>
      </w:r>
      <w:r w:rsidR="000D70FF">
        <w:rPr>
          <w:rFonts w:ascii="Arial" w:hAnsi="Arial" w:cs="Arial"/>
          <w:sz w:val="24"/>
          <w:szCs w:val="24"/>
        </w:rPr>
        <w:t xml:space="preserve"> i </w:t>
      </w:r>
      <w:r w:rsidR="000211FF" w:rsidRPr="005E5B32">
        <w:rPr>
          <w:rFonts w:ascii="Arial" w:hAnsi="Arial" w:cs="Arial"/>
          <w:sz w:val="24"/>
          <w:szCs w:val="24"/>
        </w:rPr>
        <w:t>vertikalnom signalizacijom.</w:t>
      </w:r>
    </w:p>
    <w:p w14:paraId="172A13B2" w14:textId="07CC0461" w:rsidR="000211FF" w:rsidRPr="005E5B32" w:rsidRDefault="000211FF" w:rsidP="005E5B32">
      <w:pPr>
        <w:pStyle w:val="Bezproreda"/>
        <w:jc w:val="both"/>
        <w:rPr>
          <w:rFonts w:ascii="Arial" w:hAnsi="Arial" w:cs="Arial"/>
          <w:sz w:val="24"/>
          <w:szCs w:val="24"/>
        </w:rPr>
      </w:pPr>
      <w:r w:rsidRPr="005E5B32">
        <w:rPr>
          <w:rFonts w:ascii="Arial" w:hAnsi="Arial" w:cs="Arial"/>
          <w:sz w:val="24"/>
          <w:szCs w:val="24"/>
        </w:rPr>
        <w:t>Troškove</w:t>
      </w:r>
      <w:r w:rsidR="000D70FF">
        <w:rPr>
          <w:rFonts w:ascii="Arial" w:hAnsi="Arial" w:cs="Arial"/>
          <w:sz w:val="24"/>
          <w:szCs w:val="24"/>
        </w:rPr>
        <w:t xml:space="preserve"> </w:t>
      </w:r>
      <w:r w:rsidRPr="005E5B32">
        <w:rPr>
          <w:rFonts w:ascii="Arial" w:hAnsi="Arial" w:cs="Arial"/>
          <w:sz w:val="24"/>
          <w:szCs w:val="24"/>
        </w:rPr>
        <w:t>uređivanja, održavanja</w:t>
      </w:r>
      <w:r w:rsidR="000D70FF">
        <w:rPr>
          <w:rFonts w:ascii="Arial" w:hAnsi="Arial" w:cs="Arial"/>
          <w:sz w:val="24"/>
          <w:szCs w:val="24"/>
        </w:rPr>
        <w:t xml:space="preserve"> i </w:t>
      </w:r>
      <w:r w:rsidRPr="005E5B32">
        <w:rPr>
          <w:rFonts w:ascii="Arial" w:hAnsi="Arial" w:cs="Arial"/>
          <w:sz w:val="24"/>
          <w:szCs w:val="24"/>
        </w:rPr>
        <w:t>označavanja</w:t>
      </w:r>
      <w:r w:rsidR="000D70FF">
        <w:rPr>
          <w:rFonts w:ascii="Arial" w:hAnsi="Arial" w:cs="Arial"/>
          <w:sz w:val="24"/>
          <w:szCs w:val="24"/>
        </w:rPr>
        <w:t xml:space="preserve"> </w:t>
      </w:r>
      <w:r w:rsidRPr="005E5B32">
        <w:rPr>
          <w:rFonts w:ascii="Arial" w:hAnsi="Arial" w:cs="Arial"/>
          <w:sz w:val="24"/>
          <w:szCs w:val="24"/>
        </w:rPr>
        <w:t>autotaksi stajališta na javnim površinama snosi</w:t>
      </w:r>
      <w:r w:rsidR="000D70FF">
        <w:rPr>
          <w:rFonts w:ascii="Arial" w:hAnsi="Arial" w:cs="Arial"/>
          <w:sz w:val="24"/>
          <w:szCs w:val="24"/>
        </w:rPr>
        <w:t xml:space="preserve"> Grad Ivanić-Grad. </w:t>
      </w:r>
    </w:p>
    <w:p w14:paraId="5E815427" w14:textId="77777777" w:rsidR="000D70FF" w:rsidRDefault="000D70FF" w:rsidP="000D70FF">
      <w:pPr>
        <w:pStyle w:val="Bezproreda"/>
        <w:rPr>
          <w:rFonts w:ascii="Arial" w:hAnsi="Arial" w:cs="Arial"/>
          <w:sz w:val="24"/>
          <w:szCs w:val="24"/>
        </w:rPr>
      </w:pPr>
    </w:p>
    <w:bookmarkEnd w:id="1"/>
    <w:p w14:paraId="652B8851" w14:textId="6D81B7DD" w:rsidR="000211FF" w:rsidRPr="00514B13" w:rsidRDefault="000211FF" w:rsidP="000D70FF">
      <w:pPr>
        <w:pStyle w:val="Bezproreda"/>
        <w:jc w:val="center"/>
        <w:rPr>
          <w:rFonts w:ascii="Arial" w:hAnsi="Arial" w:cs="Arial"/>
          <w:sz w:val="24"/>
          <w:szCs w:val="24"/>
        </w:rPr>
      </w:pPr>
      <w:r w:rsidRPr="00514B13">
        <w:rPr>
          <w:rFonts w:ascii="Arial" w:hAnsi="Arial" w:cs="Arial"/>
          <w:sz w:val="24"/>
          <w:szCs w:val="24"/>
        </w:rPr>
        <w:t xml:space="preserve">Članak </w:t>
      </w:r>
      <w:r w:rsidR="000D70FF" w:rsidRPr="00514B13">
        <w:rPr>
          <w:rFonts w:ascii="Arial" w:hAnsi="Arial" w:cs="Arial"/>
          <w:sz w:val="24"/>
          <w:szCs w:val="24"/>
        </w:rPr>
        <w:t>5</w:t>
      </w:r>
      <w:r w:rsidRPr="00514B13">
        <w:rPr>
          <w:rFonts w:ascii="Arial" w:hAnsi="Arial" w:cs="Arial"/>
          <w:sz w:val="24"/>
          <w:szCs w:val="24"/>
        </w:rPr>
        <w:t>.</w:t>
      </w:r>
    </w:p>
    <w:p w14:paraId="515CC71B" w14:textId="77777777" w:rsidR="00C708E5" w:rsidRPr="00514B13" w:rsidRDefault="00C708E5" w:rsidP="005E5B32">
      <w:pPr>
        <w:pStyle w:val="Bezproreda"/>
        <w:jc w:val="both"/>
        <w:rPr>
          <w:rFonts w:ascii="Arial" w:hAnsi="Arial" w:cs="Arial"/>
          <w:sz w:val="24"/>
          <w:szCs w:val="24"/>
        </w:rPr>
      </w:pPr>
    </w:p>
    <w:p w14:paraId="0A3D35A0" w14:textId="77777777" w:rsidR="000E3D30" w:rsidRPr="00514B13" w:rsidRDefault="000211FF" w:rsidP="005E5B32">
      <w:pPr>
        <w:pStyle w:val="Bezproreda"/>
        <w:jc w:val="both"/>
        <w:rPr>
          <w:rFonts w:ascii="Arial" w:hAnsi="Arial" w:cs="Arial"/>
          <w:sz w:val="24"/>
          <w:szCs w:val="24"/>
        </w:rPr>
      </w:pPr>
      <w:r w:rsidRPr="00514B13">
        <w:rPr>
          <w:rFonts w:ascii="Arial" w:hAnsi="Arial" w:cs="Arial"/>
          <w:sz w:val="24"/>
          <w:szCs w:val="24"/>
        </w:rPr>
        <w:t>Autotaksi</w:t>
      </w:r>
      <w:r w:rsidR="000D70FF" w:rsidRPr="00514B13">
        <w:rPr>
          <w:rFonts w:ascii="Arial" w:hAnsi="Arial" w:cs="Arial"/>
          <w:sz w:val="24"/>
          <w:szCs w:val="24"/>
        </w:rPr>
        <w:t xml:space="preserve"> </w:t>
      </w:r>
      <w:r w:rsidRPr="00514B13">
        <w:rPr>
          <w:rFonts w:ascii="Arial" w:hAnsi="Arial" w:cs="Arial"/>
          <w:sz w:val="24"/>
          <w:szCs w:val="24"/>
        </w:rPr>
        <w:t>stajališta na podru</w:t>
      </w:r>
      <w:r w:rsidR="000D70FF" w:rsidRPr="00514B13">
        <w:rPr>
          <w:rFonts w:ascii="Arial" w:hAnsi="Arial" w:cs="Arial"/>
          <w:sz w:val="24"/>
          <w:szCs w:val="24"/>
        </w:rPr>
        <w:t>čju Grada Ivanić-Grada su:</w:t>
      </w:r>
    </w:p>
    <w:p w14:paraId="24EF2737" w14:textId="71E6A670" w:rsidR="000E3D30" w:rsidRPr="00514B13" w:rsidRDefault="000E3D30" w:rsidP="000E3D30">
      <w:pPr>
        <w:pStyle w:val="Bezproreda"/>
        <w:numPr>
          <w:ilvl w:val="0"/>
          <w:numId w:val="10"/>
        </w:numPr>
        <w:jc w:val="both"/>
        <w:rPr>
          <w:rFonts w:ascii="Arial" w:hAnsi="Arial" w:cs="Arial"/>
          <w:sz w:val="24"/>
          <w:szCs w:val="24"/>
        </w:rPr>
      </w:pPr>
      <w:r w:rsidRPr="00514B13">
        <w:rPr>
          <w:rFonts w:ascii="Arial" w:hAnsi="Arial" w:cs="Arial"/>
          <w:sz w:val="24"/>
          <w:szCs w:val="24"/>
        </w:rPr>
        <w:t>Savska ulica – Autobusni kolodvor</w:t>
      </w:r>
      <w:r w:rsidR="00514B13">
        <w:rPr>
          <w:rFonts w:ascii="Arial" w:hAnsi="Arial" w:cs="Arial"/>
          <w:sz w:val="24"/>
          <w:szCs w:val="24"/>
        </w:rPr>
        <w:t xml:space="preserve"> -  </w:t>
      </w:r>
      <w:r w:rsidRPr="00514B13">
        <w:rPr>
          <w:rFonts w:ascii="Arial" w:hAnsi="Arial" w:cs="Arial"/>
          <w:sz w:val="24"/>
          <w:szCs w:val="24"/>
        </w:rPr>
        <w:t>7 (sedam) mjesta,</w:t>
      </w:r>
    </w:p>
    <w:p w14:paraId="15536357" w14:textId="7C0549A1" w:rsidR="000211FF" w:rsidRPr="00514B13" w:rsidRDefault="000E3D30" w:rsidP="000E3D30">
      <w:pPr>
        <w:pStyle w:val="Bezproreda"/>
        <w:numPr>
          <w:ilvl w:val="0"/>
          <w:numId w:val="10"/>
        </w:numPr>
        <w:jc w:val="both"/>
        <w:rPr>
          <w:rFonts w:ascii="Arial" w:hAnsi="Arial" w:cs="Arial"/>
          <w:sz w:val="24"/>
          <w:szCs w:val="24"/>
        </w:rPr>
      </w:pPr>
      <w:r w:rsidRPr="00514B13">
        <w:rPr>
          <w:rFonts w:ascii="Arial" w:hAnsi="Arial" w:cs="Arial"/>
          <w:sz w:val="24"/>
          <w:szCs w:val="24"/>
        </w:rPr>
        <w:t>Kolodvorska ulica – Željeznički kolodvor</w:t>
      </w:r>
      <w:r w:rsidR="00514B13">
        <w:rPr>
          <w:rFonts w:ascii="Arial" w:hAnsi="Arial" w:cs="Arial"/>
          <w:sz w:val="24"/>
          <w:szCs w:val="24"/>
        </w:rPr>
        <w:t xml:space="preserve"> - </w:t>
      </w:r>
      <w:r w:rsidRPr="00514B13">
        <w:rPr>
          <w:rFonts w:ascii="Arial" w:hAnsi="Arial" w:cs="Arial"/>
          <w:sz w:val="24"/>
          <w:szCs w:val="24"/>
        </w:rPr>
        <w:t xml:space="preserve">3 (tri) mjesta. </w:t>
      </w:r>
      <w:r w:rsidR="000D70FF" w:rsidRPr="00514B13">
        <w:rPr>
          <w:rFonts w:ascii="Arial" w:hAnsi="Arial" w:cs="Arial"/>
          <w:sz w:val="24"/>
          <w:szCs w:val="24"/>
        </w:rPr>
        <w:t xml:space="preserve"> </w:t>
      </w:r>
    </w:p>
    <w:p w14:paraId="485B593A" w14:textId="77777777" w:rsidR="000E3D30" w:rsidRDefault="000E3D30" w:rsidP="005E5B32">
      <w:pPr>
        <w:pStyle w:val="Bezproreda"/>
        <w:jc w:val="both"/>
        <w:rPr>
          <w:rFonts w:ascii="Arial" w:hAnsi="Arial" w:cs="Arial"/>
          <w:i/>
          <w:iCs/>
          <w:sz w:val="24"/>
          <w:szCs w:val="24"/>
        </w:rPr>
      </w:pPr>
    </w:p>
    <w:p w14:paraId="29E947C3" w14:textId="18BBAAFB" w:rsidR="00BC778E" w:rsidRPr="005E5B32" w:rsidRDefault="00E304FA" w:rsidP="000E3D30">
      <w:pPr>
        <w:pStyle w:val="Bezproreda"/>
        <w:jc w:val="center"/>
        <w:rPr>
          <w:rFonts w:ascii="Arial" w:hAnsi="Arial" w:cs="Arial"/>
          <w:sz w:val="24"/>
          <w:szCs w:val="24"/>
        </w:rPr>
      </w:pPr>
      <w:r w:rsidRPr="005E5B32">
        <w:rPr>
          <w:rFonts w:ascii="Arial" w:hAnsi="Arial" w:cs="Arial"/>
          <w:sz w:val="24"/>
          <w:szCs w:val="24"/>
        </w:rPr>
        <w:t xml:space="preserve">Članak </w:t>
      </w:r>
      <w:r w:rsidR="000D70FF">
        <w:rPr>
          <w:rFonts w:ascii="Arial" w:hAnsi="Arial" w:cs="Arial"/>
          <w:sz w:val="24"/>
          <w:szCs w:val="24"/>
        </w:rPr>
        <w:t>6</w:t>
      </w:r>
      <w:r w:rsidRPr="005E5B32">
        <w:rPr>
          <w:rFonts w:ascii="Arial" w:hAnsi="Arial" w:cs="Arial"/>
          <w:sz w:val="24"/>
          <w:szCs w:val="24"/>
        </w:rPr>
        <w:t>.</w:t>
      </w:r>
    </w:p>
    <w:p w14:paraId="4C12075C" w14:textId="77777777" w:rsidR="00C708E5" w:rsidRDefault="00C708E5" w:rsidP="005E5B32">
      <w:pPr>
        <w:pStyle w:val="Bezproreda"/>
        <w:jc w:val="both"/>
        <w:rPr>
          <w:rFonts w:ascii="Arial" w:hAnsi="Arial" w:cs="Arial"/>
          <w:sz w:val="24"/>
          <w:szCs w:val="24"/>
        </w:rPr>
      </w:pPr>
    </w:p>
    <w:p w14:paraId="05150C32" w14:textId="435D4F19" w:rsidR="00E304FA" w:rsidRPr="005E5B32" w:rsidRDefault="00E304FA" w:rsidP="005E5B32">
      <w:pPr>
        <w:pStyle w:val="Bezproreda"/>
        <w:jc w:val="both"/>
        <w:rPr>
          <w:rFonts w:ascii="Arial" w:hAnsi="Arial" w:cs="Arial"/>
          <w:sz w:val="24"/>
          <w:szCs w:val="24"/>
        </w:rPr>
      </w:pPr>
      <w:r w:rsidRPr="005E5B32">
        <w:rPr>
          <w:rFonts w:ascii="Arial" w:hAnsi="Arial" w:cs="Arial"/>
          <w:sz w:val="24"/>
          <w:szCs w:val="24"/>
        </w:rPr>
        <w:t>Na</w:t>
      </w:r>
      <w:r w:rsidR="000D70FF">
        <w:rPr>
          <w:rFonts w:ascii="Arial" w:hAnsi="Arial" w:cs="Arial"/>
          <w:sz w:val="24"/>
          <w:szCs w:val="24"/>
        </w:rPr>
        <w:t xml:space="preserve"> </w:t>
      </w:r>
      <w:r w:rsidRPr="005E5B32">
        <w:rPr>
          <w:rFonts w:ascii="Arial" w:hAnsi="Arial" w:cs="Arial"/>
          <w:sz w:val="24"/>
          <w:szCs w:val="24"/>
        </w:rPr>
        <w:t>autotaksi stajalištu ne smije</w:t>
      </w:r>
      <w:r w:rsidR="000D70FF">
        <w:rPr>
          <w:rFonts w:ascii="Arial" w:hAnsi="Arial" w:cs="Arial"/>
          <w:sz w:val="24"/>
          <w:szCs w:val="24"/>
        </w:rPr>
        <w:t xml:space="preserve"> </w:t>
      </w:r>
      <w:r w:rsidRPr="005E5B32">
        <w:rPr>
          <w:rFonts w:ascii="Arial" w:hAnsi="Arial" w:cs="Arial"/>
          <w:sz w:val="24"/>
          <w:szCs w:val="24"/>
        </w:rPr>
        <w:t>stajati više vozila nego što ima obilježenih mjesta za autotaksi vozila.</w:t>
      </w:r>
    </w:p>
    <w:p w14:paraId="4DDAB918" w14:textId="1FD908D9" w:rsidR="00E304FA" w:rsidRPr="005E5B32" w:rsidRDefault="00E304FA" w:rsidP="005E5B32">
      <w:pPr>
        <w:pStyle w:val="Bezproreda"/>
        <w:jc w:val="both"/>
        <w:rPr>
          <w:rFonts w:ascii="Arial" w:hAnsi="Arial" w:cs="Arial"/>
          <w:sz w:val="24"/>
          <w:szCs w:val="24"/>
        </w:rPr>
      </w:pPr>
      <w:r w:rsidRPr="005E5B32">
        <w:rPr>
          <w:rFonts w:ascii="Arial" w:hAnsi="Arial" w:cs="Arial"/>
          <w:sz w:val="24"/>
          <w:szCs w:val="24"/>
        </w:rPr>
        <w:t>Na</w:t>
      </w:r>
      <w:r w:rsidR="000D70FF">
        <w:rPr>
          <w:rFonts w:ascii="Arial" w:hAnsi="Arial" w:cs="Arial"/>
          <w:sz w:val="24"/>
          <w:szCs w:val="24"/>
        </w:rPr>
        <w:t xml:space="preserve"> </w:t>
      </w:r>
      <w:r w:rsidRPr="005E5B32">
        <w:rPr>
          <w:rFonts w:ascii="Arial" w:hAnsi="Arial" w:cs="Arial"/>
          <w:sz w:val="24"/>
          <w:szCs w:val="24"/>
        </w:rPr>
        <w:t>autotaksi stajalištu nije dozvoljeno parkiranje ni zaustavljanje drugih vozila.</w:t>
      </w:r>
    </w:p>
    <w:p w14:paraId="45E2A1E1" w14:textId="77777777" w:rsidR="0028271D" w:rsidRDefault="0028271D" w:rsidP="0028271D">
      <w:pPr>
        <w:pStyle w:val="Bezproreda"/>
        <w:rPr>
          <w:rFonts w:ascii="Arial" w:hAnsi="Arial" w:cs="Arial"/>
          <w:sz w:val="24"/>
          <w:szCs w:val="24"/>
        </w:rPr>
      </w:pPr>
    </w:p>
    <w:p w14:paraId="4B98EE5D" w14:textId="34052054" w:rsidR="00E304FA" w:rsidRPr="00644E59" w:rsidRDefault="00E304FA" w:rsidP="0028271D">
      <w:pPr>
        <w:pStyle w:val="Bezproreda"/>
        <w:jc w:val="center"/>
        <w:rPr>
          <w:rFonts w:ascii="Arial" w:hAnsi="Arial" w:cs="Arial"/>
          <w:vanish/>
          <w:sz w:val="24"/>
          <w:szCs w:val="24"/>
          <w:specVanish/>
        </w:rPr>
      </w:pPr>
      <w:r w:rsidRPr="00644E59">
        <w:rPr>
          <w:rFonts w:ascii="Arial" w:hAnsi="Arial" w:cs="Arial"/>
          <w:sz w:val="24"/>
          <w:szCs w:val="24"/>
        </w:rPr>
        <w:t>Člana</w:t>
      </w:r>
      <w:r w:rsidR="0028271D" w:rsidRPr="00644E59">
        <w:rPr>
          <w:rFonts w:ascii="Arial" w:hAnsi="Arial" w:cs="Arial"/>
          <w:sz w:val="24"/>
          <w:szCs w:val="24"/>
        </w:rPr>
        <w:t xml:space="preserve">k </w:t>
      </w:r>
      <w:r w:rsidR="000D70FF" w:rsidRPr="00644E59">
        <w:rPr>
          <w:rFonts w:ascii="Arial" w:hAnsi="Arial" w:cs="Arial"/>
          <w:sz w:val="24"/>
          <w:szCs w:val="24"/>
        </w:rPr>
        <w:t>7</w:t>
      </w:r>
      <w:r w:rsidRPr="00644E59">
        <w:rPr>
          <w:rFonts w:ascii="Arial" w:hAnsi="Arial" w:cs="Arial"/>
          <w:sz w:val="24"/>
          <w:szCs w:val="24"/>
        </w:rPr>
        <w:t>.</w:t>
      </w:r>
    </w:p>
    <w:p w14:paraId="2900E0C2" w14:textId="4B0BEAB2" w:rsidR="00C708E5" w:rsidRPr="00644E59" w:rsidRDefault="0001133C" w:rsidP="005E5B32">
      <w:pPr>
        <w:pStyle w:val="Bezproreda"/>
        <w:jc w:val="both"/>
        <w:rPr>
          <w:rFonts w:ascii="Arial" w:hAnsi="Arial" w:cs="Arial"/>
          <w:sz w:val="24"/>
          <w:szCs w:val="24"/>
        </w:rPr>
      </w:pPr>
      <w:r w:rsidRPr="00644E59">
        <w:rPr>
          <w:rFonts w:ascii="Arial" w:hAnsi="Arial" w:cs="Arial"/>
          <w:sz w:val="24"/>
          <w:szCs w:val="24"/>
        </w:rPr>
        <w:t xml:space="preserve"> </w:t>
      </w:r>
    </w:p>
    <w:p w14:paraId="1AC8B3AB" w14:textId="77777777" w:rsidR="0001133C" w:rsidRDefault="0001133C" w:rsidP="0028271D">
      <w:pPr>
        <w:pStyle w:val="Bezproreda"/>
        <w:jc w:val="both"/>
        <w:rPr>
          <w:rFonts w:ascii="Arial" w:hAnsi="Arial" w:cs="Arial"/>
          <w:sz w:val="24"/>
          <w:szCs w:val="24"/>
        </w:rPr>
      </w:pPr>
    </w:p>
    <w:p w14:paraId="59C7C4A0" w14:textId="15B63A16" w:rsidR="00C75C93" w:rsidRDefault="00C75C93" w:rsidP="00C75C93">
      <w:pPr>
        <w:pStyle w:val="Bezproreda"/>
        <w:jc w:val="both"/>
        <w:rPr>
          <w:rFonts w:ascii="Arial" w:hAnsi="Arial" w:cs="Arial"/>
          <w:sz w:val="24"/>
          <w:szCs w:val="24"/>
        </w:rPr>
      </w:pPr>
      <w:r>
        <w:rPr>
          <w:rFonts w:ascii="Arial" w:hAnsi="Arial" w:cs="Arial"/>
          <w:sz w:val="24"/>
          <w:szCs w:val="24"/>
        </w:rPr>
        <w:t xml:space="preserve">Dozvola za obavljanje autotaksi prijevoza putnika na području Grada Ivanić-Grada izdaje se pravnoj osobi ili fizičkoj osobi - obrtniku koji ima važeću licenciju za obavljanje autotaksi prijevoza putnika u unutarnjem cestovnom prometu u trenutku predaje zahtjeva za izdavanje dozvole. </w:t>
      </w:r>
    </w:p>
    <w:p w14:paraId="5711FF8E" w14:textId="6E9CF7DF" w:rsidR="0028271D" w:rsidRDefault="00012AA4" w:rsidP="0028271D">
      <w:pPr>
        <w:pStyle w:val="Bezproreda"/>
        <w:jc w:val="both"/>
        <w:rPr>
          <w:rFonts w:ascii="Arial" w:hAnsi="Arial" w:cs="Arial"/>
          <w:sz w:val="24"/>
          <w:szCs w:val="24"/>
        </w:rPr>
      </w:pPr>
      <w:r>
        <w:rPr>
          <w:rFonts w:ascii="Arial" w:hAnsi="Arial" w:cs="Arial"/>
          <w:sz w:val="24"/>
          <w:szCs w:val="24"/>
        </w:rPr>
        <w:t>D</w:t>
      </w:r>
      <w:r w:rsidR="0028271D">
        <w:rPr>
          <w:rFonts w:ascii="Arial" w:hAnsi="Arial" w:cs="Arial"/>
          <w:sz w:val="24"/>
          <w:szCs w:val="24"/>
        </w:rPr>
        <w:t>ozvolu</w:t>
      </w:r>
      <w:r w:rsidR="00C75C93">
        <w:rPr>
          <w:rFonts w:ascii="Arial" w:hAnsi="Arial" w:cs="Arial"/>
          <w:sz w:val="24"/>
          <w:szCs w:val="24"/>
        </w:rPr>
        <w:t xml:space="preserve"> </w:t>
      </w:r>
      <w:r>
        <w:rPr>
          <w:rFonts w:ascii="Arial" w:hAnsi="Arial" w:cs="Arial"/>
          <w:sz w:val="24"/>
          <w:szCs w:val="24"/>
        </w:rPr>
        <w:t xml:space="preserve">rješenjem izdaje upravni odjel Grada Ivanić-Grada nadležan za promet na temelju uredno podnesenog zahtjeva za izdavanje dozvole. </w:t>
      </w:r>
    </w:p>
    <w:p w14:paraId="27096288" w14:textId="77777777" w:rsidR="00C75C93" w:rsidRDefault="00C75C93" w:rsidP="00C75C93">
      <w:pPr>
        <w:pStyle w:val="Bezproreda"/>
        <w:rPr>
          <w:rFonts w:ascii="Arial" w:hAnsi="Arial" w:cs="Arial"/>
          <w:sz w:val="24"/>
          <w:szCs w:val="24"/>
        </w:rPr>
      </w:pPr>
    </w:p>
    <w:p w14:paraId="65DE32F0" w14:textId="5FCF1945" w:rsidR="00012AA4" w:rsidRDefault="00012AA4" w:rsidP="00C75C93">
      <w:pPr>
        <w:pStyle w:val="Bezproreda"/>
        <w:jc w:val="center"/>
        <w:rPr>
          <w:rFonts w:ascii="Arial" w:hAnsi="Arial" w:cs="Arial"/>
          <w:sz w:val="24"/>
          <w:szCs w:val="24"/>
        </w:rPr>
      </w:pPr>
      <w:r>
        <w:rPr>
          <w:rFonts w:ascii="Arial" w:hAnsi="Arial" w:cs="Arial"/>
          <w:sz w:val="24"/>
          <w:szCs w:val="24"/>
        </w:rPr>
        <w:t>Članak 8.</w:t>
      </w:r>
    </w:p>
    <w:p w14:paraId="282B564F" w14:textId="77777777" w:rsidR="00012AA4" w:rsidRDefault="00012AA4" w:rsidP="00012AA4">
      <w:pPr>
        <w:pStyle w:val="Bezproreda"/>
        <w:jc w:val="center"/>
        <w:rPr>
          <w:rFonts w:ascii="Arial" w:hAnsi="Arial" w:cs="Arial"/>
          <w:sz w:val="24"/>
          <w:szCs w:val="24"/>
        </w:rPr>
      </w:pPr>
    </w:p>
    <w:p w14:paraId="4BD2C2F0" w14:textId="23D28BBC" w:rsidR="00012AA4" w:rsidRPr="00514B13" w:rsidRDefault="0052267E" w:rsidP="00012AA4">
      <w:pPr>
        <w:pStyle w:val="Bezproreda"/>
        <w:jc w:val="both"/>
        <w:rPr>
          <w:rFonts w:ascii="Arial" w:hAnsi="Arial" w:cs="Arial"/>
          <w:sz w:val="24"/>
          <w:szCs w:val="24"/>
        </w:rPr>
      </w:pPr>
      <w:r>
        <w:rPr>
          <w:rFonts w:ascii="Arial" w:hAnsi="Arial" w:cs="Arial"/>
          <w:sz w:val="24"/>
          <w:szCs w:val="24"/>
        </w:rPr>
        <w:t>Naknada za izdavanje dozvol</w:t>
      </w:r>
      <w:r w:rsidR="00622804">
        <w:rPr>
          <w:rFonts w:ascii="Arial" w:hAnsi="Arial" w:cs="Arial"/>
          <w:sz w:val="24"/>
          <w:szCs w:val="24"/>
        </w:rPr>
        <w:t xml:space="preserve">e </w:t>
      </w:r>
      <w:bookmarkStart w:id="2" w:name="_Hlk189552848"/>
      <w:r>
        <w:rPr>
          <w:rFonts w:ascii="Arial" w:hAnsi="Arial" w:cs="Arial"/>
          <w:sz w:val="24"/>
          <w:szCs w:val="24"/>
        </w:rPr>
        <w:t>za obavljanje autotaksi prijevoza putnika na području Grada Ivanić-Grada</w:t>
      </w:r>
      <w:bookmarkEnd w:id="2"/>
      <w:r>
        <w:rPr>
          <w:rFonts w:ascii="Arial" w:hAnsi="Arial" w:cs="Arial"/>
          <w:sz w:val="24"/>
          <w:szCs w:val="24"/>
        </w:rPr>
        <w:t xml:space="preserve"> utvrđuje se u visini od </w:t>
      </w:r>
      <w:r w:rsidRPr="00514B13">
        <w:rPr>
          <w:rFonts w:ascii="Arial" w:hAnsi="Arial" w:cs="Arial"/>
          <w:sz w:val="24"/>
          <w:szCs w:val="24"/>
        </w:rPr>
        <w:t>100,00</w:t>
      </w:r>
      <w:r w:rsidR="00514B13">
        <w:rPr>
          <w:rFonts w:ascii="Arial" w:hAnsi="Arial" w:cs="Arial"/>
          <w:sz w:val="24"/>
          <w:szCs w:val="24"/>
        </w:rPr>
        <w:t xml:space="preserve"> </w:t>
      </w:r>
      <w:r w:rsidRPr="00514B13">
        <w:rPr>
          <w:rFonts w:ascii="Arial" w:hAnsi="Arial" w:cs="Arial"/>
          <w:sz w:val="24"/>
          <w:szCs w:val="24"/>
        </w:rPr>
        <w:t xml:space="preserve">EUR. </w:t>
      </w:r>
    </w:p>
    <w:p w14:paraId="0A072103" w14:textId="1FC01170" w:rsidR="0052267E" w:rsidRDefault="0052267E" w:rsidP="00012AA4">
      <w:pPr>
        <w:pStyle w:val="Bezproreda"/>
        <w:jc w:val="both"/>
        <w:rPr>
          <w:rFonts w:ascii="Arial" w:hAnsi="Arial" w:cs="Arial"/>
          <w:sz w:val="24"/>
          <w:szCs w:val="24"/>
        </w:rPr>
      </w:pPr>
      <w:r>
        <w:rPr>
          <w:rFonts w:ascii="Arial" w:hAnsi="Arial" w:cs="Arial"/>
          <w:sz w:val="24"/>
          <w:szCs w:val="24"/>
        </w:rPr>
        <w:t>Naknada za izdavanje dozvole</w:t>
      </w:r>
      <w:r w:rsidR="00514B13">
        <w:rPr>
          <w:rFonts w:ascii="Arial" w:hAnsi="Arial" w:cs="Arial"/>
          <w:sz w:val="24"/>
          <w:szCs w:val="24"/>
        </w:rPr>
        <w:t xml:space="preserve"> je </w:t>
      </w:r>
      <w:r>
        <w:rPr>
          <w:rFonts w:ascii="Arial" w:hAnsi="Arial" w:cs="Arial"/>
          <w:sz w:val="24"/>
          <w:szCs w:val="24"/>
        </w:rPr>
        <w:t>prihod</w:t>
      </w:r>
      <w:r w:rsidR="00514B13">
        <w:rPr>
          <w:rFonts w:ascii="Arial" w:hAnsi="Arial" w:cs="Arial"/>
          <w:sz w:val="24"/>
          <w:szCs w:val="24"/>
        </w:rPr>
        <w:t xml:space="preserve"> </w:t>
      </w:r>
      <w:r>
        <w:rPr>
          <w:rFonts w:ascii="Arial" w:hAnsi="Arial" w:cs="Arial"/>
          <w:sz w:val="24"/>
          <w:szCs w:val="24"/>
        </w:rPr>
        <w:t>proračuna Grada Ivanić-Grada.</w:t>
      </w:r>
    </w:p>
    <w:p w14:paraId="3416FE84" w14:textId="77777777" w:rsidR="0052267E" w:rsidRDefault="0052267E" w:rsidP="00012AA4">
      <w:pPr>
        <w:pStyle w:val="Bezproreda"/>
        <w:jc w:val="both"/>
        <w:rPr>
          <w:rFonts w:ascii="Arial" w:hAnsi="Arial" w:cs="Arial"/>
          <w:sz w:val="24"/>
          <w:szCs w:val="24"/>
        </w:rPr>
      </w:pPr>
    </w:p>
    <w:p w14:paraId="3084BCA7" w14:textId="4887D8B8" w:rsidR="0052267E" w:rsidRDefault="0052267E" w:rsidP="0052267E">
      <w:pPr>
        <w:pStyle w:val="Bezproreda"/>
        <w:jc w:val="center"/>
        <w:rPr>
          <w:rFonts w:ascii="Arial" w:hAnsi="Arial" w:cs="Arial"/>
          <w:sz w:val="24"/>
          <w:szCs w:val="24"/>
        </w:rPr>
      </w:pPr>
      <w:r>
        <w:rPr>
          <w:rFonts w:ascii="Arial" w:hAnsi="Arial" w:cs="Arial"/>
          <w:sz w:val="24"/>
          <w:szCs w:val="24"/>
        </w:rPr>
        <w:t>Članak 9.</w:t>
      </w:r>
    </w:p>
    <w:p w14:paraId="610F9BF0" w14:textId="77777777" w:rsidR="0052267E" w:rsidRDefault="0052267E" w:rsidP="0052267E">
      <w:pPr>
        <w:pStyle w:val="Bezproreda"/>
        <w:jc w:val="center"/>
        <w:rPr>
          <w:rFonts w:ascii="Arial" w:hAnsi="Arial" w:cs="Arial"/>
          <w:sz w:val="24"/>
          <w:szCs w:val="24"/>
        </w:rPr>
      </w:pPr>
    </w:p>
    <w:p w14:paraId="1E4DF260" w14:textId="6F5F81F4" w:rsidR="0052267E" w:rsidRDefault="0052267E" w:rsidP="0052267E">
      <w:pPr>
        <w:pStyle w:val="Bezproreda"/>
        <w:jc w:val="both"/>
        <w:rPr>
          <w:rFonts w:ascii="Arial" w:hAnsi="Arial" w:cs="Arial"/>
          <w:sz w:val="24"/>
          <w:szCs w:val="24"/>
        </w:rPr>
      </w:pPr>
      <w:r>
        <w:rPr>
          <w:rFonts w:ascii="Arial" w:hAnsi="Arial" w:cs="Arial"/>
          <w:sz w:val="24"/>
          <w:szCs w:val="24"/>
        </w:rPr>
        <w:t>Dozvola</w:t>
      </w:r>
      <w:r w:rsidR="00622804">
        <w:rPr>
          <w:rFonts w:ascii="Arial" w:hAnsi="Arial" w:cs="Arial"/>
          <w:sz w:val="24"/>
          <w:szCs w:val="24"/>
        </w:rPr>
        <w:t xml:space="preserve"> </w:t>
      </w:r>
      <w:bookmarkStart w:id="3" w:name="_Hlk189552964"/>
      <w:r w:rsidR="00622804">
        <w:rPr>
          <w:rFonts w:ascii="Arial" w:hAnsi="Arial" w:cs="Arial"/>
          <w:sz w:val="24"/>
          <w:szCs w:val="24"/>
        </w:rPr>
        <w:t xml:space="preserve">za obavljanje autotaksi prijevoza putnika </w:t>
      </w:r>
      <w:bookmarkEnd w:id="3"/>
      <w:r w:rsidR="00622804">
        <w:rPr>
          <w:rFonts w:ascii="Arial" w:hAnsi="Arial" w:cs="Arial"/>
          <w:sz w:val="24"/>
          <w:szCs w:val="24"/>
        </w:rPr>
        <w:t xml:space="preserve">na području Grada Ivanić-Grada </w:t>
      </w:r>
      <w:r>
        <w:rPr>
          <w:rFonts w:ascii="Arial" w:hAnsi="Arial" w:cs="Arial"/>
          <w:sz w:val="24"/>
          <w:szCs w:val="24"/>
        </w:rPr>
        <w:t>se izdaje na razdoblje od pet godina, a najdulje do dana isteka licencije, uz jednokratno plaćanje naknad</w:t>
      </w:r>
      <w:r w:rsidR="00622804">
        <w:rPr>
          <w:rFonts w:ascii="Arial" w:hAnsi="Arial" w:cs="Arial"/>
          <w:sz w:val="24"/>
          <w:szCs w:val="24"/>
        </w:rPr>
        <w:t>e za izdavanje dozvole.</w:t>
      </w:r>
    </w:p>
    <w:p w14:paraId="479B9C77" w14:textId="1CAE2AD5" w:rsidR="0052267E" w:rsidRDefault="0052267E" w:rsidP="0052267E">
      <w:pPr>
        <w:pStyle w:val="Bezproreda"/>
        <w:jc w:val="both"/>
        <w:rPr>
          <w:rFonts w:ascii="Arial" w:hAnsi="Arial" w:cs="Arial"/>
          <w:sz w:val="24"/>
          <w:szCs w:val="24"/>
        </w:rPr>
      </w:pPr>
      <w:r>
        <w:rPr>
          <w:rFonts w:ascii="Arial" w:hAnsi="Arial" w:cs="Arial"/>
          <w:sz w:val="24"/>
          <w:szCs w:val="24"/>
        </w:rPr>
        <w:t>Dozvola nije prenosiva i može je koristiti samo prijevoznik kojem je izdana.</w:t>
      </w:r>
    </w:p>
    <w:p w14:paraId="0C21A602" w14:textId="5445710C" w:rsidR="0052267E" w:rsidRDefault="0052267E" w:rsidP="0052267E">
      <w:pPr>
        <w:pStyle w:val="Bezproreda"/>
        <w:jc w:val="both"/>
        <w:rPr>
          <w:rFonts w:ascii="Arial" w:hAnsi="Arial" w:cs="Arial"/>
          <w:sz w:val="24"/>
          <w:szCs w:val="24"/>
        </w:rPr>
      </w:pPr>
      <w:r>
        <w:rPr>
          <w:rFonts w:ascii="Arial" w:hAnsi="Arial" w:cs="Arial"/>
          <w:sz w:val="24"/>
          <w:szCs w:val="24"/>
        </w:rPr>
        <w:t>Izvornik dozvole nalazi se u sjedištu autotaksi prijevoznika.</w:t>
      </w:r>
    </w:p>
    <w:p w14:paraId="5AE652B9" w14:textId="2C6DA991" w:rsidR="0052267E" w:rsidRDefault="0052267E" w:rsidP="0052267E">
      <w:pPr>
        <w:pStyle w:val="Bezproreda"/>
        <w:jc w:val="both"/>
        <w:rPr>
          <w:rFonts w:ascii="Arial" w:hAnsi="Arial" w:cs="Arial"/>
          <w:sz w:val="24"/>
          <w:szCs w:val="24"/>
        </w:rPr>
      </w:pPr>
      <w:r>
        <w:rPr>
          <w:rFonts w:ascii="Arial" w:hAnsi="Arial" w:cs="Arial"/>
          <w:sz w:val="24"/>
          <w:szCs w:val="24"/>
        </w:rPr>
        <w:t>Prilikom obavljanja autotaksi prijevoza, odnosno tijekom vožnje vozač autotaksi prijevoznika dužan je u vozilu imati presliku dozvole.</w:t>
      </w:r>
    </w:p>
    <w:p w14:paraId="06CF16E8" w14:textId="77777777" w:rsidR="0052267E" w:rsidRDefault="0052267E" w:rsidP="0052267E">
      <w:pPr>
        <w:pStyle w:val="Bezproreda"/>
        <w:jc w:val="both"/>
        <w:rPr>
          <w:rFonts w:ascii="Arial" w:hAnsi="Arial" w:cs="Arial"/>
          <w:sz w:val="24"/>
          <w:szCs w:val="24"/>
        </w:rPr>
      </w:pPr>
    </w:p>
    <w:p w14:paraId="2C1F2E34" w14:textId="6BE21209" w:rsidR="0052267E" w:rsidRDefault="0052267E" w:rsidP="0052267E">
      <w:pPr>
        <w:pStyle w:val="Bezproreda"/>
        <w:jc w:val="center"/>
        <w:rPr>
          <w:rFonts w:ascii="Arial" w:hAnsi="Arial" w:cs="Arial"/>
          <w:sz w:val="24"/>
          <w:szCs w:val="24"/>
        </w:rPr>
      </w:pPr>
      <w:r>
        <w:rPr>
          <w:rFonts w:ascii="Arial" w:hAnsi="Arial" w:cs="Arial"/>
          <w:sz w:val="24"/>
          <w:szCs w:val="24"/>
        </w:rPr>
        <w:t>Članak 10.</w:t>
      </w:r>
    </w:p>
    <w:p w14:paraId="18C2FCD0" w14:textId="77777777" w:rsidR="0052267E" w:rsidRDefault="0052267E" w:rsidP="0052267E">
      <w:pPr>
        <w:pStyle w:val="Bezproreda"/>
        <w:jc w:val="center"/>
        <w:rPr>
          <w:rFonts w:ascii="Arial" w:hAnsi="Arial" w:cs="Arial"/>
          <w:sz w:val="24"/>
          <w:szCs w:val="24"/>
        </w:rPr>
      </w:pPr>
    </w:p>
    <w:p w14:paraId="676FC277" w14:textId="5EEE0AF0" w:rsidR="0052267E" w:rsidRDefault="0052267E" w:rsidP="0052267E">
      <w:pPr>
        <w:pStyle w:val="Bezproreda"/>
        <w:jc w:val="both"/>
        <w:rPr>
          <w:rFonts w:ascii="Arial" w:hAnsi="Arial" w:cs="Arial"/>
          <w:sz w:val="24"/>
          <w:szCs w:val="24"/>
        </w:rPr>
      </w:pPr>
      <w:r>
        <w:rPr>
          <w:rFonts w:ascii="Arial" w:hAnsi="Arial" w:cs="Arial"/>
          <w:sz w:val="24"/>
          <w:szCs w:val="24"/>
        </w:rPr>
        <w:t>Dozvol</w:t>
      </w:r>
      <w:r w:rsidR="00622804">
        <w:rPr>
          <w:rFonts w:ascii="Arial" w:hAnsi="Arial" w:cs="Arial"/>
          <w:sz w:val="24"/>
          <w:szCs w:val="24"/>
        </w:rPr>
        <w:t xml:space="preserve">e za obavljanje autotaksi prijevoza putnika </w:t>
      </w:r>
      <w:r>
        <w:rPr>
          <w:rFonts w:ascii="Arial" w:hAnsi="Arial" w:cs="Arial"/>
          <w:sz w:val="24"/>
          <w:szCs w:val="24"/>
        </w:rPr>
        <w:t>se upisuju u Upisnik izdanih dozvola za</w:t>
      </w:r>
      <w:r w:rsidR="00514B13">
        <w:rPr>
          <w:rFonts w:ascii="Arial" w:hAnsi="Arial" w:cs="Arial"/>
          <w:sz w:val="24"/>
          <w:szCs w:val="24"/>
        </w:rPr>
        <w:t xml:space="preserve"> </w:t>
      </w:r>
      <w:r>
        <w:rPr>
          <w:rFonts w:ascii="Arial" w:hAnsi="Arial" w:cs="Arial"/>
          <w:sz w:val="24"/>
          <w:szCs w:val="24"/>
        </w:rPr>
        <w:t>obavljanje autotaksi prijevoza putnika na području Grada Ivanić-Grada</w:t>
      </w:r>
      <w:r w:rsidR="00514B13">
        <w:rPr>
          <w:rFonts w:ascii="Arial" w:hAnsi="Arial" w:cs="Arial"/>
          <w:sz w:val="24"/>
          <w:szCs w:val="24"/>
        </w:rPr>
        <w:t xml:space="preserve"> </w:t>
      </w:r>
      <w:r>
        <w:rPr>
          <w:rFonts w:ascii="Arial" w:hAnsi="Arial" w:cs="Arial"/>
          <w:sz w:val="24"/>
          <w:szCs w:val="24"/>
        </w:rPr>
        <w:t>koji se objavljuje na službenoj mrežnoj stranici Grada Ivanić-Grada.</w:t>
      </w:r>
    </w:p>
    <w:p w14:paraId="4655FB8E" w14:textId="53C0B0AA" w:rsidR="0052267E" w:rsidRDefault="0052267E" w:rsidP="0052267E">
      <w:pPr>
        <w:pStyle w:val="Bezproreda"/>
        <w:jc w:val="both"/>
        <w:rPr>
          <w:rFonts w:ascii="Arial" w:hAnsi="Arial" w:cs="Arial"/>
          <w:sz w:val="24"/>
          <w:szCs w:val="24"/>
        </w:rPr>
      </w:pPr>
      <w:r>
        <w:rPr>
          <w:rFonts w:ascii="Arial" w:hAnsi="Arial" w:cs="Arial"/>
          <w:sz w:val="24"/>
          <w:szCs w:val="24"/>
        </w:rPr>
        <w:t xml:space="preserve">Upisnik o izdanim dozvolama vodi upravni odjel Grada Ivanić-Grada nadležan za promet. </w:t>
      </w:r>
    </w:p>
    <w:p w14:paraId="790EAE94" w14:textId="77777777" w:rsidR="00514B13" w:rsidRDefault="00514B13" w:rsidP="00514B13">
      <w:pPr>
        <w:pStyle w:val="Bezproreda"/>
        <w:rPr>
          <w:rFonts w:ascii="Arial" w:hAnsi="Arial" w:cs="Arial"/>
          <w:sz w:val="24"/>
          <w:szCs w:val="24"/>
        </w:rPr>
      </w:pPr>
    </w:p>
    <w:p w14:paraId="6479CF1E" w14:textId="6D268023" w:rsidR="0052267E" w:rsidRDefault="0052267E" w:rsidP="00514B13">
      <w:pPr>
        <w:pStyle w:val="Bezproreda"/>
        <w:jc w:val="center"/>
        <w:rPr>
          <w:rFonts w:ascii="Arial" w:hAnsi="Arial" w:cs="Arial"/>
          <w:sz w:val="24"/>
          <w:szCs w:val="24"/>
        </w:rPr>
      </w:pPr>
      <w:r>
        <w:rPr>
          <w:rFonts w:ascii="Arial" w:hAnsi="Arial" w:cs="Arial"/>
          <w:sz w:val="24"/>
          <w:szCs w:val="24"/>
        </w:rPr>
        <w:lastRenderedPageBreak/>
        <w:t>Članak 11.</w:t>
      </w:r>
    </w:p>
    <w:p w14:paraId="1EA311C6" w14:textId="77777777" w:rsidR="00CA65CC" w:rsidRDefault="00CA65CC" w:rsidP="0052267E">
      <w:pPr>
        <w:pStyle w:val="Bezproreda"/>
        <w:jc w:val="center"/>
        <w:rPr>
          <w:rFonts w:ascii="Arial" w:hAnsi="Arial" w:cs="Arial"/>
          <w:sz w:val="24"/>
          <w:szCs w:val="24"/>
        </w:rPr>
      </w:pPr>
    </w:p>
    <w:p w14:paraId="448493A1" w14:textId="0E821583" w:rsidR="00CA65CC" w:rsidRPr="00CA65CC" w:rsidRDefault="00CA65CC" w:rsidP="00CA65CC">
      <w:pPr>
        <w:pStyle w:val="Bezproreda"/>
        <w:jc w:val="both"/>
        <w:rPr>
          <w:rFonts w:ascii="Arial" w:hAnsi="Arial" w:cs="Arial"/>
          <w:sz w:val="24"/>
          <w:szCs w:val="24"/>
        </w:rPr>
      </w:pPr>
      <w:r w:rsidRPr="00CA65CC">
        <w:rPr>
          <w:rFonts w:ascii="Arial" w:hAnsi="Arial" w:cs="Arial"/>
          <w:sz w:val="24"/>
          <w:szCs w:val="24"/>
        </w:rPr>
        <w:t>Nadzor</w:t>
      </w:r>
      <w:r>
        <w:rPr>
          <w:rFonts w:ascii="Arial" w:hAnsi="Arial" w:cs="Arial"/>
          <w:sz w:val="24"/>
          <w:szCs w:val="24"/>
        </w:rPr>
        <w:t xml:space="preserve"> </w:t>
      </w:r>
      <w:r w:rsidRPr="00CA65CC">
        <w:rPr>
          <w:rFonts w:ascii="Arial" w:hAnsi="Arial" w:cs="Arial"/>
          <w:sz w:val="24"/>
          <w:szCs w:val="24"/>
        </w:rPr>
        <w:t>nad obavljanjem autotaksi prijevoza putnika</w:t>
      </w:r>
      <w:r w:rsidR="00566E4D">
        <w:rPr>
          <w:rFonts w:ascii="Arial" w:hAnsi="Arial" w:cs="Arial"/>
          <w:sz w:val="24"/>
          <w:szCs w:val="24"/>
        </w:rPr>
        <w:t xml:space="preserve"> </w:t>
      </w:r>
      <w:r w:rsidRPr="00CA65CC">
        <w:rPr>
          <w:rFonts w:ascii="Arial" w:hAnsi="Arial" w:cs="Arial"/>
          <w:sz w:val="24"/>
          <w:szCs w:val="24"/>
        </w:rPr>
        <w:t xml:space="preserve">u unutarnjem cestovnom prometu </w:t>
      </w:r>
      <w:r w:rsidR="00566E4D">
        <w:rPr>
          <w:rFonts w:ascii="Arial" w:hAnsi="Arial" w:cs="Arial"/>
          <w:sz w:val="24"/>
          <w:szCs w:val="24"/>
        </w:rPr>
        <w:t xml:space="preserve">na području Grada Ivanić-Grada </w:t>
      </w:r>
      <w:r w:rsidRPr="00CA65CC">
        <w:rPr>
          <w:rFonts w:ascii="Arial" w:hAnsi="Arial" w:cs="Arial"/>
          <w:sz w:val="24"/>
          <w:szCs w:val="24"/>
        </w:rPr>
        <w:t>provodi</w:t>
      </w:r>
      <w:r w:rsidR="00566E4D">
        <w:rPr>
          <w:rFonts w:ascii="Arial" w:hAnsi="Arial" w:cs="Arial"/>
          <w:sz w:val="24"/>
          <w:szCs w:val="24"/>
        </w:rPr>
        <w:t xml:space="preserve"> m</w:t>
      </w:r>
      <w:r w:rsidRPr="00CA65CC">
        <w:rPr>
          <w:rFonts w:ascii="Arial" w:hAnsi="Arial" w:cs="Arial"/>
          <w:sz w:val="24"/>
          <w:szCs w:val="24"/>
        </w:rPr>
        <w:t>inistarstvo</w:t>
      </w:r>
      <w:r w:rsidR="00566E4D">
        <w:rPr>
          <w:rFonts w:ascii="Arial" w:hAnsi="Arial" w:cs="Arial"/>
          <w:sz w:val="24"/>
          <w:szCs w:val="24"/>
        </w:rPr>
        <w:t xml:space="preserve"> nadležno za promet, </w:t>
      </w:r>
      <w:r w:rsidRPr="00CA65CC">
        <w:rPr>
          <w:rFonts w:ascii="Arial" w:hAnsi="Arial" w:cs="Arial"/>
          <w:sz w:val="24"/>
          <w:szCs w:val="24"/>
        </w:rPr>
        <w:t>službenici ministarstva</w:t>
      </w:r>
      <w:r w:rsidR="00566E4D">
        <w:rPr>
          <w:rFonts w:ascii="Arial" w:hAnsi="Arial" w:cs="Arial"/>
          <w:sz w:val="24"/>
          <w:szCs w:val="24"/>
        </w:rPr>
        <w:t xml:space="preserve"> </w:t>
      </w:r>
      <w:r w:rsidRPr="00CA65CC">
        <w:rPr>
          <w:rFonts w:ascii="Arial" w:hAnsi="Arial" w:cs="Arial"/>
          <w:sz w:val="24"/>
          <w:szCs w:val="24"/>
        </w:rPr>
        <w:t>nadležnog za unutarnje poslove i ministarstva</w:t>
      </w:r>
      <w:r w:rsidR="00566E4D">
        <w:rPr>
          <w:rFonts w:ascii="Arial" w:hAnsi="Arial" w:cs="Arial"/>
          <w:sz w:val="24"/>
          <w:szCs w:val="24"/>
        </w:rPr>
        <w:t xml:space="preserve"> </w:t>
      </w:r>
      <w:r w:rsidRPr="00CA65CC">
        <w:rPr>
          <w:rFonts w:ascii="Arial" w:hAnsi="Arial" w:cs="Arial"/>
          <w:sz w:val="24"/>
          <w:szCs w:val="24"/>
        </w:rPr>
        <w:t>nadležnog za</w:t>
      </w:r>
      <w:r w:rsidR="00566E4D">
        <w:rPr>
          <w:rFonts w:ascii="Arial" w:hAnsi="Arial" w:cs="Arial"/>
          <w:sz w:val="24"/>
          <w:szCs w:val="24"/>
        </w:rPr>
        <w:t xml:space="preserve"> fi</w:t>
      </w:r>
      <w:r w:rsidRPr="00CA65CC">
        <w:rPr>
          <w:rFonts w:ascii="Arial" w:hAnsi="Arial" w:cs="Arial"/>
          <w:sz w:val="24"/>
          <w:szCs w:val="24"/>
        </w:rPr>
        <w:t>nancije, službenici Carinske uprave</w:t>
      </w:r>
      <w:r w:rsidR="00566E4D">
        <w:rPr>
          <w:rFonts w:ascii="Arial" w:hAnsi="Arial" w:cs="Arial"/>
          <w:sz w:val="24"/>
          <w:szCs w:val="24"/>
        </w:rPr>
        <w:t xml:space="preserve"> </w:t>
      </w:r>
      <w:r w:rsidRPr="00CA65CC">
        <w:rPr>
          <w:rFonts w:ascii="Arial" w:hAnsi="Arial" w:cs="Arial"/>
          <w:sz w:val="24"/>
          <w:szCs w:val="24"/>
        </w:rPr>
        <w:t>te komunalni i/ili prometni redari</w:t>
      </w:r>
      <w:r w:rsidR="00566E4D">
        <w:rPr>
          <w:rFonts w:ascii="Arial" w:hAnsi="Arial" w:cs="Arial"/>
          <w:sz w:val="24"/>
          <w:szCs w:val="24"/>
        </w:rPr>
        <w:t xml:space="preserve"> Grada Ivanić-Grada. </w:t>
      </w:r>
    </w:p>
    <w:p w14:paraId="3791F4E6" w14:textId="77777777" w:rsidR="00566E4D" w:rsidRDefault="00CA65CC" w:rsidP="00CA65CC">
      <w:pPr>
        <w:pStyle w:val="Bezproreda"/>
        <w:jc w:val="both"/>
        <w:rPr>
          <w:rFonts w:ascii="Arial" w:hAnsi="Arial" w:cs="Arial"/>
          <w:sz w:val="24"/>
          <w:szCs w:val="24"/>
        </w:rPr>
      </w:pPr>
      <w:r w:rsidRPr="00CA65CC">
        <w:rPr>
          <w:rFonts w:ascii="Arial" w:hAnsi="Arial" w:cs="Arial"/>
          <w:sz w:val="24"/>
          <w:szCs w:val="24"/>
        </w:rPr>
        <w:t>U obavljanju nadzora</w:t>
      </w:r>
      <w:r w:rsidR="00566E4D">
        <w:rPr>
          <w:rFonts w:ascii="Arial" w:hAnsi="Arial" w:cs="Arial"/>
          <w:sz w:val="24"/>
          <w:szCs w:val="24"/>
        </w:rPr>
        <w:t xml:space="preserve"> </w:t>
      </w:r>
      <w:r w:rsidRPr="00CA65CC">
        <w:rPr>
          <w:rFonts w:ascii="Arial" w:hAnsi="Arial" w:cs="Arial"/>
          <w:sz w:val="24"/>
          <w:szCs w:val="24"/>
        </w:rPr>
        <w:t>komunalni i/ili prometni redar</w:t>
      </w:r>
      <w:r w:rsidR="00566E4D">
        <w:rPr>
          <w:rFonts w:ascii="Arial" w:hAnsi="Arial" w:cs="Arial"/>
          <w:sz w:val="24"/>
          <w:szCs w:val="24"/>
        </w:rPr>
        <w:t xml:space="preserve">i Grada Ivanić-Grada </w:t>
      </w:r>
      <w:r w:rsidRPr="00CA65CC">
        <w:rPr>
          <w:rFonts w:ascii="Arial" w:hAnsi="Arial" w:cs="Arial"/>
          <w:sz w:val="24"/>
          <w:szCs w:val="24"/>
        </w:rPr>
        <w:t>imaju ovlast pregleda</w:t>
      </w:r>
      <w:r w:rsidR="00566E4D">
        <w:rPr>
          <w:rFonts w:ascii="Arial" w:hAnsi="Arial" w:cs="Arial"/>
          <w:sz w:val="24"/>
          <w:szCs w:val="24"/>
        </w:rPr>
        <w:t xml:space="preserve"> </w:t>
      </w:r>
      <w:r w:rsidRPr="00CA65CC">
        <w:rPr>
          <w:rFonts w:ascii="Arial" w:hAnsi="Arial" w:cs="Arial"/>
          <w:sz w:val="24"/>
          <w:szCs w:val="24"/>
        </w:rPr>
        <w:t>dokumentacije, licencije,</w:t>
      </w:r>
      <w:r w:rsidR="00566E4D">
        <w:rPr>
          <w:rFonts w:ascii="Arial" w:hAnsi="Arial" w:cs="Arial"/>
          <w:sz w:val="24"/>
          <w:szCs w:val="24"/>
        </w:rPr>
        <w:t xml:space="preserve"> </w:t>
      </w:r>
      <w:r w:rsidRPr="00CA65CC">
        <w:rPr>
          <w:rFonts w:ascii="Arial" w:hAnsi="Arial" w:cs="Arial"/>
          <w:sz w:val="24"/>
          <w:szCs w:val="24"/>
        </w:rPr>
        <w:t>dozvola, vozila i vozača.</w:t>
      </w:r>
    </w:p>
    <w:p w14:paraId="0272ACC5" w14:textId="73E9F92D" w:rsidR="00CA65CC" w:rsidRDefault="00CA65CC" w:rsidP="00CA65CC">
      <w:pPr>
        <w:pStyle w:val="Bezproreda"/>
        <w:jc w:val="both"/>
        <w:rPr>
          <w:rFonts w:ascii="Arial" w:hAnsi="Arial" w:cs="Arial"/>
          <w:sz w:val="24"/>
          <w:szCs w:val="24"/>
        </w:rPr>
      </w:pPr>
      <w:r w:rsidRPr="00CA65CC">
        <w:rPr>
          <w:rFonts w:ascii="Arial" w:hAnsi="Arial" w:cs="Arial"/>
          <w:sz w:val="24"/>
          <w:szCs w:val="24"/>
        </w:rPr>
        <w:t>U slučaju utvrđenih nepravilnosti</w:t>
      </w:r>
      <w:r w:rsidR="00566E4D">
        <w:rPr>
          <w:rFonts w:ascii="Arial" w:hAnsi="Arial" w:cs="Arial"/>
          <w:sz w:val="24"/>
          <w:szCs w:val="24"/>
        </w:rPr>
        <w:t xml:space="preserve"> </w:t>
      </w:r>
      <w:r w:rsidR="00566E4D" w:rsidRPr="00CA65CC">
        <w:rPr>
          <w:rFonts w:ascii="Arial" w:hAnsi="Arial" w:cs="Arial"/>
          <w:sz w:val="24"/>
          <w:szCs w:val="24"/>
        </w:rPr>
        <w:t>komunalni i/ili prometni redar</w:t>
      </w:r>
      <w:r w:rsidR="00566E4D">
        <w:rPr>
          <w:rFonts w:ascii="Arial" w:hAnsi="Arial" w:cs="Arial"/>
          <w:sz w:val="24"/>
          <w:szCs w:val="24"/>
        </w:rPr>
        <w:t xml:space="preserve">i Grada Ivanić-Grada </w:t>
      </w:r>
      <w:r w:rsidRPr="00CA65CC">
        <w:rPr>
          <w:rFonts w:ascii="Arial" w:hAnsi="Arial" w:cs="Arial"/>
          <w:sz w:val="24"/>
          <w:szCs w:val="24"/>
        </w:rPr>
        <w:t>obvezni su o tome sastaviti pisano izvješće i</w:t>
      </w:r>
      <w:r w:rsidR="00566E4D">
        <w:rPr>
          <w:rFonts w:ascii="Arial" w:hAnsi="Arial" w:cs="Arial"/>
          <w:sz w:val="24"/>
          <w:szCs w:val="24"/>
        </w:rPr>
        <w:t xml:space="preserve"> </w:t>
      </w:r>
      <w:r w:rsidRPr="00CA65CC">
        <w:rPr>
          <w:rFonts w:ascii="Arial" w:hAnsi="Arial" w:cs="Arial"/>
          <w:sz w:val="24"/>
          <w:szCs w:val="24"/>
        </w:rPr>
        <w:t>dostaviti ga inspekciji cestovnog prometa na daljnje postupanje.</w:t>
      </w:r>
    </w:p>
    <w:p w14:paraId="024DD8BC" w14:textId="77777777" w:rsidR="00CA65CC" w:rsidRDefault="00CA65CC" w:rsidP="00CA65CC">
      <w:pPr>
        <w:pStyle w:val="Bezproreda"/>
        <w:jc w:val="both"/>
        <w:rPr>
          <w:rFonts w:ascii="Arial" w:hAnsi="Arial" w:cs="Arial"/>
          <w:sz w:val="24"/>
          <w:szCs w:val="24"/>
        </w:rPr>
      </w:pPr>
    </w:p>
    <w:p w14:paraId="7BDA8FD6" w14:textId="3CB91549" w:rsidR="00CA65CC" w:rsidRDefault="00CA65CC" w:rsidP="00CA65CC">
      <w:pPr>
        <w:pStyle w:val="Bezproreda"/>
        <w:jc w:val="center"/>
        <w:rPr>
          <w:rFonts w:ascii="Arial" w:hAnsi="Arial" w:cs="Arial"/>
          <w:sz w:val="24"/>
          <w:szCs w:val="24"/>
        </w:rPr>
      </w:pPr>
      <w:r>
        <w:rPr>
          <w:rFonts w:ascii="Arial" w:hAnsi="Arial" w:cs="Arial"/>
          <w:sz w:val="24"/>
          <w:szCs w:val="24"/>
        </w:rPr>
        <w:t>Članak 12.</w:t>
      </w:r>
    </w:p>
    <w:p w14:paraId="668CD413" w14:textId="77777777" w:rsidR="00566E4D" w:rsidRDefault="00566E4D" w:rsidP="00CA65CC">
      <w:pPr>
        <w:pStyle w:val="Bezproreda"/>
        <w:jc w:val="center"/>
        <w:rPr>
          <w:rFonts w:ascii="Arial" w:hAnsi="Arial" w:cs="Arial"/>
          <w:sz w:val="24"/>
          <w:szCs w:val="24"/>
        </w:rPr>
      </w:pPr>
    </w:p>
    <w:p w14:paraId="6E455E59" w14:textId="14E2B00C" w:rsidR="00566E4D" w:rsidRDefault="00566E4D" w:rsidP="00566E4D">
      <w:pPr>
        <w:pStyle w:val="Bezproreda"/>
        <w:jc w:val="both"/>
        <w:rPr>
          <w:rFonts w:ascii="Arial" w:hAnsi="Arial" w:cs="Arial"/>
          <w:sz w:val="24"/>
          <w:szCs w:val="24"/>
        </w:rPr>
      </w:pPr>
      <w:r>
        <w:rPr>
          <w:rFonts w:ascii="Arial" w:hAnsi="Arial" w:cs="Arial"/>
          <w:sz w:val="24"/>
          <w:szCs w:val="24"/>
        </w:rPr>
        <w:t xml:space="preserve">Danom stupanja na snagu Zakona o prijevozu u cestovnom prometu (Narodne novine, broj </w:t>
      </w:r>
      <w:r w:rsidRPr="00C708E5">
        <w:rPr>
          <w:rFonts w:ascii="Arial" w:hAnsi="Arial" w:cs="Arial"/>
          <w:sz w:val="24"/>
          <w:szCs w:val="24"/>
        </w:rPr>
        <w:t>41/18</w:t>
      </w:r>
      <w:r>
        <w:rPr>
          <w:rFonts w:ascii="Arial" w:hAnsi="Arial" w:cs="Arial"/>
          <w:sz w:val="24"/>
          <w:szCs w:val="24"/>
        </w:rPr>
        <w:t xml:space="preserve">) prestala je važiti Odluka o autotaksi prijevozu na području Grada Ivanić-Grada (Službeni glasnik Grada Ivanić-Grada, broj 05/15). </w:t>
      </w:r>
    </w:p>
    <w:p w14:paraId="77DB1699" w14:textId="77777777" w:rsidR="00CA65CC" w:rsidRDefault="00CA65CC" w:rsidP="00CA65CC">
      <w:pPr>
        <w:pStyle w:val="Bezproreda"/>
        <w:jc w:val="center"/>
        <w:rPr>
          <w:rFonts w:ascii="Arial" w:hAnsi="Arial" w:cs="Arial"/>
          <w:sz w:val="24"/>
          <w:szCs w:val="24"/>
        </w:rPr>
      </w:pPr>
    </w:p>
    <w:p w14:paraId="1129A9E0" w14:textId="38415ABD" w:rsidR="00CA65CC" w:rsidRDefault="00CA65CC" w:rsidP="00CA65CC">
      <w:pPr>
        <w:pStyle w:val="Bezproreda"/>
        <w:jc w:val="center"/>
        <w:rPr>
          <w:rFonts w:ascii="Arial" w:hAnsi="Arial" w:cs="Arial"/>
          <w:sz w:val="24"/>
          <w:szCs w:val="24"/>
        </w:rPr>
      </w:pPr>
      <w:r>
        <w:rPr>
          <w:rFonts w:ascii="Arial" w:hAnsi="Arial" w:cs="Arial"/>
          <w:sz w:val="24"/>
          <w:szCs w:val="24"/>
        </w:rPr>
        <w:t xml:space="preserve">Članak 13. </w:t>
      </w:r>
    </w:p>
    <w:p w14:paraId="22AFD098" w14:textId="77777777" w:rsidR="00CA65CC" w:rsidRDefault="00CA65CC" w:rsidP="00CA65CC">
      <w:pPr>
        <w:pStyle w:val="Bezproreda"/>
        <w:jc w:val="center"/>
        <w:rPr>
          <w:rFonts w:ascii="Arial" w:hAnsi="Arial" w:cs="Arial"/>
          <w:sz w:val="24"/>
          <w:szCs w:val="24"/>
        </w:rPr>
      </w:pPr>
    </w:p>
    <w:p w14:paraId="7508D197" w14:textId="28DFBEBE" w:rsidR="00CA65CC" w:rsidRDefault="00CA65CC" w:rsidP="00CA65CC">
      <w:pPr>
        <w:pStyle w:val="Bezproreda"/>
        <w:jc w:val="both"/>
        <w:rPr>
          <w:rFonts w:ascii="Arial" w:hAnsi="Arial" w:cs="Arial"/>
          <w:sz w:val="24"/>
          <w:szCs w:val="24"/>
        </w:rPr>
      </w:pPr>
      <w:r>
        <w:rPr>
          <w:rFonts w:ascii="Arial" w:hAnsi="Arial" w:cs="Arial"/>
          <w:sz w:val="24"/>
          <w:szCs w:val="24"/>
        </w:rPr>
        <w:t xml:space="preserve">Ova Odluka stupa na snagu osmoga dana od dana objave u Službenom glasniku Grada Ivanić-Grada. </w:t>
      </w:r>
    </w:p>
    <w:p w14:paraId="216C2932" w14:textId="77777777" w:rsidR="00CA65CC" w:rsidRPr="00CA65CC" w:rsidRDefault="00CA65CC" w:rsidP="00CA65CC">
      <w:pPr>
        <w:pStyle w:val="Bezproreda"/>
      </w:pPr>
    </w:p>
    <w:p w14:paraId="235F1BCF" w14:textId="64019812" w:rsidR="00CA65CC" w:rsidRDefault="00CA65CC" w:rsidP="00CA65CC">
      <w:pPr>
        <w:pStyle w:val="Bezproreda"/>
        <w:jc w:val="center"/>
        <w:rPr>
          <w:rFonts w:ascii="Arial" w:hAnsi="Arial" w:cs="Arial"/>
          <w:sz w:val="24"/>
          <w:szCs w:val="24"/>
        </w:rPr>
      </w:pPr>
      <w:r>
        <w:rPr>
          <w:rFonts w:ascii="Arial" w:hAnsi="Arial" w:cs="Arial"/>
          <w:sz w:val="24"/>
          <w:szCs w:val="24"/>
        </w:rPr>
        <w:t>REPUBLIKA HRVATSKA</w:t>
      </w:r>
    </w:p>
    <w:p w14:paraId="204B6CBE" w14:textId="22428CC3" w:rsidR="00CA65CC" w:rsidRDefault="00CA65CC" w:rsidP="00CA65CC">
      <w:pPr>
        <w:pStyle w:val="Bezproreda"/>
        <w:jc w:val="center"/>
        <w:rPr>
          <w:rFonts w:ascii="Arial" w:hAnsi="Arial" w:cs="Arial"/>
          <w:sz w:val="24"/>
          <w:szCs w:val="24"/>
        </w:rPr>
      </w:pPr>
      <w:r>
        <w:rPr>
          <w:rFonts w:ascii="Arial" w:hAnsi="Arial" w:cs="Arial"/>
          <w:sz w:val="24"/>
          <w:szCs w:val="24"/>
        </w:rPr>
        <w:t>ZAGREBAČKA ŽUPANIJA</w:t>
      </w:r>
    </w:p>
    <w:p w14:paraId="30D44025" w14:textId="3CBD88B8" w:rsidR="00CA65CC" w:rsidRDefault="00CA65CC" w:rsidP="00CA65CC">
      <w:pPr>
        <w:pStyle w:val="Bezproreda"/>
        <w:jc w:val="center"/>
        <w:rPr>
          <w:rFonts w:ascii="Arial" w:hAnsi="Arial" w:cs="Arial"/>
          <w:sz w:val="24"/>
          <w:szCs w:val="24"/>
        </w:rPr>
      </w:pPr>
      <w:r>
        <w:rPr>
          <w:rFonts w:ascii="Arial" w:hAnsi="Arial" w:cs="Arial"/>
          <w:sz w:val="24"/>
          <w:szCs w:val="24"/>
        </w:rPr>
        <w:t>GRAD IVANIĆ-GRAD</w:t>
      </w:r>
    </w:p>
    <w:p w14:paraId="0FA0090B" w14:textId="7E100939" w:rsidR="00CA65CC" w:rsidRDefault="00CA65CC" w:rsidP="00CA65CC">
      <w:pPr>
        <w:pStyle w:val="Bezproreda"/>
        <w:jc w:val="center"/>
        <w:rPr>
          <w:rFonts w:ascii="Arial" w:hAnsi="Arial" w:cs="Arial"/>
          <w:sz w:val="24"/>
          <w:szCs w:val="24"/>
        </w:rPr>
      </w:pPr>
      <w:r>
        <w:rPr>
          <w:rFonts w:ascii="Arial" w:hAnsi="Arial" w:cs="Arial"/>
          <w:sz w:val="24"/>
          <w:szCs w:val="24"/>
        </w:rPr>
        <w:t>GRADSKO VIJEĆE</w:t>
      </w:r>
    </w:p>
    <w:p w14:paraId="2A7EE90E" w14:textId="77777777" w:rsidR="00CA65CC" w:rsidRDefault="00CA65CC" w:rsidP="00CA65CC">
      <w:pPr>
        <w:pStyle w:val="Bezproreda"/>
        <w:jc w:val="center"/>
        <w:rPr>
          <w:rFonts w:ascii="Arial" w:hAnsi="Arial" w:cs="Arial"/>
          <w:sz w:val="24"/>
          <w:szCs w:val="24"/>
        </w:rPr>
      </w:pPr>
    </w:p>
    <w:p w14:paraId="727E5F54" w14:textId="77777777" w:rsidR="00514B13" w:rsidRDefault="00514B13" w:rsidP="00CA65CC">
      <w:pPr>
        <w:pStyle w:val="Bezproreda"/>
        <w:rPr>
          <w:rFonts w:ascii="Arial" w:hAnsi="Arial" w:cs="Arial"/>
          <w:sz w:val="24"/>
          <w:szCs w:val="24"/>
        </w:rPr>
      </w:pPr>
    </w:p>
    <w:p w14:paraId="0A8DFACE" w14:textId="64F3A7EF" w:rsidR="00CA65CC" w:rsidRDefault="00CA65CC" w:rsidP="00CA65CC">
      <w:pPr>
        <w:pStyle w:val="Bezproreda"/>
        <w:rPr>
          <w:rFonts w:ascii="Arial" w:hAnsi="Arial" w:cs="Arial"/>
          <w:sz w:val="24"/>
          <w:szCs w:val="24"/>
        </w:rPr>
      </w:pPr>
      <w:r>
        <w:rPr>
          <w:rFonts w:ascii="Arial" w:hAnsi="Arial" w:cs="Arial"/>
          <w:sz w:val="24"/>
          <w:szCs w:val="24"/>
        </w:rPr>
        <w:t xml:space="preserve">KLASA:                                                                        </w:t>
      </w:r>
      <w:r w:rsidR="008957DA">
        <w:rPr>
          <w:rFonts w:ascii="Arial" w:hAnsi="Arial" w:cs="Arial"/>
          <w:sz w:val="24"/>
          <w:szCs w:val="24"/>
        </w:rPr>
        <w:t xml:space="preserve"> </w:t>
      </w:r>
      <w:r>
        <w:rPr>
          <w:rFonts w:ascii="Arial" w:hAnsi="Arial" w:cs="Arial"/>
          <w:sz w:val="24"/>
          <w:szCs w:val="24"/>
        </w:rPr>
        <w:t xml:space="preserve">Predsjednik Gradskog vijeća: </w:t>
      </w:r>
    </w:p>
    <w:p w14:paraId="62C784C2" w14:textId="0A127B29" w:rsidR="00CA65CC" w:rsidRDefault="00CA65CC" w:rsidP="00CA65CC">
      <w:pPr>
        <w:pStyle w:val="Bezproreda"/>
        <w:rPr>
          <w:rFonts w:ascii="Arial" w:hAnsi="Arial" w:cs="Arial"/>
          <w:sz w:val="24"/>
          <w:szCs w:val="24"/>
        </w:rPr>
      </w:pPr>
      <w:r>
        <w:rPr>
          <w:rFonts w:ascii="Arial" w:hAnsi="Arial" w:cs="Arial"/>
          <w:sz w:val="24"/>
          <w:szCs w:val="24"/>
        </w:rPr>
        <w:t>URBROJ,</w:t>
      </w:r>
    </w:p>
    <w:p w14:paraId="12601624" w14:textId="29EDE844" w:rsidR="00CA65CC" w:rsidRDefault="00CA65CC" w:rsidP="00CA65CC">
      <w:pPr>
        <w:pStyle w:val="Bezproreda"/>
        <w:rPr>
          <w:rFonts w:ascii="Arial" w:eastAsia="Times New Roman" w:hAnsi="Arial" w:cs="Arial"/>
          <w:kern w:val="0"/>
          <w:sz w:val="24"/>
          <w:szCs w:val="24"/>
          <w:lang w:eastAsia="hr-HR"/>
          <w14:ligatures w14:val="none"/>
        </w:rPr>
      </w:pPr>
      <w:r>
        <w:rPr>
          <w:rFonts w:ascii="Arial" w:hAnsi="Arial" w:cs="Arial"/>
          <w:sz w:val="24"/>
          <w:szCs w:val="24"/>
        </w:rPr>
        <w:t xml:space="preserve">Ivanić-Grad, </w:t>
      </w:r>
      <w:r w:rsidRPr="00C708E5">
        <w:rPr>
          <w:rFonts w:ascii="Arial" w:eastAsia="Times New Roman" w:hAnsi="Arial" w:cs="Arial"/>
          <w:kern w:val="0"/>
          <w:sz w:val="24"/>
          <w:szCs w:val="24"/>
          <w:lang w:eastAsia="hr-HR"/>
          <w14:ligatures w14:val="none"/>
        </w:rPr>
        <w:t>_________ 202</w:t>
      </w:r>
      <w:r>
        <w:rPr>
          <w:rFonts w:ascii="Arial" w:eastAsia="Times New Roman" w:hAnsi="Arial" w:cs="Arial"/>
          <w:kern w:val="0"/>
          <w:sz w:val="24"/>
          <w:szCs w:val="24"/>
          <w:lang w:eastAsia="hr-HR"/>
          <w14:ligatures w14:val="none"/>
        </w:rPr>
        <w:t>5</w:t>
      </w:r>
      <w:r w:rsidRPr="00C708E5">
        <w:rPr>
          <w:rFonts w:ascii="Arial" w:eastAsia="Times New Roman" w:hAnsi="Arial" w:cs="Arial"/>
          <w:kern w:val="0"/>
          <w:sz w:val="24"/>
          <w:szCs w:val="24"/>
          <w:lang w:eastAsia="hr-HR"/>
          <w14:ligatures w14:val="none"/>
        </w:rPr>
        <w:t>.</w:t>
      </w:r>
      <w:r>
        <w:rPr>
          <w:rFonts w:ascii="Arial" w:eastAsia="Times New Roman" w:hAnsi="Arial" w:cs="Arial"/>
          <w:kern w:val="0"/>
          <w:sz w:val="24"/>
          <w:szCs w:val="24"/>
          <w:lang w:eastAsia="hr-HR"/>
          <w14:ligatures w14:val="none"/>
        </w:rPr>
        <w:t xml:space="preserve">                                Željko Pongrac, pravnik kriminalist </w:t>
      </w:r>
    </w:p>
    <w:p w14:paraId="649B97E3" w14:textId="77777777" w:rsidR="00CA65CC" w:rsidRDefault="00CA65CC" w:rsidP="00CA65CC">
      <w:pPr>
        <w:pStyle w:val="Bezproreda"/>
        <w:rPr>
          <w:rFonts w:ascii="Arial" w:eastAsia="Times New Roman" w:hAnsi="Arial" w:cs="Arial"/>
          <w:kern w:val="0"/>
          <w:sz w:val="24"/>
          <w:szCs w:val="24"/>
          <w:lang w:eastAsia="hr-HR"/>
          <w14:ligatures w14:val="none"/>
        </w:rPr>
      </w:pPr>
    </w:p>
    <w:p w14:paraId="75E5B4F0" w14:textId="77777777" w:rsidR="00CA65CC" w:rsidRDefault="00CA65CC" w:rsidP="00CA65CC">
      <w:pPr>
        <w:pStyle w:val="Bezproreda"/>
        <w:rPr>
          <w:rFonts w:ascii="Arial" w:eastAsia="Times New Roman" w:hAnsi="Arial" w:cs="Arial"/>
          <w:kern w:val="0"/>
          <w:sz w:val="24"/>
          <w:szCs w:val="24"/>
          <w:lang w:eastAsia="hr-HR"/>
          <w14:ligatures w14:val="none"/>
        </w:rPr>
      </w:pPr>
    </w:p>
    <w:p w14:paraId="2F9ACD72" w14:textId="77777777" w:rsidR="00CA65CC" w:rsidRDefault="00CA65CC" w:rsidP="00CA65CC">
      <w:pPr>
        <w:pStyle w:val="Bezproreda"/>
        <w:rPr>
          <w:rFonts w:ascii="Arial" w:eastAsia="Times New Roman" w:hAnsi="Arial" w:cs="Arial"/>
          <w:kern w:val="0"/>
          <w:sz w:val="24"/>
          <w:szCs w:val="24"/>
          <w:lang w:eastAsia="hr-HR"/>
          <w14:ligatures w14:val="none"/>
        </w:rPr>
      </w:pPr>
    </w:p>
    <w:p w14:paraId="7F91629B" w14:textId="77777777" w:rsidR="00CA65CC" w:rsidRDefault="00CA65CC" w:rsidP="00CA65CC">
      <w:pPr>
        <w:pStyle w:val="Bezproreda"/>
        <w:rPr>
          <w:rFonts w:ascii="Arial" w:eastAsia="Times New Roman" w:hAnsi="Arial" w:cs="Arial"/>
          <w:kern w:val="0"/>
          <w:sz w:val="24"/>
          <w:szCs w:val="24"/>
          <w:lang w:eastAsia="hr-HR"/>
          <w14:ligatures w14:val="none"/>
        </w:rPr>
      </w:pPr>
    </w:p>
    <w:p w14:paraId="74401917" w14:textId="77777777" w:rsidR="00CA65CC" w:rsidRDefault="00CA65CC" w:rsidP="00CA65CC">
      <w:pPr>
        <w:pStyle w:val="Bezproreda"/>
        <w:rPr>
          <w:rFonts w:ascii="Arial" w:eastAsia="Times New Roman" w:hAnsi="Arial" w:cs="Arial"/>
          <w:kern w:val="0"/>
          <w:sz w:val="24"/>
          <w:szCs w:val="24"/>
          <w:lang w:eastAsia="hr-HR"/>
          <w14:ligatures w14:val="none"/>
        </w:rPr>
      </w:pPr>
    </w:p>
    <w:p w14:paraId="1F5D7B75" w14:textId="77777777" w:rsidR="00CA65CC" w:rsidRDefault="00CA65CC" w:rsidP="00CA65CC">
      <w:pPr>
        <w:pStyle w:val="Bezproreda"/>
        <w:rPr>
          <w:rFonts w:ascii="Arial" w:eastAsia="Times New Roman" w:hAnsi="Arial" w:cs="Arial"/>
          <w:kern w:val="0"/>
          <w:sz w:val="24"/>
          <w:szCs w:val="24"/>
          <w:lang w:eastAsia="hr-HR"/>
          <w14:ligatures w14:val="none"/>
        </w:rPr>
      </w:pPr>
    </w:p>
    <w:p w14:paraId="5C580304" w14:textId="77777777" w:rsidR="00CA65CC" w:rsidRDefault="00CA65CC" w:rsidP="00CA65CC">
      <w:pPr>
        <w:pStyle w:val="Bezproreda"/>
        <w:rPr>
          <w:rFonts w:ascii="Arial" w:eastAsia="Times New Roman" w:hAnsi="Arial" w:cs="Arial"/>
          <w:kern w:val="0"/>
          <w:sz w:val="24"/>
          <w:szCs w:val="24"/>
          <w:lang w:eastAsia="hr-HR"/>
          <w14:ligatures w14:val="none"/>
        </w:rPr>
      </w:pPr>
    </w:p>
    <w:p w14:paraId="29357033" w14:textId="77777777" w:rsidR="00CA65CC" w:rsidRDefault="00CA65CC" w:rsidP="00CA65CC">
      <w:pPr>
        <w:pStyle w:val="Bezproreda"/>
        <w:rPr>
          <w:rFonts w:ascii="Arial" w:eastAsia="Times New Roman" w:hAnsi="Arial" w:cs="Arial"/>
          <w:kern w:val="0"/>
          <w:sz w:val="24"/>
          <w:szCs w:val="24"/>
          <w:lang w:eastAsia="hr-HR"/>
          <w14:ligatures w14:val="none"/>
        </w:rPr>
      </w:pPr>
    </w:p>
    <w:p w14:paraId="59CECA5D" w14:textId="77777777" w:rsidR="00CA65CC" w:rsidRDefault="00CA65CC" w:rsidP="00CA65CC">
      <w:pPr>
        <w:pStyle w:val="Bezproreda"/>
        <w:rPr>
          <w:rFonts w:ascii="Arial" w:eastAsia="Times New Roman" w:hAnsi="Arial" w:cs="Arial"/>
          <w:kern w:val="0"/>
          <w:sz w:val="24"/>
          <w:szCs w:val="24"/>
          <w:lang w:eastAsia="hr-HR"/>
          <w14:ligatures w14:val="none"/>
        </w:rPr>
      </w:pPr>
    </w:p>
    <w:p w14:paraId="548D46C5" w14:textId="77777777" w:rsidR="00CA65CC" w:rsidRDefault="00CA65CC" w:rsidP="00CA65CC">
      <w:pPr>
        <w:pStyle w:val="Bezproreda"/>
        <w:rPr>
          <w:rFonts w:ascii="Arial" w:eastAsia="Times New Roman" w:hAnsi="Arial" w:cs="Arial"/>
          <w:kern w:val="0"/>
          <w:sz w:val="24"/>
          <w:szCs w:val="24"/>
          <w:lang w:eastAsia="hr-HR"/>
          <w14:ligatures w14:val="none"/>
        </w:rPr>
      </w:pPr>
    </w:p>
    <w:p w14:paraId="2EF54C48" w14:textId="77777777" w:rsidR="00CA65CC" w:rsidRDefault="00CA65CC" w:rsidP="00CA65CC">
      <w:pPr>
        <w:pStyle w:val="Bezproreda"/>
        <w:rPr>
          <w:rFonts w:ascii="Arial" w:eastAsia="Times New Roman" w:hAnsi="Arial" w:cs="Arial"/>
          <w:kern w:val="0"/>
          <w:sz w:val="24"/>
          <w:szCs w:val="24"/>
          <w:lang w:eastAsia="hr-HR"/>
          <w14:ligatures w14:val="none"/>
        </w:rPr>
      </w:pPr>
    </w:p>
    <w:p w14:paraId="1C435E44" w14:textId="77777777" w:rsidR="00CA65CC" w:rsidRDefault="00CA65CC" w:rsidP="00CA65CC">
      <w:pPr>
        <w:pStyle w:val="Bezproreda"/>
        <w:rPr>
          <w:rFonts w:ascii="Arial" w:eastAsia="Times New Roman" w:hAnsi="Arial" w:cs="Arial"/>
          <w:kern w:val="0"/>
          <w:sz w:val="24"/>
          <w:szCs w:val="24"/>
          <w:lang w:eastAsia="hr-HR"/>
          <w14:ligatures w14:val="none"/>
        </w:rPr>
      </w:pPr>
    </w:p>
    <w:p w14:paraId="695343B0" w14:textId="77777777" w:rsidR="00CA65CC" w:rsidRDefault="00CA65CC" w:rsidP="00CA65CC">
      <w:pPr>
        <w:pStyle w:val="Bezproreda"/>
        <w:rPr>
          <w:rFonts w:ascii="Arial" w:eastAsia="Times New Roman" w:hAnsi="Arial" w:cs="Arial"/>
          <w:kern w:val="0"/>
          <w:sz w:val="24"/>
          <w:szCs w:val="24"/>
          <w:lang w:eastAsia="hr-HR"/>
          <w14:ligatures w14:val="none"/>
        </w:rPr>
      </w:pPr>
    </w:p>
    <w:p w14:paraId="77517EF0" w14:textId="77777777" w:rsidR="00CA65CC" w:rsidRDefault="00CA65CC" w:rsidP="00CA65CC">
      <w:pPr>
        <w:pStyle w:val="Bezproreda"/>
        <w:rPr>
          <w:rFonts w:ascii="Arial" w:eastAsia="Times New Roman" w:hAnsi="Arial" w:cs="Arial"/>
          <w:kern w:val="0"/>
          <w:sz w:val="24"/>
          <w:szCs w:val="24"/>
          <w:lang w:eastAsia="hr-HR"/>
          <w14:ligatures w14:val="none"/>
        </w:rPr>
      </w:pPr>
    </w:p>
    <w:p w14:paraId="1B40FAB3" w14:textId="77777777" w:rsidR="00CA65CC" w:rsidRDefault="00CA65CC" w:rsidP="00CA65CC">
      <w:pPr>
        <w:pStyle w:val="Bezproreda"/>
        <w:rPr>
          <w:rFonts w:ascii="Arial" w:eastAsia="Times New Roman" w:hAnsi="Arial" w:cs="Arial"/>
          <w:kern w:val="0"/>
          <w:sz w:val="24"/>
          <w:szCs w:val="24"/>
          <w:lang w:eastAsia="hr-HR"/>
          <w14:ligatures w14:val="none"/>
        </w:rPr>
      </w:pPr>
    </w:p>
    <w:p w14:paraId="473A6911" w14:textId="77777777" w:rsidR="00CA65CC" w:rsidRDefault="00CA65CC" w:rsidP="00CA65CC">
      <w:pPr>
        <w:pStyle w:val="Bezproreda"/>
        <w:rPr>
          <w:rFonts w:ascii="Arial" w:eastAsia="Times New Roman" w:hAnsi="Arial" w:cs="Arial"/>
          <w:kern w:val="0"/>
          <w:sz w:val="24"/>
          <w:szCs w:val="24"/>
          <w:lang w:eastAsia="hr-HR"/>
          <w14:ligatures w14:val="none"/>
        </w:rPr>
      </w:pPr>
    </w:p>
    <w:p w14:paraId="1B2A2762" w14:textId="77777777" w:rsidR="008573DF" w:rsidRDefault="008573DF" w:rsidP="00CA65CC">
      <w:pPr>
        <w:pStyle w:val="Bezproreda"/>
        <w:rPr>
          <w:rFonts w:ascii="Arial" w:eastAsia="Times New Roman" w:hAnsi="Arial" w:cs="Arial"/>
          <w:kern w:val="0"/>
          <w:sz w:val="24"/>
          <w:szCs w:val="24"/>
          <w:lang w:eastAsia="hr-HR"/>
          <w14:ligatures w14:val="none"/>
        </w:rPr>
      </w:pPr>
    </w:p>
    <w:p w14:paraId="10A1068D" w14:textId="77777777" w:rsidR="008573DF" w:rsidRDefault="008573DF" w:rsidP="00CA65CC">
      <w:pPr>
        <w:pStyle w:val="Bezproreda"/>
        <w:rPr>
          <w:rFonts w:ascii="Arial" w:eastAsia="Times New Roman" w:hAnsi="Arial" w:cs="Arial"/>
          <w:kern w:val="0"/>
          <w:sz w:val="24"/>
          <w:szCs w:val="24"/>
          <w:lang w:eastAsia="hr-HR"/>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814"/>
      </w:tblGrid>
      <w:tr w:rsidR="00CA65CC" w:rsidRPr="00CA65CC" w14:paraId="66A08B4B" w14:textId="77777777" w:rsidTr="00770516">
        <w:trPr>
          <w:jc w:val="center"/>
        </w:trPr>
        <w:tc>
          <w:tcPr>
            <w:tcW w:w="4248" w:type="dxa"/>
          </w:tcPr>
          <w:p w14:paraId="0D26BE8E" w14:textId="77777777" w:rsidR="00CA65CC" w:rsidRDefault="00CA65CC" w:rsidP="00CA65CC">
            <w:pPr>
              <w:spacing w:after="0" w:line="240" w:lineRule="auto"/>
              <w:jc w:val="both"/>
              <w:rPr>
                <w:rFonts w:ascii="Arial" w:eastAsia="Times New Roman" w:hAnsi="Arial" w:cs="Arial"/>
                <w:b/>
                <w:kern w:val="0"/>
                <w:sz w:val="24"/>
                <w:szCs w:val="24"/>
                <w:lang w:eastAsia="hr-HR"/>
                <w14:ligatures w14:val="none"/>
              </w:rPr>
            </w:pPr>
          </w:p>
          <w:p w14:paraId="04E494C3" w14:textId="5A807574" w:rsidR="00CA65CC" w:rsidRPr="00CA65CC" w:rsidRDefault="00CA65CC" w:rsidP="00CA65CC">
            <w:pPr>
              <w:spacing w:after="0" w:line="240" w:lineRule="auto"/>
              <w:jc w:val="both"/>
              <w:rPr>
                <w:rFonts w:ascii="Arial" w:eastAsia="Times New Roman" w:hAnsi="Arial" w:cs="Arial"/>
                <w:b/>
                <w:kern w:val="0"/>
                <w:sz w:val="24"/>
                <w:szCs w:val="24"/>
                <w:lang w:eastAsia="hr-HR"/>
                <w14:ligatures w14:val="none"/>
              </w:rPr>
            </w:pPr>
            <w:r w:rsidRPr="00CA65CC">
              <w:rPr>
                <w:rFonts w:ascii="Arial" w:eastAsia="Times New Roman" w:hAnsi="Arial" w:cs="Arial"/>
                <w:b/>
                <w:kern w:val="0"/>
                <w:sz w:val="24"/>
                <w:szCs w:val="24"/>
                <w:lang w:eastAsia="hr-HR"/>
                <w14:ligatures w14:val="none"/>
              </w:rPr>
              <w:t>PREDMET:</w:t>
            </w:r>
          </w:p>
          <w:p w14:paraId="502BBD34" w14:textId="77777777" w:rsidR="00CA65CC" w:rsidRPr="00CA65CC" w:rsidRDefault="00CA65CC" w:rsidP="00CA65CC">
            <w:pPr>
              <w:spacing w:after="0" w:line="240" w:lineRule="auto"/>
              <w:jc w:val="both"/>
              <w:rPr>
                <w:rFonts w:ascii="Arial" w:eastAsia="Times New Roman" w:hAnsi="Arial" w:cs="Arial"/>
                <w:b/>
                <w:kern w:val="0"/>
                <w:sz w:val="24"/>
                <w:szCs w:val="24"/>
                <w:lang w:eastAsia="hr-HR"/>
                <w14:ligatures w14:val="none"/>
              </w:rPr>
            </w:pPr>
          </w:p>
        </w:tc>
        <w:tc>
          <w:tcPr>
            <w:tcW w:w="4814" w:type="dxa"/>
          </w:tcPr>
          <w:p w14:paraId="0E43CF9D" w14:textId="77777777" w:rsidR="00CA65CC" w:rsidRDefault="00CA65CC" w:rsidP="00CA65CC">
            <w:pPr>
              <w:spacing w:after="0" w:line="240" w:lineRule="auto"/>
              <w:jc w:val="both"/>
              <w:rPr>
                <w:rFonts w:ascii="Arial" w:eastAsia="Times New Roman" w:hAnsi="Arial" w:cs="Arial"/>
                <w:bCs/>
                <w:kern w:val="0"/>
                <w:sz w:val="24"/>
                <w:szCs w:val="24"/>
                <w14:ligatures w14:val="none"/>
              </w:rPr>
            </w:pPr>
          </w:p>
          <w:p w14:paraId="22C17EE3" w14:textId="1F229F3E" w:rsidR="00CA65CC" w:rsidRDefault="00CA65CC" w:rsidP="00CA65CC">
            <w:pPr>
              <w:spacing w:after="0" w:line="240" w:lineRule="auto"/>
              <w:jc w:val="both"/>
              <w:rPr>
                <w:rFonts w:ascii="Arial" w:eastAsia="Times New Roman" w:hAnsi="Arial" w:cs="Arial"/>
                <w:bCs/>
                <w:kern w:val="0"/>
                <w:sz w:val="24"/>
                <w:szCs w:val="24"/>
                <w14:ligatures w14:val="none"/>
              </w:rPr>
            </w:pPr>
            <w:r w:rsidRPr="00CA65CC">
              <w:rPr>
                <w:rFonts w:ascii="Arial" w:eastAsia="Times New Roman" w:hAnsi="Arial" w:cs="Arial"/>
                <w:bCs/>
                <w:kern w:val="0"/>
                <w:sz w:val="24"/>
                <w:szCs w:val="24"/>
                <w14:ligatures w14:val="none"/>
              </w:rPr>
              <w:t>Prijedlo</w:t>
            </w:r>
            <w:r>
              <w:rPr>
                <w:rFonts w:ascii="Arial" w:eastAsia="Times New Roman" w:hAnsi="Arial" w:cs="Arial"/>
                <w:bCs/>
                <w:kern w:val="0"/>
                <w:sz w:val="24"/>
                <w:szCs w:val="24"/>
                <w14:ligatures w14:val="none"/>
              </w:rPr>
              <w:t>g Odluke o autotaksi prijevozu na području Grada Ivanić-Grada</w:t>
            </w:r>
          </w:p>
          <w:p w14:paraId="5ECFD80E" w14:textId="09D8E3E3" w:rsidR="00CA65CC" w:rsidRPr="00CA65CC" w:rsidRDefault="00CA65CC" w:rsidP="00CA65CC">
            <w:pPr>
              <w:spacing w:after="0" w:line="240" w:lineRule="auto"/>
              <w:jc w:val="both"/>
              <w:rPr>
                <w:rFonts w:ascii="Arial" w:eastAsia="Times New Roman" w:hAnsi="Arial" w:cs="Arial"/>
                <w:bCs/>
                <w:kern w:val="0"/>
                <w:sz w:val="24"/>
                <w:szCs w:val="24"/>
                <w14:ligatures w14:val="none"/>
              </w:rPr>
            </w:pPr>
          </w:p>
        </w:tc>
      </w:tr>
      <w:tr w:rsidR="00CA65CC" w:rsidRPr="00CA65CC" w14:paraId="350BE613" w14:textId="77777777" w:rsidTr="00770516">
        <w:trPr>
          <w:jc w:val="center"/>
        </w:trPr>
        <w:tc>
          <w:tcPr>
            <w:tcW w:w="4248" w:type="dxa"/>
          </w:tcPr>
          <w:p w14:paraId="380C9FE7"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p w14:paraId="575F2AB9"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r w:rsidRPr="00CA65CC">
              <w:rPr>
                <w:rFonts w:ascii="Arial" w:eastAsia="Times New Roman" w:hAnsi="Arial" w:cs="Arial"/>
                <w:b/>
                <w:color w:val="000000"/>
                <w:kern w:val="0"/>
                <w:sz w:val="24"/>
                <w:szCs w:val="24"/>
                <w:lang w:eastAsia="hr-HR"/>
                <w14:ligatures w14:val="none"/>
              </w:rPr>
              <w:t>PRAVNI TEMELJ:</w:t>
            </w:r>
          </w:p>
          <w:p w14:paraId="78F6D1D2"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tc>
        <w:tc>
          <w:tcPr>
            <w:tcW w:w="4814" w:type="dxa"/>
          </w:tcPr>
          <w:p w14:paraId="2FDC6498" w14:textId="06B31468" w:rsidR="00CA65CC" w:rsidRPr="00CA65CC" w:rsidRDefault="00CA65CC" w:rsidP="00CA65CC">
            <w:pPr>
              <w:spacing w:after="0" w:line="240" w:lineRule="auto"/>
              <w:jc w:val="both"/>
              <w:rPr>
                <w:rFonts w:ascii="Arial" w:eastAsia="Calibri" w:hAnsi="Arial" w:cs="Arial"/>
                <w:bCs/>
                <w:kern w:val="0"/>
                <w:sz w:val="24"/>
                <w:szCs w:val="24"/>
                <w14:ligatures w14:val="none"/>
              </w:rPr>
            </w:pPr>
            <w:r>
              <w:rPr>
                <w:rFonts w:ascii="Arial" w:hAnsi="Arial" w:cs="Arial"/>
                <w:sz w:val="24"/>
                <w:szCs w:val="24"/>
              </w:rPr>
              <w:t xml:space="preserve">Na temelju članka </w:t>
            </w:r>
            <w:bookmarkStart w:id="4" w:name="_Hlk189491006"/>
            <w:r>
              <w:rPr>
                <w:rFonts w:ascii="Arial" w:hAnsi="Arial" w:cs="Arial"/>
                <w:sz w:val="24"/>
                <w:szCs w:val="24"/>
              </w:rPr>
              <w:t xml:space="preserve">47. stavka 6. Zakona o prijevozu u cestovnom prometu (Narodne novine, broj </w:t>
            </w:r>
            <w:r w:rsidRPr="00C708E5">
              <w:rPr>
                <w:rFonts w:ascii="Arial" w:hAnsi="Arial" w:cs="Arial"/>
                <w:sz w:val="24"/>
                <w:szCs w:val="24"/>
              </w:rPr>
              <w:t>41/18, 98/19, 30/21, 89/21, 114/22, 136/24</w:t>
            </w:r>
            <w:r>
              <w:rPr>
                <w:rFonts w:ascii="Arial" w:hAnsi="Arial" w:cs="Arial"/>
                <w:sz w:val="24"/>
                <w:szCs w:val="24"/>
              </w:rPr>
              <w:t xml:space="preserve">) </w:t>
            </w:r>
            <w:r w:rsidRPr="00C708E5">
              <w:rPr>
                <w:rFonts w:ascii="Arial" w:eastAsia="Calibri" w:hAnsi="Arial" w:cs="Arial"/>
                <w:kern w:val="0"/>
                <w:sz w:val="24"/>
                <w:szCs w:val="24"/>
                <w:lang w:eastAsia="hr-HR"/>
                <w14:ligatures w14:val="none"/>
              </w:rPr>
              <w:t>i članka 35. Statuta</w:t>
            </w:r>
            <w:r>
              <w:rPr>
                <w:rFonts w:ascii="Arial" w:eastAsia="Calibri" w:hAnsi="Arial" w:cs="Arial"/>
                <w:kern w:val="0"/>
                <w:sz w:val="24"/>
                <w:szCs w:val="24"/>
                <w:lang w:eastAsia="hr-HR"/>
                <w14:ligatures w14:val="none"/>
              </w:rPr>
              <w:t xml:space="preserve"> </w:t>
            </w:r>
            <w:r w:rsidRPr="00C708E5">
              <w:rPr>
                <w:rFonts w:ascii="Arial" w:eastAsia="Calibri" w:hAnsi="Arial" w:cs="Arial"/>
                <w:kern w:val="0"/>
                <w:sz w:val="24"/>
                <w:szCs w:val="24"/>
                <w:lang w:eastAsia="hr-HR"/>
                <w14:ligatures w14:val="none"/>
              </w:rPr>
              <w:t>Grada Ivanić-Grada (Službeni glasnik Grada Ivanić-Grada, broj 01/21, 04/22)</w:t>
            </w:r>
            <w:bookmarkEnd w:id="4"/>
          </w:p>
        </w:tc>
      </w:tr>
      <w:tr w:rsidR="00CA65CC" w:rsidRPr="00CA65CC" w14:paraId="2DAF07D2" w14:textId="77777777" w:rsidTr="00770516">
        <w:trPr>
          <w:jc w:val="center"/>
        </w:trPr>
        <w:tc>
          <w:tcPr>
            <w:tcW w:w="4248" w:type="dxa"/>
          </w:tcPr>
          <w:p w14:paraId="24862BFD"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p w14:paraId="4A524E85"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r w:rsidRPr="00CA65CC">
              <w:rPr>
                <w:rFonts w:ascii="Arial" w:eastAsia="Times New Roman" w:hAnsi="Arial" w:cs="Arial"/>
                <w:b/>
                <w:color w:val="000000"/>
                <w:kern w:val="0"/>
                <w:sz w:val="24"/>
                <w:szCs w:val="24"/>
                <w:lang w:eastAsia="hr-HR"/>
                <w14:ligatures w14:val="none"/>
              </w:rPr>
              <w:t>STRUČNA OBRADA:</w:t>
            </w:r>
          </w:p>
          <w:p w14:paraId="529B1457"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tc>
        <w:tc>
          <w:tcPr>
            <w:tcW w:w="4814" w:type="dxa"/>
          </w:tcPr>
          <w:p w14:paraId="22682726" w14:textId="77777777" w:rsidR="00CA65CC" w:rsidRPr="00CA65CC" w:rsidRDefault="00CA65CC" w:rsidP="00CA65CC">
            <w:pPr>
              <w:spacing w:after="0" w:line="240" w:lineRule="auto"/>
              <w:jc w:val="both"/>
              <w:rPr>
                <w:rFonts w:ascii="Arial" w:eastAsia="Times New Roman" w:hAnsi="Arial" w:cs="Arial"/>
                <w:iCs/>
                <w:kern w:val="0"/>
                <w:sz w:val="24"/>
                <w:szCs w:val="24"/>
                <w:lang w:eastAsia="hr-HR"/>
                <w14:ligatures w14:val="none"/>
              </w:rPr>
            </w:pPr>
          </w:p>
          <w:p w14:paraId="0716059E" w14:textId="33C77257" w:rsidR="00CA65CC" w:rsidRDefault="00CA65CC" w:rsidP="00CA65CC">
            <w:pPr>
              <w:spacing w:after="0" w:line="240" w:lineRule="auto"/>
              <w:jc w:val="both"/>
              <w:rPr>
                <w:rFonts w:ascii="Arial" w:eastAsia="Times New Roman" w:hAnsi="Arial" w:cs="Arial"/>
                <w:iCs/>
                <w:kern w:val="0"/>
                <w:sz w:val="24"/>
                <w:szCs w:val="24"/>
                <w:lang w:eastAsia="hr-HR"/>
                <w14:ligatures w14:val="none"/>
              </w:rPr>
            </w:pPr>
            <w:r w:rsidRPr="00CA65CC">
              <w:rPr>
                <w:rFonts w:ascii="Arial" w:eastAsia="Times New Roman" w:hAnsi="Arial" w:cs="Arial"/>
                <w:iCs/>
                <w:kern w:val="0"/>
                <w:sz w:val="24"/>
                <w:szCs w:val="24"/>
                <w:lang w:eastAsia="hr-HR"/>
                <w14:ligatures w14:val="none"/>
              </w:rPr>
              <w:t>Upravni</w:t>
            </w:r>
            <w:r>
              <w:rPr>
                <w:rFonts w:ascii="Arial" w:eastAsia="Times New Roman" w:hAnsi="Arial" w:cs="Arial"/>
                <w:iCs/>
                <w:kern w:val="0"/>
                <w:sz w:val="24"/>
                <w:szCs w:val="24"/>
                <w:lang w:eastAsia="hr-HR"/>
                <w14:ligatures w14:val="none"/>
              </w:rPr>
              <w:t xml:space="preserve"> odjel za lokalnu samoupravu, pravne poslove i društvene djelatnosti</w:t>
            </w:r>
          </w:p>
          <w:p w14:paraId="427A4E0D" w14:textId="77777777" w:rsidR="00CA65CC" w:rsidRDefault="00CA65CC" w:rsidP="00CA65CC">
            <w:pPr>
              <w:pStyle w:val="Bezproreda"/>
              <w:jc w:val="both"/>
              <w:rPr>
                <w:lang w:eastAsia="hr-HR"/>
              </w:rPr>
            </w:pPr>
          </w:p>
          <w:p w14:paraId="3BC9B053" w14:textId="77777777" w:rsidR="00CA65CC" w:rsidRDefault="00CA65CC" w:rsidP="00CA65CC">
            <w:pPr>
              <w:spacing w:after="0" w:line="240" w:lineRule="auto"/>
              <w:jc w:val="both"/>
              <w:rPr>
                <w:rFonts w:ascii="Arial" w:eastAsia="Times New Roman" w:hAnsi="Arial" w:cs="Arial"/>
                <w:iCs/>
                <w:kern w:val="0"/>
                <w:sz w:val="24"/>
                <w:szCs w:val="24"/>
                <w:lang w:eastAsia="hr-HR"/>
                <w14:ligatures w14:val="none"/>
              </w:rPr>
            </w:pPr>
            <w:r>
              <w:rPr>
                <w:rFonts w:ascii="Arial" w:eastAsia="Times New Roman" w:hAnsi="Arial" w:cs="Arial"/>
                <w:iCs/>
                <w:kern w:val="0"/>
                <w:sz w:val="24"/>
                <w:szCs w:val="24"/>
                <w:lang w:eastAsia="hr-HR"/>
                <w14:ligatures w14:val="none"/>
              </w:rPr>
              <w:t xml:space="preserve">Upravni odjel za komunalno gospodarstvo, prostorno planiranje, gospodarstvo i poljoprivredu </w:t>
            </w:r>
          </w:p>
          <w:p w14:paraId="10B2929B" w14:textId="626B1E67" w:rsidR="00CA65CC" w:rsidRPr="00CA65CC" w:rsidRDefault="00CA65CC" w:rsidP="00CA65CC">
            <w:pPr>
              <w:spacing w:after="0" w:line="240" w:lineRule="auto"/>
              <w:jc w:val="both"/>
              <w:rPr>
                <w:rFonts w:ascii="Arial" w:eastAsia="Times New Roman" w:hAnsi="Arial" w:cs="Arial"/>
                <w:iCs/>
                <w:kern w:val="0"/>
                <w:sz w:val="24"/>
                <w:szCs w:val="24"/>
                <w:lang w:eastAsia="hr-HR"/>
                <w14:ligatures w14:val="none"/>
              </w:rPr>
            </w:pPr>
          </w:p>
        </w:tc>
      </w:tr>
      <w:tr w:rsidR="00CA65CC" w:rsidRPr="00CA65CC" w14:paraId="16022BEE" w14:textId="77777777" w:rsidTr="00770516">
        <w:trPr>
          <w:jc w:val="center"/>
        </w:trPr>
        <w:tc>
          <w:tcPr>
            <w:tcW w:w="4248" w:type="dxa"/>
          </w:tcPr>
          <w:p w14:paraId="2ECBD004"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p w14:paraId="5BF8034A"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r w:rsidRPr="00CA65CC">
              <w:rPr>
                <w:rFonts w:ascii="Arial" w:eastAsia="Times New Roman" w:hAnsi="Arial" w:cs="Arial"/>
                <w:b/>
                <w:color w:val="000000"/>
                <w:kern w:val="0"/>
                <w:sz w:val="24"/>
                <w:szCs w:val="24"/>
                <w:lang w:eastAsia="hr-HR"/>
                <w14:ligatures w14:val="none"/>
              </w:rPr>
              <w:t>NADLEŽNOST ZA DONOŠENJE:</w:t>
            </w:r>
          </w:p>
          <w:p w14:paraId="54A325EB" w14:textId="77777777" w:rsidR="00CA65CC" w:rsidRPr="00CA65CC" w:rsidRDefault="00CA65CC" w:rsidP="00CA65CC">
            <w:pPr>
              <w:spacing w:after="0" w:line="240" w:lineRule="auto"/>
              <w:jc w:val="both"/>
              <w:rPr>
                <w:rFonts w:ascii="Arial" w:eastAsia="Times New Roman" w:hAnsi="Arial" w:cs="Arial"/>
                <w:b/>
                <w:color w:val="000000"/>
                <w:kern w:val="0"/>
                <w:sz w:val="24"/>
                <w:szCs w:val="24"/>
                <w:lang w:eastAsia="hr-HR"/>
                <w14:ligatures w14:val="none"/>
              </w:rPr>
            </w:pPr>
          </w:p>
        </w:tc>
        <w:tc>
          <w:tcPr>
            <w:tcW w:w="4814" w:type="dxa"/>
          </w:tcPr>
          <w:p w14:paraId="11F281C4" w14:textId="77777777" w:rsidR="00CA65CC" w:rsidRPr="00CA65CC" w:rsidRDefault="00CA65CC" w:rsidP="00CA65CC">
            <w:pPr>
              <w:spacing w:after="0" w:line="240" w:lineRule="auto"/>
              <w:jc w:val="both"/>
              <w:rPr>
                <w:rFonts w:ascii="Arial" w:eastAsia="Times New Roman" w:hAnsi="Arial" w:cs="Arial"/>
                <w:color w:val="000000"/>
                <w:kern w:val="0"/>
                <w:sz w:val="24"/>
                <w:szCs w:val="24"/>
                <w:lang w:eastAsia="hr-HR"/>
                <w14:ligatures w14:val="none"/>
              </w:rPr>
            </w:pPr>
          </w:p>
          <w:p w14:paraId="1F68E411" w14:textId="77777777" w:rsidR="00CA65CC" w:rsidRPr="00CA65CC" w:rsidRDefault="00CA65CC" w:rsidP="00CA65CC">
            <w:pPr>
              <w:spacing w:after="0" w:line="240" w:lineRule="auto"/>
              <w:jc w:val="both"/>
              <w:rPr>
                <w:rFonts w:ascii="Arial" w:eastAsia="Times New Roman" w:hAnsi="Arial" w:cs="Arial"/>
                <w:color w:val="000000"/>
                <w:kern w:val="0"/>
                <w:sz w:val="24"/>
                <w:szCs w:val="24"/>
                <w:lang w:eastAsia="hr-HR"/>
                <w14:ligatures w14:val="none"/>
              </w:rPr>
            </w:pPr>
            <w:r w:rsidRPr="00CA65CC">
              <w:rPr>
                <w:rFonts w:ascii="Arial" w:eastAsia="Times New Roman" w:hAnsi="Arial" w:cs="Arial"/>
                <w:color w:val="000000"/>
                <w:kern w:val="0"/>
                <w:sz w:val="24"/>
                <w:szCs w:val="24"/>
                <w:lang w:eastAsia="hr-HR"/>
                <w14:ligatures w14:val="none"/>
              </w:rPr>
              <w:t>Gradsko vijeće Grada Ivanić-Grada</w:t>
            </w:r>
          </w:p>
        </w:tc>
      </w:tr>
    </w:tbl>
    <w:p w14:paraId="4642D029" w14:textId="77777777" w:rsidR="00581B6E" w:rsidRDefault="00581B6E" w:rsidP="005E5B32">
      <w:pPr>
        <w:pStyle w:val="Bezproreda"/>
        <w:jc w:val="both"/>
        <w:rPr>
          <w:rFonts w:ascii="Arial" w:hAnsi="Arial" w:cs="Arial"/>
          <w:b/>
          <w:bCs/>
          <w:sz w:val="24"/>
          <w:szCs w:val="24"/>
        </w:rPr>
      </w:pPr>
    </w:p>
    <w:p w14:paraId="2D39BCD5" w14:textId="2EB0EBF3" w:rsidR="00581B6E" w:rsidRDefault="00581B6E" w:rsidP="005E5B32">
      <w:pPr>
        <w:pStyle w:val="Bezproreda"/>
        <w:jc w:val="both"/>
        <w:rPr>
          <w:rFonts w:ascii="Arial" w:hAnsi="Arial" w:cs="Arial"/>
          <w:b/>
          <w:bCs/>
          <w:sz w:val="24"/>
          <w:szCs w:val="24"/>
        </w:rPr>
      </w:pPr>
      <w:r>
        <w:rPr>
          <w:rFonts w:ascii="Arial" w:hAnsi="Arial" w:cs="Arial"/>
          <w:b/>
          <w:bCs/>
          <w:sz w:val="24"/>
          <w:szCs w:val="24"/>
        </w:rPr>
        <w:t xml:space="preserve">OBRAZLOŽENJE: </w:t>
      </w:r>
    </w:p>
    <w:p w14:paraId="65965C77" w14:textId="77777777" w:rsidR="00770516" w:rsidRDefault="00770516" w:rsidP="005E5B32">
      <w:pPr>
        <w:pStyle w:val="Bezproreda"/>
        <w:jc w:val="both"/>
        <w:rPr>
          <w:rFonts w:ascii="Arial" w:hAnsi="Arial" w:cs="Arial"/>
          <w:b/>
          <w:bCs/>
          <w:sz w:val="24"/>
          <w:szCs w:val="24"/>
        </w:rPr>
      </w:pPr>
    </w:p>
    <w:p w14:paraId="51A51322" w14:textId="116C642F" w:rsidR="00770516" w:rsidRPr="00770516" w:rsidRDefault="00770516" w:rsidP="00770516">
      <w:pPr>
        <w:jc w:val="both"/>
        <w:rPr>
          <w:rFonts w:ascii="Arial" w:eastAsia="Calibri" w:hAnsi="Arial" w:cs="Arial"/>
          <w:b/>
          <w:bCs/>
          <w:kern w:val="0"/>
          <w:sz w:val="24"/>
          <w:szCs w:val="24"/>
          <w14:ligatures w14:val="none"/>
        </w:rPr>
      </w:pPr>
      <w:r w:rsidRPr="00770516">
        <w:rPr>
          <w:rFonts w:ascii="Arial" w:eastAsia="Calibri" w:hAnsi="Arial" w:cs="Arial"/>
          <w:b/>
          <w:bCs/>
          <w:kern w:val="0"/>
          <w:sz w:val="24"/>
          <w:szCs w:val="24"/>
          <w14:ligatures w14:val="none"/>
        </w:rPr>
        <w:t>I. Pravni temelj za donošenje ov</w:t>
      </w:r>
      <w:r>
        <w:rPr>
          <w:rFonts w:ascii="Arial" w:eastAsia="Calibri" w:hAnsi="Arial" w:cs="Arial"/>
          <w:b/>
          <w:bCs/>
          <w:kern w:val="0"/>
          <w:sz w:val="24"/>
          <w:szCs w:val="24"/>
          <w14:ligatures w14:val="none"/>
        </w:rPr>
        <w:t xml:space="preserve">e Odluke </w:t>
      </w:r>
      <w:r w:rsidRPr="00770516">
        <w:rPr>
          <w:rFonts w:ascii="Arial" w:eastAsia="Calibri" w:hAnsi="Arial" w:cs="Arial"/>
          <w:b/>
          <w:bCs/>
          <w:kern w:val="0"/>
          <w:sz w:val="24"/>
          <w:szCs w:val="24"/>
          <w14:ligatures w14:val="none"/>
        </w:rPr>
        <w:t xml:space="preserve"> </w:t>
      </w:r>
    </w:p>
    <w:p w14:paraId="53A8243B" w14:textId="7482BFE0" w:rsidR="00770516" w:rsidRDefault="00770516" w:rsidP="00770516">
      <w:pPr>
        <w:jc w:val="both"/>
        <w:rPr>
          <w:rFonts w:ascii="Arial" w:eastAsia="Calibri" w:hAnsi="Arial" w:cs="Arial"/>
          <w:kern w:val="0"/>
          <w:sz w:val="24"/>
          <w:szCs w:val="24"/>
          <w:lang w:eastAsia="hr-HR"/>
          <w14:ligatures w14:val="none"/>
        </w:rPr>
      </w:pPr>
      <w:r w:rsidRPr="00770516">
        <w:rPr>
          <w:rFonts w:ascii="Arial" w:eastAsia="Calibri" w:hAnsi="Arial" w:cs="Arial"/>
          <w:kern w:val="0"/>
          <w:sz w:val="24"/>
          <w:szCs w:val="24"/>
          <w14:ligatures w14:val="none"/>
        </w:rPr>
        <w:t>Pravni temelj za donošenje ov</w:t>
      </w:r>
      <w:r>
        <w:rPr>
          <w:rFonts w:ascii="Arial" w:eastAsia="Calibri" w:hAnsi="Arial" w:cs="Arial"/>
          <w:kern w:val="0"/>
          <w:sz w:val="24"/>
          <w:szCs w:val="24"/>
          <w14:ligatures w14:val="none"/>
        </w:rPr>
        <w:t xml:space="preserve">e Odluke </w:t>
      </w:r>
      <w:r w:rsidRPr="00770516">
        <w:rPr>
          <w:rFonts w:ascii="Arial" w:eastAsia="Calibri" w:hAnsi="Arial" w:cs="Arial"/>
          <w:kern w:val="0"/>
          <w:sz w:val="24"/>
          <w:szCs w:val="24"/>
          <w14:ligatures w14:val="none"/>
        </w:rPr>
        <w:t xml:space="preserve">su odredbe članka </w:t>
      </w:r>
      <w:r>
        <w:rPr>
          <w:rFonts w:ascii="Arial" w:hAnsi="Arial" w:cs="Arial"/>
          <w:sz w:val="24"/>
          <w:szCs w:val="24"/>
        </w:rPr>
        <w:t xml:space="preserve">47. stavka 6. Zakona o prijevozu u cestovnom prometu (Narodne novine, broj </w:t>
      </w:r>
      <w:r w:rsidRPr="00C708E5">
        <w:rPr>
          <w:rFonts w:ascii="Arial" w:hAnsi="Arial" w:cs="Arial"/>
          <w:sz w:val="24"/>
          <w:szCs w:val="24"/>
        </w:rPr>
        <w:t>41/18, 98/19, 30/21, 89/21, 114/22, 136/24</w:t>
      </w:r>
      <w:r>
        <w:rPr>
          <w:rFonts w:ascii="Arial" w:hAnsi="Arial" w:cs="Arial"/>
          <w:sz w:val="24"/>
          <w:szCs w:val="24"/>
        </w:rPr>
        <w:t xml:space="preserve">) </w:t>
      </w:r>
      <w:r w:rsidRPr="00C708E5">
        <w:rPr>
          <w:rFonts w:ascii="Arial" w:eastAsia="Calibri" w:hAnsi="Arial" w:cs="Arial"/>
          <w:kern w:val="0"/>
          <w:sz w:val="24"/>
          <w:szCs w:val="24"/>
          <w:lang w:eastAsia="hr-HR"/>
          <w14:ligatures w14:val="none"/>
        </w:rPr>
        <w:t>i članka 35. Statuta</w:t>
      </w:r>
      <w:r>
        <w:rPr>
          <w:rFonts w:ascii="Arial" w:eastAsia="Calibri" w:hAnsi="Arial" w:cs="Arial"/>
          <w:kern w:val="0"/>
          <w:sz w:val="24"/>
          <w:szCs w:val="24"/>
          <w:lang w:eastAsia="hr-HR"/>
          <w14:ligatures w14:val="none"/>
        </w:rPr>
        <w:t xml:space="preserve"> </w:t>
      </w:r>
      <w:r w:rsidRPr="00C708E5">
        <w:rPr>
          <w:rFonts w:ascii="Arial" w:eastAsia="Calibri" w:hAnsi="Arial" w:cs="Arial"/>
          <w:kern w:val="0"/>
          <w:sz w:val="24"/>
          <w:szCs w:val="24"/>
          <w:lang w:eastAsia="hr-HR"/>
          <w14:ligatures w14:val="none"/>
        </w:rPr>
        <w:t>Grada Ivanić-Grada (Službeni glasnik Grada Ivanić-Grada, broj 01/21, 04/22)</w:t>
      </w:r>
      <w:r>
        <w:rPr>
          <w:rFonts w:ascii="Arial" w:eastAsia="Calibri" w:hAnsi="Arial" w:cs="Arial"/>
          <w:kern w:val="0"/>
          <w:sz w:val="24"/>
          <w:szCs w:val="24"/>
          <w:lang w:eastAsia="hr-HR"/>
          <w14:ligatures w14:val="none"/>
        </w:rPr>
        <w:t>.</w:t>
      </w:r>
    </w:p>
    <w:p w14:paraId="7F842070" w14:textId="77777777" w:rsidR="00770516" w:rsidRDefault="00770516" w:rsidP="00770516">
      <w:pPr>
        <w:jc w:val="both"/>
        <w:rPr>
          <w:rFonts w:ascii="Arial" w:hAnsi="Arial" w:cs="Arial"/>
          <w:sz w:val="24"/>
          <w:szCs w:val="24"/>
        </w:rPr>
      </w:pPr>
      <w:r>
        <w:rPr>
          <w:rFonts w:ascii="Arial" w:eastAsia="Calibri" w:hAnsi="Arial" w:cs="Arial"/>
          <w:kern w:val="0"/>
          <w:sz w:val="24"/>
          <w:szCs w:val="24"/>
          <w:lang w:eastAsia="hr-HR"/>
          <w14:ligatures w14:val="none"/>
        </w:rPr>
        <w:t xml:space="preserve">Odredbom članka 47. stavka 6. </w:t>
      </w:r>
      <w:r>
        <w:rPr>
          <w:rFonts w:ascii="Arial" w:hAnsi="Arial" w:cs="Arial"/>
          <w:sz w:val="24"/>
          <w:szCs w:val="24"/>
        </w:rPr>
        <w:t>Zakona o prijevozu u cestovnom prometu je propisana nadležnost jedinica lokalne samouprave za donošenje propisa kojim se utvrđuju lokacije i opremljenost autotaksi stajališta, način njihova korištenja i visina naknade za izdavanje dozvola za obavljanje autotaksi prijevoza putnika.</w:t>
      </w:r>
    </w:p>
    <w:p w14:paraId="44DBD9F1" w14:textId="6A2BF85A" w:rsidR="00770516" w:rsidRPr="00770516" w:rsidRDefault="00770516" w:rsidP="00770516">
      <w:pPr>
        <w:jc w:val="both"/>
        <w:rPr>
          <w:rFonts w:ascii="Arial" w:eastAsia="Calibri" w:hAnsi="Arial" w:cs="Arial"/>
          <w:kern w:val="0"/>
          <w:sz w:val="24"/>
          <w:szCs w:val="24"/>
          <w:lang w:eastAsia="hr-HR"/>
          <w14:ligatures w14:val="none"/>
        </w:rPr>
      </w:pPr>
      <w:r>
        <w:rPr>
          <w:rFonts w:ascii="Arial" w:hAnsi="Arial" w:cs="Arial"/>
          <w:sz w:val="24"/>
          <w:szCs w:val="24"/>
        </w:rPr>
        <w:t xml:space="preserve">Odredbom članka 35. Statuta Grada Ivanić-Grada je propisana nadležnost Gradskog vijeća Grada Ivanić-Grada za donošenje odluka i drugih općih akata kojima se </w:t>
      </w:r>
      <w:r w:rsidRPr="00770516">
        <w:rPr>
          <w:rFonts w:ascii="Arial" w:eastAsia="Symbol" w:hAnsi="Arial" w:cs="Arial"/>
          <w:kern w:val="0"/>
          <w:sz w:val="24"/>
          <w:szCs w:val="24"/>
          <w:lang w:eastAsia="hr-HR"/>
          <w14:ligatures w14:val="none"/>
        </w:rPr>
        <w:t>uređuju pitanja iz samoupravnog djelokruga Grada Ivanić-Grada.</w:t>
      </w:r>
    </w:p>
    <w:p w14:paraId="69999299" w14:textId="77777777" w:rsidR="008573DF" w:rsidRDefault="00770516" w:rsidP="00770516">
      <w:pPr>
        <w:jc w:val="both"/>
        <w:rPr>
          <w:rFonts w:ascii="Arial" w:eastAsia="Symbol" w:hAnsi="Arial" w:cs="Arial"/>
          <w:b/>
          <w:bCs/>
          <w:kern w:val="0"/>
          <w:sz w:val="24"/>
          <w:szCs w:val="24"/>
          <w:lang w:eastAsia="hr-HR"/>
          <w14:ligatures w14:val="none"/>
        </w:rPr>
      </w:pPr>
      <w:r w:rsidRPr="008573DF">
        <w:rPr>
          <w:rFonts w:ascii="Arial" w:eastAsia="Symbol" w:hAnsi="Arial" w:cs="Arial"/>
          <w:b/>
          <w:bCs/>
          <w:kern w:val="0"/>
          <w:sz w:val="24"/>
          <w:szCs w:val="24"/>
          <w:lang w:eastAsia="hr-HR"/>
          <w14:ligatures w14:val="none"/>
        </w:rPr>
        <w:t>II. Ocjena stanja, osnovna pitanja koja se trebaju urediti i svrha koja se želi       postići donošenjem Odluke</w:t>
      </w:r>
    </w:p>
    <w:p w14:paraId="47B27633" w14:textId="0A9E3FBA" w:rsidR="008573DF" w:rsidRDefault="00522C77" w:rsidP="008573DF">
      <w:pPr>
        <w:spacing w:after="0" w:line="240" w:lineRule="auto"/>
        <w:jc w:val="both"/>
        <w:rPr>
          <w:rFonts w:ascii="Arial" w:eastAsia="Symbol" w:hAnsi="Arial" w:cs="Arial"/>
          <w:kern w:val="0"/>
          <w:sz w:val="24"/>
          <w:szCs w:val="24"/>
          <w:lang w:eastAsia="hr-HR"/>
          <w14:ligatures w14:val="none"/>
        </w:rPr>
      </w:pPr>
      <w:r>
        <w:rPr>
          <w:rFonts w:ascii="Arial" w:eastAsia="Symbol" w:hAnsi="Arial" w:cs="Arial"/>
          <w:kern w:val="0"/>
          <w:sz w:val="24"/>
          <w:szCs w:val="24"/>
          <w:lang w:eastAsia="hr-HR"/>
          <w14:ligatures w14:val="none"/>
        </w:rPr>
        <w:t>Stupanjem na snagu Zakona o prijevozu u cestovnom prometu (Narodne novine, broj 41/18)</w:t>
      </w:r>
      <w:r w:rsidR="001D71F1">
        <w:rPr>
          <w:rFonts w:ascii="Arial" w:eastAsia="Symbol" w:hAnsi="Arial" w:cs="Arial"/>
          <w:kern w:val="0"/>
          <w:sz w:val="24"/>
          <w:szCs w:val="24"/>
          <w:lang w:eastAsia="hr-HR"/>
          <w14:ligatures w14:val="none"/>
        </w:rPr>
        <w:t xml:space="preserve"> prestale su važiti odluke jedinica lokalne samouprave o autotaksi prijevozu koje su donesene sukladno Zakonu o prijevozu u cestovnom prometu (Narodne novine, broj 82/13) pa tako i Odluka o autotaksi prijevozu na području Grada Ivanić-Grada (Službeni glasnik Grada Ivanić-Grada, broj 05/15).</w:t>
      </w:r>
    </w:p>
    <w:p w14:paraId="2B68F023" w14:textId="77777777" w:rsidR="001D71F1" w:rsidRDefault="001D71F1" w:rsidP="008573DF">
      <w:pPr>
        <w:spacing w:after="0" w:line="240" w:lineRule="auto"/>
        <w:jc w:val="both"/>
        <w:rPr>
          <w:rFonts w:ascii="Arial" w:eastAsia="Symbol" w:hAnsi="Arial" w:cs="Arial"/>
          <w:kern w:val="0"/>
          <w:sz w:val="24"/>
          <w:szCs w:val="24"/>
          <w:lang w:eastAsia="hr-HR"/>
          <w14:ligatures w14:val="none"/>
        </w:rPr>
      </w:pPr>
    </w:p>
    <w:p w14:paraId="32194834" w14:textId="6E7700F0" w:rsidR="001D71F1" w:rsidRDefault="001D71F1" w:rsidP="001D71F1">
      <w:pPr>
        <w:jc w:val="both"/>
        <w:rPr>
          <w:rFonts w:ascii="Arial" w:hAnsi="Arial" w:cs="Arial"/>
          <w:sz w:val="24"/>
          <w:szCs w:val="24"/>
        </w:rPr>
      </w:pPr>
      <w:r>
        <w:rPr>
          <w:rFonts w:ascii="Arial" w:eastAsia="Symbol" w:hAnsi="Arial" w:cs="Arial"/>
          <w:kern w:val="0"/>
          <w:sz w:val="24"/>
          <w:szCs w:val="24"/>
          <w:lang w:eastAsia="hr-HR"/>
          <w14:ligatures w14:val="none"/>
        </w:rPr>
        <w:t xml:space="preserve">Odredbom članka 47. stavka 6. Zakona o prijevozu u cestovnom prometu je propisana nadležnost jedinica </w:t>
      </w:r>
      <w:r>
        <w:rPr>
          <w:rFonts w:ascii="Arial" w:hAnsi="Arial" w:cs="Arial"/>
          <w:sz w:val="24"/>
          <w:szCs w:val="24"/>
        </w:rPr>
        <w:t xml:space="preserve">lokalne samouprave za donošenje propisa kojim se utvrđuju </w:t>
      </w:r>
      <w:r>
        <w:rPr>
          <w:rFonts w:ascii="Arial" w:hAnsi="Arial" w:cs="Arial"/>
          <w:sz w:val="24"/>
          <w:szCs w:val="24"/>
        </w:rPr>
        <w:lastRenderedPageBreak/>
        <w:t>lokacije i opremljenost autotaksi stajališta, način njihova korištenja i visina naknade za izdavanje dozvola za obavljanje autotaksi prijevoza putnika.</w:t>
      </w:r>
    </w:p>
    <w:p w14:paraId="52C5B9B3" w14:textId="270ECBA6" w:rsidR="001D71F1" w:rsidRDefault="001D71F1" w:rsidP="001D71F1">
      <w:pPr>
        <w:jc w:val="both"/>
        <w:rPr>
          <w:rFonts w:ascii="Arial" w:hAnsi="Arial" w:cs="Arial"/>
          <w:sz w:val="24"/>
          <w:szCs w:val="24"/>
        </w:rPr>
      </w:pPr>
      <w:r>
        <w:rPr>
          <w:rFonts w:ascii="Arial" w:hAnsi="Arial" w:cs="Arial"/>
          <w:sz w:val="24"/>
          <w:szCs w:val="24"/>
        </w:rPr>
        <w:t xml:space="preserve">Prema Uputi Ministarstva mora, prometa i infrastrukture jedinicama lokalne samouprave za izdavanje dozvola za obavljanje autotaksi prijevoza i Smjernicama za provedbu Zakona </w:t>
      </w:r>
      <w:bookmarkStart w:id="5" w:name="_Hlk189652417"/>
      <w:r>
        <w:rPr>
          <w:rFonts w:ascii="Arial" w:hAnsi="Arial" w:cs="Arial"/>
          <w:sz w:val="24"/>
          <w:szCs w:val="24"/>
        </w:rPr>
        <w:t xml:space="preserve">o prijevozu u cestovnom prometu </w:t>
      </w:r>
      <w:bookmarkEnd w:id="5"/>
      <w:r>
        <w:rPr>
          <w:rFonts w:ascii="Arial" w:hAnsi="Arial" w:cs="Arial"/>
          <w:sz w:val="24"/>
          <w:szCs w:val="24"/>
        </w:rPr>
        <w:t xml:space="preserve">u dijelu autotaksi prijevoza, </w:t>
      </w:r>
      <w:r w:rsidR="00352B49">
        <w:rPr>
          <w:rFonts w:ascii="Arial" w:hAnsi="Arial" w:cs="Arial"/>
          <w:sz w:val="24"/>
          <w:szCs w:val="24"/>
        </w:rPr>
        <w:t>jedinica lokalne samouprave može, ali ne i mora, donijeti propis kojim uređuje lokacije i opremljenost autotaksi stajališta, način njihova korištenja kao i visinu naknade za izdavanje dozvole.</w:t>
      </w:r>
      <w:r w:rsidR="0002088F">
        <w:rPr>
          <w:rFonts w:ascii="Arial" w:hAnsi="Arial" w:cs="Arial"/>
          <w:sz w:val="24"/>
          <w:szCs w:val="24"/>
        </w:rPr>
        <w:t xml:space="preserve"> Slijedom navedenog, Ministarstvo je mišljenja </w:t>
      </w:r>
      <w:r w:rsidR="00352B49">
        <w:rPr>
          <w:rFonts w:ascii="Arial" w:hAnsi="Arial" w:cs="Arial"/>
          <w:sz w:val="24"/>
          <w:szCs w:val="24"/>
        </w:rPr>
        <w:t xml:space="preserve">da se visina naknade za izdavanje dozvole za obavljanje autotaksi prijevoza može utvrditi na bilo koji relevantan način (npr. odlukom općinskog načelnika/gradonačelnika, odlukom predstavničkog tijela, kao dio izreke rješenja i sl.), ali </w:t>
      </w:r>
      <w:r w:rsidR="0002088F">
        <w:rPr>
          <w:rFonts w:ascii="Arial" w:hAnsi="Arial" w:cs="Arial"/>
          <w:sz w:val="24"/>
          <w:szCs w:val="24"/>
        </w:rPr>
        <w:t xml:space="preserve">da </w:t>
      </w:r>
      <w:r w:rsidR="00352B49">
        <w:rPr>
          <w:rFonts w:ascii="Arial" w:hAnsi="Arial" w:cs="Arial"/>
          <w:sz w:val="24"/>
          <w:szCs w:val="24"/>
        </w:rPr>
        <w:t>se pri tome mora voditi računa o zakonom propisanoj najvišoj naknadi za izdavanje dozvole koja ne može biti viša od jedne desetine prosječne mjesečne isplaćene neto plaće u pravnim osobama u jedinici lokalne samouprave</w:t>
      </w:r>
      <w:r w:rsidR="0002088F">
        <w:rPr>
          <w:rFonts w:ascii="Arial" w:hAnsi="Arial" w:cs="Arial"/>
          <w:sz w:val="24"/>
          <w:szCs w:val="24"/>
        </w:rPr>
        <w:t xml:space="preserve"> za posljednji mjesec za koji su objavljeni podaci, a koji prethodi mjesecu u kojem je jedinici lokalne samouprave podnesen zahtjev za izdavanje dozvole. Nadalje, Ministarstvo je mišljenja da se kao mjerodavan podatak za određivanje visine naknade za izdavanje dozvole može uzeti podatak Državnog zavoda za statistiku o prosječnoj isplaćenoj neto plaći za razdoblje kako je navedeno na razini županije ili na razini države.</w:t>
      </w:r>
    </w:p>
    <w:p w14:paraId="24A2CDC3" w14:textId="7B773A62" w:rsidR="0002088F" w:rsidRDefault="0002088F" w:rsidP="0002088F">
      <w:pPr>
        <w:spacing w:after="0" w:line="240" w:lineRule="auto"/>
        <w:jc w:val="both"/>
        <w:rPr>
          <w:rFonts w:ascii="Arial" w:eastAsia="Symbol" w:hAnsi="Arial" w:cs="Arial"/>
          <w:kern w:val="0"/>
          <w:sz w:val="24"/>
          <w:szCs w:val="24"/>
          <w:lang w:eastAsia="hr-HR"/>
          <w14:ligatures w14:val="none"/>
        </w:rPr>
      </w:pPr>
      <w:r>
        <w:rPr>
          <w:rFonts w:ascii="Arial" w:hAnsi="Arial" w:cs="Arial"/>
          <w:sz w:val="24"/>
          <w:szCs w:val="24"/>
        </w:rPr>
        <w:t xml:space="preserve">Slijedom navedenog, a s obzirom na to da je </w:t>
      </w:r>
      <w:r>
        <w:rPr>
          <w:rFonts w:ascii="Arial" w:eastAsia="Symbol" w:hAnsi="Arial" w:cs="Arial"/>
          <w:kern w:val="0"/>
          <w:sz w:val="24"/>
          <w:szCs w:val="24"/>
          <w:lang w:eastAsia="hr-HR"/>
          <w14:ligatures w14:val="none"/>
        </w:rPr>
        <w:t>Odluka o autotaksi prijevozu na području Grada Ivanić-Grada (Službeni glasnik Grada Ivanić-Grada, broj 05/15)</w:t>
      </w:r>
      <w:r>
        <w:rPr>
          <w:rFonts w:ascii="Arial" w:eastAsia="Symbol" w:hAnsi="Arial" w:cs="Arial"/>
          <w:kern w:val="0"/>
          <w:sz w:val="24"/>
          <w:szCs w:val="24"/>
          <w:lang w:eastAsia="hr-HR"/>
          <w14:ligatures w14:val="none"/>
        </w:rPr>
        <w:t xml:space="preserve"> prestala važiti, </w:t>
      </w:r>
      <w:r w:rsidR="008E6785">
        <w:rPr>
          <w:rFonts w:ascii="Arial" w:eastAsia="Symbol" w:hAnsi="Arial" w:cs="Arial"/>
          <w:kern w:val="0"/>
          <w:sz w:val="24"/>
          <w:szCs w:val="24"/>
          <w:lang w:eastAsia="hr-HR"/>
          <w14:ligatures w14:val="none"/>
        </w:rPr>
        <w:t>utvrđena je potreba za donošenje ove Odluke.</w:t>
      </w:r>
    </w:p>
    <w:p w14:paraId="637DB0F4" w14:textId="77777777" w:rsidR="008E6785" w:rsidRDefault="008E6785" w:rsidP="008E6785">
      <w:pPr>
        <w:pStyle w:val="Bezproreda"/>
        <w:rPr>
          <w:lang w:eastAsia="hr-HR"/>
        </w:rPr>
      </w:pPr>
    </w:p>
    <w:p w14:paraId="1168DF21" w14:textId="6E4EE395" w:rsidR="00770516" w:rsidRPr="00770516" w:rsidRDefault="00770516" w:rsidP="00770516">
      <w:pPr>
        <w:jc w:val="both"/>
        <w:rPr>
          <w:rFonts w:ascii="Arial" w:eastAsia="Symbol" w:hAnsi="Arial" w:cs="Arial"/>
          <w:b/>
          <w:bCs/>
          <w:kern w:val="0"/>
          <w:sz w:val="24"/>
          <w:szCs w:val="24"/>
          <w:lang w:eastAsia="hr-HR"/>
          <w14:ligatures w14:val="none"/>
        </w:rPr>
      </w:pPr>
      <w:r w:rsidRPr="00770516">
        <w:rPr>
          <w:rFonts w:ascii="Arial" w:eastAsia="Symbol" w:hAnsi="Arial" w:cs="Arial"/>
          <w:b/>
          <w:bCs/>
          <w:kern w:val="0"/>
          <w:sz w:val="24"/>
          <w:szCs w:val="24"/>
          <w:lang w:eastAsia="hr-HR"/>
          <w14:ligatures w14:val="none"/>
        </w:rPr>
        <w:t>III. Ocjena sredstava potrebnih za provođenje</w:t>
      </w:r>
      <w:r>
        <w:rPr>
          <w:rFonts w:ascii="Arial" w:eastAsia="Symbol" w:hAnsi="Arial" w:cs="Arial"/>
          <w:b/>
          <w:bCs/>
          <w:kern w:val="0"/>
          <w:sz w:val="24"/>
          <w:szCs w:val="24"/>
          <w:lang w:eastAsia="hr-HR"/>
          <w14:ligatures w14:val="none"/>
        </w:rPr>
        <w:t xml:space="preserve"> Odluke </w:t>
      </w:r>
    </w:p>
    <w:p w14:paraId="7F44B2BA" w14:textId="1B2D4F66" w:rsidR="00770516" w:rsidRPr="00770516" w:rsidRDefault="00770516" w:rsidP="00770516">
      <w:pPr>
        <w:jc w:val="both"/>
        <w:rPr>
          <w:rFonts w:ascii="Arial" w:eastAsia="Symbol" w:hAnsi="Arial" w:cs="Arial"/>
          <w:kern w:val="0"/>
          <w:sz w:val="24"/>
          <w:szCs w:val="24"/>
          <w:lang w:eastAsia="hr-HR"/>
          <w14:ligatures w14:val="none"/>
        </w:rPr>
      </w:pPr>
      <w:r w:rsidRPr="00770516">
        <w:rPr>
          <w:rFonts w:ascii="Arial" w:eastAsia="Symbol" w:hAnsi="Arial" w:cs="Arial"/>
          <w:kern w:val="0"/>
          <w:sz w:val="24"/>
          <w:szCs w:val="24"/>
          <w:lang w:eastAsia="hr-HR"/>
          <w14:ligatures w14:val="none"/>
        </w:rPr>
        <w:t>Za provedbu ov</w:t>
      </w:r>
      <w:r>
        <w:rPr>
          <w:rFonts w:ascii="Arial" w:eastAsia="Symbol" w:hAnsi="Arial" w:cs="Arial"/>
          <w:kern w:val="0"/>
          <w:sz w:val="24"/>
          <w:szCs w:val="24"/>
          <w:lang w:eastAsia="hr-HR"/>
          <w14:ligatures w14:val="none"/>
        </w:rPr>
        <w:t xml:space="preserve">e Odluke nije </w:t>
      </w:r>
      <w:r w:rsidRPr="00770516">
        <w:rPr>
          <w:rFonts w:ascii="Arial" w:eastAsia="Symbol" w:hAnsi="Arial" w:cs="Arial"/>
          <w:kern w:val="0"/>
          <w:sz w:val="24"/>
          <w:szCs w:val="24"/>
          <w:lang w:eastAsia="hr-HR"/>
          <w14:ligatures w14:val="none"/>
        </w:rPr>
        <w:t>potrebno</w:t>
      </w:r>
      <w:r>
        <w:rPr>
          <w:rFonts w:ascii="Arial" w:eastAsia="Symbol" w:hAnsi="Arial" w:cs="Arial"/>
          <w:kern w:val="0"/>
          <w:sz w:val="24"/>
          <w:szCs w:val="24"/>
          <w:lang w:eastAsia="hr-HR"/>
          <w14:ligatures w14:val="none"/>
        </w:rPr>
        <w:t xml:space="preserve"> </w:t>
      </w:r>
      <w:r w:rsidRPr="00770516">
        <w:rPr>
          <w:rFonts w:ascii="Arial" w:eastAsia="Symbol" w:hAnsi="Arial" w:cs="Arial"/>
          <w:kern w:val="0"/>
          <w:sz w:val="24"/>
          <w:szCs w:val="24"/>
          <w:lang w:eastAsia="hr-HR"/>
          <w14:ligatures w14:val="none"/>
        </w:rPr>
        <w:t>osigurati sredstva u</w:t>
      </w:r>
      <w:r>
        <w:rPr>
          <w:rFonts w:ascii="Arial" w:eastAsia="Symbol" w:hAnsi="Arial" w:cs="Arial"/>
          <w:kern w:val="0"/>
          <w:sz w:val="24"/>
          <w:szCs w:val="24"/>
          <w:lang w:eastAsia="hr-HR"/>
          <w14:ligatures w14:val="none"/>
        </w:rPr>
        <w:t xml:space="preserve"> p</w:t>
      </w:r>
      <w:r w:rsidRPr="00770516">
        <w:rPr>
          <w:rFonts w:ascii="Arial" w:eastAsia="Symbol" w:hAnsi="Arial" w:cs="Arial"/>
          <w:kern w:val="0"/>
          <w:sz w:val="24"/>
          <w:szCs w:val="24"/>
          <w:lang w:eastAsia="hr-HR"/>
          <w14:ligatures w14:val="none"/>
        </w:rPr>
        <w:t>roračunu Grada Ivanić-Grada.</w:t>
      </w:r>
    </w:p>
    <w:p w14:paraId="09897D30" w14:textId="77777777" w:rsidR="00770516" w:rsidRPr="00770516" w:rsidRDefault="00770516" w:rsidP="00770516">
      <w:pPr>
        <w:spacing w:after="0" w:line="240" w:lineRule="auto"/>
        <w:jc w:val="both"/>
        <w:rPr>
          <w:rFonts w:ascii="Arial" w:eastAsia="Symbol" w:hAnsi="Arial" w:cs="Arial"/>
          <w:kern w:val="0"/>
          <w:sz w:val="24"/>
          <w:szCs w:val="24"/>
          <w:lang w:eastAsia="hr-HR"/>
          <w14:ligatures w14:val="none"/>
        </w:rPr>
      </w:pPr>
    </w:p>
    <w:p w14:paraId="7148183C" w14:textId="77777777" w:rsidR="00770516" w:rsidRPr="00581B6E" w:rsidRDefault="00770516" w:rsidP="005E5B32">
      <w:pPr>
        <w:pStyle w:val="Bezproreda"/>
        <w:jc w:val="both"/>
        <w:rPr>
          <w:rFonts w:ascii="Arial" w:hAnsi="Arial" w:cs="Arial"/>
          <w:b/>
          <w:bCs/>
          <w:sz w:val="24"/>
          <w:szCs w:val="24"/>
        </w:rPr>
      </w:pPr>
    </w:p>
    <w:sectPr w:rsidR="00770516" w:rsidRPr="00581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D2F"/>
    <w:multiLevelType w:val="hybridMultilevel"/>
    <w:tmpl w:val="B93A7586"/>
    <w:lvl w:ilvl="0" w:tplc="7B1C5C48">
      <w:start w:val="1"/>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89568AA"/>
    <w:multiLevelType w:val="hybridMultilevel"/>
    <w:tmpl w:val="77DC9584"/>
    <w:lvl w:ilvl="0" w:tplc="5D04C8AE">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F2F2F"/>
    <w:multiLevelType w:val="hybridMultilevel"/>
    <w:tmpl w:val="06CE88FA"/>
    <w:lvl w:ilvl="0" w:tplc="13225C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24423CA3"/>
    <w:multiLevelType w:val="hybridMultilevel"/>
    <w:tmpl w:val="62DC2388"/>
    <w:lvl w:ilvl="0" w:tplc="4BC897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D14A24"/>
    <w:multiLevelType w:val="hybridMultilevel"/>
    <w:tmpl w:val="E766C8E2"/>
    <w:lvl w:ilvl="0" w:tplc="D44E52C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F24641"/>
    <w:multiLevelType w:val="hybridMultilevel"/>
    <w:tmpl w:val="80523572"/>
    <w:lvl w:ilvl="0" w:tplc="26BA187A">
      <w:start w:val="1"/>
      <w:numFmt w:val="bullet"/>
      <w:lvlText w:val="-"/>
      <w:lvlJc w:val="left"/>
      <w:pPr>
        <w:ind w:left="1800" w:hanging="360"/>
      </w:pPr>
      <w:rPr>
        <w:rFonts w:ascii="Arial" w:eastAsiaTheme="minorHAns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6" w15:restartNumberingAfterBreak="0">
    <w:nsid w:val="5E400D48"/>
    <w:multiLevelType w:val="hybridMultilevel"/>
    <w:tmpl w:val="90382D40"/>
    <w:lvl w:ilvl="0" w:tplc="238866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DC1B6D"/>
    <w:multiLevelType w:val="hybridMultilevel"/>
    <w:tmpl w:val="F4B4542E"/>
    <w:lvl w:ilvl="0" w:tplc="200271C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61A46A0"/>
    <w:multiLevelType w:val="hybridMultilevel"/>
    <w:tmpl w:val="917E3716"/>
    <w:lvl w:ilvl="0" w:tplc="87A2B99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6F7D6639"/>
    <w:multiLevelType w:val="hybridMultilevel"/>
    <w:tmpl w:val="24A09134"/>
    <w:lvl w:ilvl="0" w:tplc="7A72CAC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789514798">
    <w:abstractNumId w:val="3"/>
  </w:num>
  <w:num w:numId="2" w16cid:durableId="1165244232">
    <w:abstractNumId w:val="2"/>
  </w:num>
  <w:num w:numId="3" w16cid:durableId="1383363729">
    <w:abstractNumId w:val="0"/>
  </w:num>
  <w:num w:numId="4" w16cid:durableId="26301929">
    <w:abstractNumId w:val="5"/>
  </w:num>
  <w:num w:numId="5" w16cid:durableId="1278292137">
    <w:abstractNumId w:val="6"/>
  </w:num>
  <w:num w:numId="6" w16cid:durableId="235018059">
    <w:abstractNumId w:val="9"/>
  </w:num>
  <w:num w:numId="7" w16cid:durableId="2111588048">
    <w:abstractNumId w:val="4"/>
  </w:num>
  <w:num w:numId="8" w16cid:durableId="585650391">
    <w:abstractNumId w:val="1"/>
  </w:num>
  <w:num w:numId="9" w16cid:durableId="2032484985">
    <w:abstractNumId w:val="8"/>
    <w:lvlOverride w:ilvl="0"/>
    <w:lvlOverride w:ilvl="1"/>
    <w:lvlOverride w:ilvl="2"/>
    <w:lvlOverride w:ilvl="3"/>
    <w:lvlOverride w:ilvl="4"/>
    <w:lvlOverride w:ilvl="5"/>
    <w:lvlOverride w:ilvl="6"/>
    <w:lvlOverride w:ilvl="7"/>
    <w:lvlOverride w:ilvl="8"/>
  </w:num>
  <w:num w:numId="10" w16cid:durableId="1357661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DEA"/>
    <w:rsid w:val="0001133C"/>
    <w:rsid w:val="00012AA4"/>
    <w:rsid w:val="0002088F"/>
    <w:rsid w:val="000211FF"/>
    <w:rsid w:val="000A7917"/>
    <w:rsid w:val="000D70FF"/>
    <w:rsid w:val="000E3D30"/>
    <w:rsid w:val="001364E9"/>
    <w:rsid w:val="001905F6"/>
    <w:rsid w:val="001A2012"/>
    <w:rsid w:val="001D71F1"/>
    <w:rsid w:val="00200CA8"/>
    <w:rsid w:val="00262DEA"/>
    <w:rsid w:val="0028271D"/>
    <w:rsid w:val="002F7CF3"/>
    <w:rsid w:val="00336C29"/>
    <w:rsid w:val="00352B49"/>
    <w:rsid w:val="003968CC"/>
    <w:rsid w:val="003D6E9D"/>
    <w:rsid w:val="003F43F2"/>
    <w:rsid w:val="00435287"/>
    <w:rsid w:val="00514B13"/>
    <w:rsid w:val="0052267E"/>
    <w:rsid w:val="00522C77"/>
    <w:rsid w:val="00566E4D"/>
    <w:rsid w:val="00581B6E"/>
    <w:rsid w:val="005B0682"/>
    <w:rsid w:val="005B6AA2"/>
    <w:rsid w:val="005E5B32"/>
    <w:rsid w:val="00622804"/>
    <w:rsid w:val="00644E59"/>
    <w:rsid w:val="00770516"/>
    <w:rsid w:val="008573DF"/>
    <w:rsid w:val="008957DA"/>
    <w:rsid w:val="008E6785"/>
    <w:rsid w:val="00AF532F"/>
    <w:rsid w:val="00B93E34"/>
    <w:rsid w:val="00BA45AA"/>
    <w:rsid w:val="00BA7B38"/>
    <w:rsid w:val="00BC778E"/>
    <w:rsid w:val="00C23956"/>
    <w:rsid w:val="00C708E5"/>
    <w:rsid w:val="00C75C93"/>
    <w:rsid w:val="00C957A1"/>
    <w:rsid w:val="00CA65CC"/>
    <w:rsid w:val="00D97CB3"/>
    <w:rsid w:val="00DA5686"/>
    <w:rsid w:val="00DC04EB"/>
    <w:rsid w:val="00DD7589"/>
    <w:rsid w:val="00E03464"/>
    <w:rsid w:val="00E304FA"/>
    <w:rsid w:val="00F41CED"/>
    <w:rsid w:val="00F94E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6B14"/>
  <w15:chartTrackingRefBased/>
  <w15:docId w15:val="{E6E499DE-5FE9-4984-91A8-D7A943E5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62D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262D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262DEA"/>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262DEA"/>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262DEA"/>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262DE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262DE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262DE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262DE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62DE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262DE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262DE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262DE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262DE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262DE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262DE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262DE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262DEA"/>
    <w:rPr>
      <w:rFonts w:eastAsiaTheme="majorEastAsia" w:cstheme="majorBidi"/>
      <w:color w:val="272727" w:themeColor="text1" w:themeTint="D8"/>
    </w:rPr>
  </w:style>
  <w:style w:type="paragraph" w:styleId="Naslov">
    <w:name w:val="Title"/>
    <w:basedOn w:val="Normal"/>
    <w:next w:val="Normal"/>
    <w:link w:val="NaslovChar"/>
    <w:uiPriority w:val="10"/>
    <w:qFormat/>
    <w:rsid w:val="00262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62DE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262DE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62D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62DEA"/>
    <w:pPr>
      <w:spacing w:before="160"/>
      <w:jc w:val="center"/>
    </w:pPr>
    <w:rPr>
      <w:i/>
      <w:iCs/>
      <w:color w:val="404040" w:themeColor="text1" w:themeTint="BF"/>
    </w:rPr>
  </w:style>
  <w:style w:type="character" w:customStyle="1" w:styleId="CitatChar">
    <w:name w:val="Citat Char"/>
    <w:basedOn w:val="Zadanifontodlomka"/>
    <w:link w:val="Citat"/>
    <w:uiPriority w:val="29"/>
    <w:rsid w:val="00262DEA"/>
    <w:rPr>
      <w:i/>
      <w:iCs/>
      <w:color w:val="404040" w:themeColor="text1" w:themeTint="BF"/>
    </w:rPr>
  </w:style>
  <w:style w:type="paragraph" w:styleId="Odlomakpopisa">
    <w:name w:val="List Paragraph"/>
    <w:basedOn w:val="Normal"/>
    <w:uiPriority w:val="34"/>
    <w:qFormat/>
    <w:rsid w:val="00262DEA"/>
    <w:pPr>
      <w:ind w:left="720"/>
      <w:contextualSpacing/>
    </w:pPr>
  </w:style>
  <w:style w:type="character" w:styleId="Jakoisticanje">
    <w:name w:val="Intense Emphasis"/>
    <w:basedOn w:val="Zadanifontodlomka"/>
    <w:uiPriority w:val="21"/>
    <w:qFormat/>
    <w:rsid w:val="00262DEA"/>
    <w:rPr>
      <w:i/>
      <w:iCs/>
      <w:color w:val="2F5496" w:themeColor="accent1" w:themeShade="BF"/>
    </w:rPr>
  </w:style>
  <w:style w:type="paragraph" w:styleId="Naglaencitat">
    <w:name w:val="Intense Quote"/>
    <w:basedOn w:val="Normal"/>
    <w:next w:val="Normal"/>
    <w:link w:val="NaglaencitatChar"/>
    <w:uiPriority w:val="30"/>
    <w:qFormat/>
    <w:rsid w:val="0026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262DEA"/>
    <w:rPr>
      <w:i/>
      <w:iCs/>
      <w:color w:val="2F5496" w:themeColor="accent1" w:themeShade="BF"/>
    </w:rPr>
  </w:style>
  <w:style w:type="character" w:styleId="Istaknutareferenca">
    <w:name w:val="Intense Reference"/>
    <w:basedOn w:val="Zadanifontodlomka"/>
    <w:uiPriority w:val="32"/>
    <w:qFormat/>
    <w:rsid w:val="00262DEA"/>
    <w:rPr>
      <w:b/>
      <w:bCs/>
      <w:smallCaps/>
      <w:color w:val="2F5496" w:themeColor="accent1" w:themeShade="BF"/>
      <w:spacing w:val="5"/>
    </w:rPr>
  </w:style>
  <w:style w:type="paragraph" w:styleId="Bezproreda">
    <w:name w:val="No Spacing"/>
    <w:uiPriority w:val="1"/>
    <w:qFormat/>
    <w:rsid w:val="005E5B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3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5</Pages>
  <Words>1433</Words>
  <Characters>8173</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Rešetar</dc:creator>
  <cp:keywords/>
  <dc:description/>
  <cp:lastModifiedBy>Marina Siprak</cp:lastModifiedBy>
  <cp:revision>13</cp:revision>
  <dcterms:created xsi:type="dcterms:W3CDTF">2025-01-31T10:58:00Z</dcterms:created>
  <dcterms:modified xsi:type="dcterms:W3CDTF">2025-02-05T12:10:00Z</dcterms:modified>
</cp:coreProperties>
</file>